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r>
        <w:rPr>
          <w:rFonts w:eastAsia="inter" w:cs="inter" w:ascii="inter" w:hAnsi="inter"/>
          <w:b/>
          <w:color w:val="000000"/>
          <w:sz w:val="39"/>
        </w:rPr>
        <w:t xml:space="preserve">Case Study 2: Autonomous HR Benefits and Recruitment System</w:t>
      </w:r>
    </w:p>
    <w:p>
      <w:pPr>
        <w:spacing w:line="360" w:before="315" w:after="105" w:lineRule="auto"/>
        <w:ind w:left="-30"/>
        <w:jc w:val="left"/>
      </w:pPr>
      <w:r>
        <w:rPr>
          <w:rFonts w:eastAsia="inter" w:cs="inter" w:ascii="inter" w:hAnsi="inter"/>
          <w:b/>
          <w:color w:val="000000"/>
          <w:sz w:val="24"/>
        </w:rPr>
        <w:t xml:space="preserve">Business Scenario</w:t>
      </w:r>
    </w:p>
    <w:p>
      <w:pPr>
        <w:spacing w:line="360" w:after="210" w:lineRule="auto"/>
      </w:pPr>
      <w:r>
        <w:rPr>
          <w:rFonts w:eastAsia="inter" w:cs="inter" w:ascii="inter" w:hAnsi="inter"/>
          <w:color w:val="000000"/>
        </w:rPr>
        <w:t xml:space="preserve">A large corporation needs an autonomous HR system that can handle employee benefits inquiries, automate recruitment processes, conduct initial candidate screenings, and provide 24/7 HR support while ensuring compliance with employment regulations.</w:t>
      </w:r>
    </w:p>
    <w:p>
      <w:pPr>
        <w:spacing w:line="360" w:before="315" w:after="105" w:lineRule="auto"/>
        <w:ind w:left="-30"/>
        <w:jc w:val="left"/>
      </w:pPr>
      <w:r>
        <w:rPr>
          <w:rFonts w:eastAsia="inter" w:cs="inter" w:ascii="inter" w:hAnsi="inter"/>
          <w:b/>
          <w:color w:val="000000"/>
          <w:sz w:val="24"/>
        </w:rPr>
        <w:t xml:space="preserve">Architecture Overview</w:t>
      </w:r>
    </w:p>
    <w:p>
      <w:pPr>
        <w:spacing w:line="360" w:after="210" w:lineRule="auto"/>
      </w:pPr>
      <w:r>
        <w:rPr>
          <w:rFonts w:eastAsia="inter" w:cs="inter" w:ascii="inter" w:hAnsi="inter"/>
          <w:color w:val="000000"/>
        </w:rPr>
        <w:t xml:space="preserve">This solution implements </w:t>
      </w:r>
      <w:r>
        <w:rPr>
          <w:rFonts w:eastAsia="inter" w:cs="inter" w:ascii="inter" w:hAnsi="inter"/>
          <w:b/>
          <w:color w:val="000000"/>
        </w:rPr>
        <w:t xml:space="preserve">autonomous agents</w:t>
      </w:r>
      <w:r>
        <w:rPr>
          <w:rFonts w:eastAsia="inter" w:cs="inter" w:ascii="inter" w:hAnsi="inter"/>
          <w:color w:val="000000"/>
        </w:rPr>
        <w:t xml:space="preserve"> that can operate independently, make decisions, and take actions without human intervention, while maintaining oversight and compliance controls.</w:t>
      </w:r>
    </w:p>
    <w:p>
      <w:pPr>
        <w:spacing w:line="360" w:before="315" w:after="105" w:lineRule="auto"/>
        <w:ind w:left="-30"/>
        <w:jc w:val="left"/>
      </w:pPr>
      <w:r>
        <w:rPr>
          <w:rFonts w:eastAsia="inter" w:cs="inter" w:ascii="inter" w:hAnsi="inter"/>
          <w:b/>
          <w:color w:val="000000"/>
          <w:sz w:val="24"/>
        </w:rPr>
        <w:t xml:space="preserve">System Components</w:t>
      </w:r>
    </w:p>
    <w:p>
      <w:pPr>
        <w:numPr>
          <w:ilvl w:val="0"/>
          <w:numId w:val="1"/>
        </w:numPr>
        <w:spacing w:line="360" w:before="105" w:after="105" w:lineRule="auto"/>
      </w:pPr>
      <w:r>
        <w:rPr>
          <w:rFonts w:eastAsia="inter" w:cs="inter" w:ascii="inter" w:hAnsi="inter"/>
          <w:b/>
          <w:color w:val="000000"/>
          <w:sz w:val="21"/>
        </w:rPr>
        <w:t xml:space="preserve">Benefits Advisory Agent</w:t>
      </w:r>
      <w:r>
        <w:rPr>
          <w:rFonts w:eastAsia="inter" w:cs="inter" w:ascii="inter" w:hAnsi="inter"/>
          <w:color w:val="000000"/>
          <w:sz w:val="21"/>
        </w:rPr>
        <w:t xml:space="preserve">: Handles employee benefits questions</w:t>
      </w:r>
    </w:p>
    <w:p>
      <w:pPr>
        <w:numPr>
          <w:ilvl w:val="0"/>
          <w:numId w:val="1"/>
        </w:numPr>
        <w:spacing w:line="360" w:before="105" w:after="105" w:lineRule="auto"/>
      </w:pPr>
      <w:r>
        <w:rPr>
          <w:rFonts w:eastAsia="inter" w:cs="inter" w:ascii="inter" w:hAnsi="inter"/>
          <w:b/>
          <w:color w:val="000000"/>
          <w:sz w:val="21"/>
        </w:rPr>
        <w:t xml:space="preserve">Recruitment Automation Agent</w:t>
      </w:r>
      <w:r>
        <w:rPr>
          <w:rFonts w:eastAsia="inter" w:cs="inter" w:ascii="inter" w:hAnsi="inter"/>
          <w:color w:val="000000"/>
          <w:sz w:val="21"/>
        </w:rPr>
        <w:t xml:space="preserve">: Manages candidate screening and interview scheduling</w:t>
      </w:r>
    </w:p>
    <w:p>
      <w:pPr>
        <w:numPr>
          <w:ilvl w:val="0"/>
          <w:numId w:val="1"/>
        </w:numPr>
        <w:spacing w:line="360" w:before="105" w:after="105" w:lineRule="auto"/>
      </w:pPr>
      <w:r>
        <w:rPr>
          <w:rFonts w:eastAsia="inter" w:cs="inter" w:ascii="inter" w:hAnsi="inter"/>
          <w:b/>
          <w:color w:val="000000"/>
          <w:sz w:val="21"/>
        </w:rPr>
        <w:t xml:space="preserve">Policy Compliance Agent</w:t>
      </w:r>
      <w:r>
        <w:rPr>
          <w:rFonts w:eastAsia="inter" w:cs="inter" w:ascii="inter" w:hAnsi="inter"/>
          <w:color w:val="000000"/>
          <w:sz w:val="21"/>
        </w:rPr>
        <w:t xml:space="preserve">: Ensures all actions comply with HR policies</w:t>
      </w:r>
    </w:p>
    <w:p>
      <w:pPr>
        <w:numPr>
          <w:ilvl w:val="0"/>
          <w:numId w:val="1"/>
        </w:numPr>
        <w:spacing w:line="360" w:before="105" w:after="105" w:lineRule="auto"/>
      </w:pPr>
      <w:r>
        <w:rPr>
          <w:rFonts w:eastAsia="inter" w:cs="inter" w:ascii="inter" w:hAnsi="inter"/>
          <w:b/>
          <w:color w:val="000000"/>
          <w:sz w:val="21"/>
        </w:rPr>
        <w:t xml:space="preserve">Employee Onboarding Agent</w:t>
      </w:r>
      <w:r>
        <w:rPr>
          <w:rFonts w:eastAsia="inter" w:cs="inter" w:ascii="inter" w:hAnsi="inter"/>
          <w:color w:val="000000"/>
          <w:sz w:val="21"/>
        </w:rPr>
        <w:t xml:space="preserve">: Guides new hire processes</w:t>
      </w:r>
    </w:p>
    <w:p>
      <w:pPr>
        <w:spacing w:line="360" w:before="315" w:after="105" w:lineRule="auto"/>
        <w:ind w:left="-30"/>
        <w:jc w:val="left"/>
      </w:pPr>
      <w:r>
        <w:rPr>
          <w:rFonts w:eastAsia="inter" w:cs="inter" w:ascii="inter" w:hAnsi="inter"/>
          <w:b/>
          <w:color w:val="000000"/>
          <w:sz w:val="24"/>
        </w:rPr>
        <w:t xml:space="preserve">Step-by-Step Implementation</w:t>
      </w:r>
    </w:p>
    <w:p>
      <w:pPr>
        <w:spacing w:line="360" w:before="315" w:after="105" w:lineRule="auto"/>
        <w:ind w:left="-30"/>
        <w:jc w:val="left"/>
      </w:pPr>
      <w:r>
        <w:rPr>
          <w:rFonts w:eastAsia="inter" w:cs="inter" w:ascii="inter" w:hAnsi="inter"/>
          <w:b/>
          <w:color w:val="000000"/>
          <w:sz w:val="24"/>
        </w:rPr>
        <w:t xml:space="preserve">Step 1: Create the Benefits Advisory Agent</w:t>
      </w:r>
    </w:p>
    <w:p>
      <w:pPr>
        <w:spacing w:line="360" w:after="210" w:lineRule="auto"/>
      </w:pPr>
      <w:r>
        <w:rPr>
          <w:rFonts w:eastAsia="inter" w:cs="inter" w:ascii="inter" w:hAnsi="inter"/>
          <w:b/>
          <w:color w:val="000000"/>
        </w:rPr>
        <w:t xml:space="preserve">Agent Configuration:</w:t>
      </w:r>
    </w:p>
    <w:p>
      <w:pPr>
        <w:numPr>
          <w:ilvl w:val="0"/>
          <w:numId w:val="2"/>
        </w:numPr>
        <w:spacing w:line="360" w:before="105" w:after="105" w:lineRule="auto"/>
      </w:pPr>
      <w:r>
        <w:rPr>
          <w:rFonts w:eastAsia="inter" w:cs="inter" w:ascii="inter" w:hAnsi="inter"/>
          <w:color w:val="000000"/>
          <w:sz w:val="21"/>
        </w:rPr>
        <w:t xml:space="preserve">Name: "HR Benefits Advisor"</w:t>
      </w:r>
    </w:p>
    <w:p>
      <w:pPr>
        <w:numPr>
          <w:ilvl w:val="0"/>
          <w:numId w:val="2"/>
        </w:numPr>
        <w:spacing w:line="360" w:before="105" w:after="105" w:lineRule="auto"/>
      </w:pPr>
      <w:r>
        <w:rPr>
          <w:rFonts w:eastAsia="inter" w:cs="inter" w:ascii="inter" w:hAnsi="inter"/>
          <w:color w:val="000000"/>
          <w:sz w:val="21"/>
        </w:rPr>
        <w:t xml:space="preserve">Instructions: "You are an expert HR benefits advisor. Provide accurate, helpful information about employee benefits, retirement plans, health insurance, and company policies. Always ensure compliance with employment laws and company policies. Be empathetic and professional."</w:t>
      </w:r>
    </w:p>
    <w:p>
      <w:pPr>
        <w:numPr>
          <w:ilvl w:val="0"/>
          <w:numId w:val="2"/>
        </w:numPr>
        <w:spacing w:line="360" w:before="105" w:after="105" w:lineRule="auto"/>
      </w:pPr>
      <w:r>
        <w:rPr>
          <w:rFonts w:eastAsia="inter" w:cs="inter" w:ascii="inter" w:hAnsi="inter"/>
          <w:color w:val="000000"/>
          <w:sz w:val="21"/>
        </w:rPr>
        <w:t xml:space="preserve">Enable Generative Orchestration: Yes</w:t>
      </w:r>
    </w:p>
    <w:p>
      <w:pPr>
        <w:numPr>
          <w:ilvl w:val="0"/>
          <w:numId w:val="2"/>
        </w:numPr>
        <w:spacing w:line="360" w:before="105" w:after="105" w:lineRule="auto"/>
      </w:pPr>
      <w:r>
        <w:rPr>
          <w:rFonts w:eastAsia="inter" w:cs="inter" w:ascii="inter" w:hAnsi="inter"/>
          <w:color w:val="000000"/>
          <w:sz w:val="21"/>
        </w:rPr>
        <w:t xml:space="preserve">Autonomous Operations: Enabled</w:t>
      </w:r>
    </w:p>
    <w:p>
      <w:pPr>
        <w:spacing w:line="360" w:after="210" w:lineRule="auto"/>
      </w:pPr>
      <w:r>
        <w:rPr>
          <w:rFonts w:eastAsia="inter" w:cs="inter" w:ascii="inter" w:hAnsi="inter"/>
          <w:b/>
          <w:color w:val="000000"/>
        </w:rPr>
        <w:t xml:space="preserve">Required Integrations:</w:t>
      </w:r>
    </w:p>
    <w:p>
      <w:pPr>
        <w:numPr>
          <w:ilvl w:val="0"/>
          <w:numId w:val="3"/>
        </w:numPr>
        <w:spacing w:line="360" w:before="105" w:after="105" w:lineRule="auto"/>
      </w:pPr>
      <w:r>
        <w:rPr>
          <w:rFonts w:eastAsia="inter" w:cs="inter" w:ascii="inter" w:hAnsi="inter"/>
          <w:color w:val="000000"/>
          <w:sz w:val="21"/>
        </w:rPr>
        <w:t xml:space="preserve">HRIS system (Workday/SuccessFactors)</w:t>
      </w:r>
    </w:p>
    <w:p>
      <w:pPr>
        <w:numPr>
          <w:ilvl w:val="0"/>
          <w:numId w:val="3"/>
        </w:numPr>
        <w:spacing w:line="360" w:before="105" w:after="105" w:lineRule="auto"/>
      </w:pPr>
      <w:r>
        <w:rPr>
          <w:rFonts w:eastAsia="inter" w:cs="inter" w:ascii="inter" w:hAnsi="inter"/>
          <w:color w:val="000000"/>
          <w:sz w:val="21"/>
        </w:rPr>
        <w:t xml:space="preserve">Benefits provider APIs</w:t>
      </w:r>
    </w:p>
    <w:p>
      <w:pPr>
        <w:numPr>
          <w:ilvl w:val="0"/>
          <w:numId w:val="3"/>
        </w:numPr>
        <w:spacing w:line="360" w:before="105" w:after="105" w:lineRule="auto"/>
      </w:pPr>
      <w:r>
        <w:rPr>
          <w:rFonts w:eastAsia="inter" w:cs="inter" w:ascii="inter" w:hAnsi="inter"/>
          <w:color w:val="000000"/>
          <w:sz w:val="21"/>
        </w:rPr>
        <w:t xml:space="preserve">Employee directory (Active Directory)</w:t>
      </w:r>
    </w:p>
    <w:p>
      <w:pPr>
        <w:numPr>
          <w:ilvl w:val="0"/>
          <w:numId w:val="3"/>
        </w:numPr>
        <w:spacing w:line="360" w:before="105" w:after="105" w:lineRule="auto"/>
      </w:pPr>
      <w:r>
        <w:rPr>
          <w:rFonts w:eastAsia="inter" w:cs="inter" w:ascii="inter" w:hAnsi="inter"/>
          <w:color w:val="000000"/>
          <w:sz w:val="21"/>
        </w:rPr>
        <w:t xml:space="preserve">Document management system</w:t>
      </w:r>
    </w:p>
    <w:p>
      <w:pPr>
        <w:spacing w:line="360" w:before="315" w:after="105" w:lineRule="auto"/>
        <w:ind w:left="-30"/>
        <w:jc w:val="left"/>
      </w:pPr>
      <w:r>
        <w:rPr>
          <w:rFonts w:eastAsia="inter" w:cs="inter" w:ascii="inter" w:hAnsi="inter"/>
          <w:b/>
          <w:color w:val="000000"/>
          <w:sz w:val="24"/>
        </w:rPr>
        <w:t xml:space="preserve">Step 2: Implement Advanced Agent Flows</w:t>
      </w:r>
    </w:p>
    <w:p>
      <w:pPr>
        <w:spacing w:line="360" w:before="315" w:after="105" w:lineRule="auto"/>
        <w:ind w:left="-30"/>
        <w:jc w:val="left"/>
      </w:pPr>
      <w:r>
        <w:rPr>
          <w:rFonts w:eastAsia="inter" w:cs="inter" w:ascii="inter" w:hAnsi="inter"/>
          <w:b/>
          <w:color w:val="000000"/>
          <w:sz w:val="24"/>
        </w:rPr>
        <w:t xml:space="preserve">Agent Flow 1: Benefits Enrollment Automation</w:t>
      </w:r>
    </w:p>
    <w:p>
      <w:pPr>
        <w:spacing w:line="360" w:after="210" w:lineRule="auto"/>
      </w:pPr>
      <w:r>
        <w:rPr>
          <w:rFonts w:eastAsia="inter" w:cs="inter" w:ascii="inter" w:hAnsi="inter"/>
          <w:b/>
          <w:color w:val="000000"/>
        </w:rPr>
        <w:t xml:space="preserve">Flow Name:</w:t>
      </w:r>
      <w:r>
        <w:rPr>
          <w:rFonts w:eastAsia="inter" w:cs="inter" w:ascii="inter" w:hAnsi="inter"/>
          <w:color w:val="000000"/>
        </w:rPr>
        <w:t xml:space="preserve"> Intelligent Benefits Enrollment</w:t>
      </w:r>
      <w:r>
        <w:rPr>
          <w:rFonts w:eastAsia="inter" w:cs="inter" w:ascii="inter" w:hAnsi="inter"/>
          <w:color w:val="000000"/>
        </w:rPr>
        <w:br w:type="textWrapping"/>
      </w:r>
      <w:r>
        <w:rPr>
          <w:rFonts w:eastAsia="inter" w:cs="inter" w:ascii="inter" w:hAnsi="inter"/>
          <w:b/>
          <w:color w:val="000000"/>
        </w:rPr>
        <w:t xml:space="preserve">Trigger Type:</w:t>
      </w:r>
      <w:r>
        <w:rPr>
          <w:rFonts w:eastAsia="inter" w:cs="inter" w:ascii="inter" w:hAnsi="inter"/>
          <w:color w:val="000000"/>
        </w:rPr>
        <w:t xml:space="preserve"> Autonomous (scheduled + event-driven)</w:t>
      </w:r>
      <w:r>
        <w:rPr>
          <w:rFonts w:eastAsia="inter" w:cs="inter" w:ascii="inter" w:hAnsi="inter"/>
          <w:color w:val="000000"/>
        </w:rPr>
        <w:br w:type="textWrapping"/>
      </w:r>
      <w:r>
        <w:rPr>
          <w:rFonts w:eastAsia="inter" w:cs="inter" w:ascii="inter" w:hAnsi="inter"/>
          <w:b/>
          <w:color w:val="000000"/>
        </w:rPr>
        <w:t xml:space="preserve">Event Triggers:</w:t>
      </w:r>
    </w:p>
    <w:p>
      <w:pPr>
        <w:numPr>
          <w:ilvl w:val="0"/>
          <w:numId w:val="4"/>
        </w:numPr>
        <w:spacing w:line="360" w:before="105" w:after="105" w:lineRule="auto"/>
      </w:pPr>
      <w:r>
        <w:rPr>
          <w:rFonts w:eastAsia="inter" w:cs="inter" w:ascii="inter" w:hAnsi="inter"/>
          <w:color w:val="000000"/>
          <w:sz w:val="21"/>
        </w:rPr>
        <w:t xml:space="preserve">New employee hired</w:t>
      </w:r>
    </w:p>
    <w:p>
      <w:pPr>
        <w:numPr>
          <w:ilvl w:val="0"/>
          <w:numId w:val="4"/>
        </w:numPr>
        <w:spacing w:line="360" w:before="105" w:after="105" w:lineRule="auto"/>
      </w:pPr>
      <w:r>
        <w:rPr>
          <w:rFonts w:eastAsia="inter" w:cs="inter" w:ascii="inter" w:hAnsi="inter"/>
          <w:color w:val="000000"/>
          <w:sz w:val="21"/>
        </w:rPr>
        <w:t xml:space="preserve">Open enrollment period</w:t>
      </w:r>
    </w:p>
    <w:p>
      <w:pPr>
        <w:numPr>
          <w:ilvl w:val="0"/>
          <w:numId w:val="4"/>
        </w:numPr>
        <w:spacing w:line="360" w:before="105" w:after="105" w:lineRule="auto"/>
      </w:pPr>
      <w:r>
        <w:rPr>
          <w:rFonts w:eastAsia="inter" w:cs="inter" w:ascii="inter" w:hAnsi="inter"/>
          <w:color w:val="000000"/>
          <w:sz w:val="21"/>
        </w:rPr>
        <w:t xml:space="preserve">Life event reported (marriage, birth, etc.)</w:t>
      </w:r>
    </w:p>
    <w:p>
      <w:pPr>
        <w:spacing w:line="360" w:after="210" w:lineRule="auto"/>
      </w:pPr>
      <w:r>
        <w:rPr>
          <w:rFonts w:eastAsia="inter" w:cs="inter" w:ascii="inter" w:hAnsi="inter"/>
          <w:b/>
          <w:color w:val="000000"/>
        </w:rPr>
        <w:t xml:space="preserve">AI-Enhanced Steps:</w:t>
      </w:r>
    </w:p>
    <w:p>
      <w:pPr>
        <w:numPr>
          <w:ilvl w:val="0"/>
          <w:numId w:val="5"/>
        </w:numPr>
        <w:spacing w:line="360" w:before="105" w:after="105" w:lineRule="auto"/>
      </w:pPr>
      <w:r>
        <w:rPr>
          <w:rFonts w:eastAsia="inter" w:cs="inter" w:ascii="inter" w:hAnsi="inter"/>
          <w:color w:val="000000"/>
          <w:sz w:val="21"/>
        </w:rPr>
        <w:t xml:space="preserve">Analyze employee profile and demographics</w:t>
      </w:r>
    </w:p>
    <w:p>
      <w:pPr>
        <w:numPr>
          <w:ilvl w:val="0"/>
          <w:numId w:val="5"/>
        </w:numPr>
        <w:spacing w:line="360" w:before="105" w:after="105" w:lineRule="auto"/>
      </w:pPr>
      <w:r>
        <w:rPr>
          <w:rFonts w:eastAsia="inter" w:cs="inter" w:ascii="inter" w:hAnsi="inter"/>
          <w:color w:val="000000"/>
          <w:sz w:val="21"/>
        </w:rPr>
        <w:t xml:space="preserve">Use AI to recommend optimal benefit combinations</w:t>
      </w:r>
    </w:p>
    <w:p>
      <w:pPr>
        <w:numPr>
          <w:ilvl w:val="0"/>
          <w:numId w:val="5"/>
        </w:numPr>
        <w:spacing w:line="360" w:before="105" w:after="105" w:lineRule="auto"/>
      </w:pPr>
      <w:r>
        <w:rPr>
          <w:rFonts w:eastAsia="inter" w:cs="inter" w:ascii="inter" w:hAnsi="inter"/>
          <w:color w:val="000000"/>
          <w:sz w:val="21"/>
        </w:rPr>
        <w:t xml:space="preserve">Generate personalized enrollment materials</w:t>
      </w:r>
    </w:p>
    <w:p>
      <w:pPr>
        <w:numPr>
          <w:ilvl w:val="0"/>
          <w:numId w:val="5"/>
        </w:numPr>
        <w:spacing w:line="360" w:before="105" w:after="105" w:lineRule="auto"/>
      </w:pPr>
      <w:r>
        <w:rPr>
          <w:rFonts w:eastAsia="inter" w:cs="inter" w:ascii="inter" w:hAnsi="inter"/>
          <w:color w:val="000000"/>
          <w:sz w:val="21"/>
        </w:rPr>
        <w:t xml:space="preserve">Schedule follow-up communications</w:t>
      </w:r>
    </w:p>
    <w:p>
      <w:pPr>
        <w:numPr>
          <w:ilvl w:val="0"/>
          <w:numId w:val="5"/>
        </w:numPr>
        <w:spacing w:line="360" w:before="105" w:after="105" w:lineRule="auto"/>
      </w:pPr>
      <w:r>
        <w:rPr>
          <w:rFonts w:eastAsia="inter" w:cs="inter" w:ascii="inter" w:hAnsi="inter"/>
          <w:color w:val="000000"/>
          <w:sz w:val="21"/>
        </w:rPr>
        <w:t xml:space="preserve">Track enrollment status and send reminders</w:t>
      </w:r>
    </w:p>
    <w:p>
      <w:pPr>
        <w:numPr>
          <w:ilvl w:val="0"/>
          <w:numId w:val="5"/>
        </w:numPr>
        <w:spacing w:line="360" w:before="105" w:after="105" w:lineRule="auto"/>
      </w:pPr>
      <w:r>
        <w:rPr>
          <w:rFonts w:eastAsia="inter" w:cs="inter" w:ascii="inter" w:hAnsi="inter"/>
          <w:color w:val="000000"/>
          <w:sz w:val="21"/>
        </w:rPr>
        <w:t xml:space="preserve">Process final enrollments automatically</w:t>
      </w:r>
    </w:p>
    <w:p>
      <w:pPr>
        <w:spacing w:line="360" w:after="210" w:lineRule="auto"/>
      </w:pPr>
      <w:r>
        <w:rPr>
          <w:rFonts w:eastAsia="inter" w:cs="inter" w:ascii="inter" w:hAnsi="inter"/>
          <w:b/>
          <w:color w:val="000000"/>
        </w:rPr>
        <w:t xml:space="preserve">AI Builder Integration:</w:t>
      </w:r>
    </w:p>
    <w:p>
      <w:pPr>
        <w:numPr>
          <w:ilvl w:val="0"/>
          <w:numId w:val="6"/>
        </w:numPr>
        <w:spacing w:line="360" w:before="105" w:after="105" w:lineRule="auto"/>
      </w:pPr>
      <w:r>
        <w:rPr>
          <w:rFonts w:eastAsia="inter" w:cs="inter" w:ascii="inter" w:hAnsi="inter"/>
          <w:color w:val="000000"/>
          <w:sz w:val="21"/>
        </w:rPr>
        <w:t xml:space="preserve">Document intelligence for form processing</w:t>
      </w:r>
    </w:p>
    <w:p>
      <w:pPr>
        <w:numPr>
          <w:ilvl w:val="0"/>
          <w:numId w:val="6"/>
        </w:numPr>
        <w:spacing w:line="360" w:before="105" w:after="105" w:lineRule="auto"/>
      </w:pPr>
      <w:r>
        <w:rPr>
          <w:rFonts w:eastAsia="inter" w:cs="inter" w:ascii="inter" w:hAnsi="inter"/>
          <w:color w:val="000000"/>
          <w:sz w:val="21"/>
        </w:rPr>
        <w:t xml:space="preserve">Sentiment analysis for employee feedback</w:t>
      </w:r>
    </w:p>
    <w:p>
      <w:pPr>
        <w:numPr>
          <w:ilvl w:val="0"/>
          <w:numId w:val="6"/>
        </w:numPr>
        <w:spacing w:line="360" w:before="105" w:after="105" w:lineRule="auto"/>
      </w:pPr>
      <w:r>
        <w:rPr>
          <w:rFonts w:eastAsia="inter" w:cs="inter" w:ascii="inter" w:hAnsi="inter"/>
          <w:color w:val="000000"/>
          <w:sz w:val="21"/>
        </w:rPr>
        <w:t xml:space="preserve">Predictive modeling for benefit recommendations</w:t>
      </w:r>
    </w:p>
    <w:p>
      <w:pPr>
        <w:spacing w:line="360" w:before="315" w:after="105" w:lineRule="auto"/>
        <w:ind w:left="-30"/>
        <w:jc w:val="left"/>
      </w:pPr>
      <w:r>
        <w:rPr>
          <w:rFonts w:eastAsia="inter" w:cs="inter" w:ascii="inter" w:hAnsi="inter"/>
          <w:b/>
          <w:color w:val="000000"/>
          <w:sz w:val="24"/>
        </w:rPr>
        <w:t xml:space="preserve">Agent Flow 2: Recruitment Screening Automation</w:t>
      </w:r>
    </w:p>
    <w:p>
      <w:pPr>
        <w:spacing w:line="360" w:after="210" w:lineRule="auto"/>
      </w:pPr>
      <w:r>
        <w:rPr>
          <w:rFonts w:eastAsia="inter" w:cs="inter" w:ascii="inter" w:hAnsi="inter"/>
          <w:b/>
          <w:color w:val="000000"/>
        </w:rPr>
        <w:t xml:space="preserve">Flow Name:</w:t>
      </w:r>
      <w:r>
        <w:rPr>
          <w:rFonts w:eastAsia="inter" w:cs="inter" w:ascii="inter" w:hAnsi="inter"/>
          <w:color w:val="000000"/>
        </w:rPr>
        <w:t xml:space="preserve"> Autonomous Candidate Screening</w:t>
      </w:r>
      <w:r>
        <w:rPr>
          <w:rFonts w:eastAsia="inter" w:cs="inter" w:ascii="inter" w:hAnsi="inter"/>
          <w:color w:val="000000"/>
        </w:rPr>
        <w:br w:type="textWrapping"/>
      </w:r>
      <w:r>
        <w:rPr>
          <w:rFonts w:eastAsia="inter" w:cs="inter" w:ascii="inter" w:hAnsi="inter"/>
          <w:b/>
          <w:color w:val="000000"/>
        </w:rPr>
        <w:t xml:space="preserve">Trigger:</w:t>
      </w:r>
      <w:r>
        <w:rPr>
          <w:rFonts w:eastAsia="inter" w:cs="inter" w:ascii="inter" w:hAnsi="inter"/>
          <w:color w:val="000000"/>
        </w:rPr>
        <w:t xml:space="preserve"> New job application received</w:t>
      </w:r>
      <w:r>
        <w:rPr>
          <w:rFonts w:eastAsia="inter" w:cs="inter" w:ascii="inter" w:hAnsi="inter"/>
          <w:color w:val="000000"/>
        </w:rPr>
        <w:br w:type="textWrapping"/>
      </w:r>
      <w:r>
        <w:rPr>
          <w:rFonts w:eastAsia="inter" w:cs="inter" w:ascii="inter" w:hAnsi="inter"/>
          <w:b/>
          <w:color w:val="000000"/>
        </w:rPr>
        <w:t xml:space="preserve">AI-Powered Process:</w:t>
      </w:r>
    </w:p>
    <w:p>
      <w:pPr>
        <w:numPr>
          <w:ilvl w:val="0"/>
          <w:numId w:val="7"/>
        </w:numPr>
        <w:spacing w:line="360" w:after="210" w:lineRule="auto"/>
      </w:pPr>
      <w:r>
        <w:rPr>
          <w:rFonts w:eastAsia="inter" w:cs="inter" w:ascii="inter" w:hAnsi="inter"/>
          <w:b/>
          <w:color w:val="000000"/>
          <w:sz w:val="21"/>
        </w:rPr>
        <w:t xml:space="preserve">Resume Analysis:</w:t>
      </w:r>
    </w:p>
    <w:p>
      <w:pPr>
        <w:numPr>
          <w:ilvl w:val="1"/>
          <w:numId w:val="7"/>
        </w:numPr>
        <w:spacing w:line="360" w:before="105" w:after="105" w:lineRule="auto"/>
      </w:pPr>
      <w:r>
        <w:rPr>
          <w:rFonts w:eastAsia="inter" w:cs="inter" w:ascii="inter" w:hAnsi="inter"/>
          <w:color w:val="000000"/>
          <w:sz w:val="21"/>
        </w:rPr>
        <w:t xml:space="preserve">Extract key information using AI Builder</w:t>
      </w:r>
    </w:p>
    <w:p>
      <w:pPr>
        <w:numPr>
          <w:ilvl w:val="1"/>
          <w:numId w:val="7"/>
        </w:numPr>
        <w:spacing w:line="360" w:before="105" w:after="105" w:lineRule="auto"/>
      </w:pPr>
      <w:r>
        <w:rPr>
          <w:rFonts w:eastAsia="inter" w:cs="inter" w:ascii="inter" w:hAnsi="inter"/>
          <w:color w:val="000000"/>
          <w:sz w:val="21"/>
        </w:rPr>
        <w:t xml:space="preserve">Score candidate against job requirements</w:t>
      </w:r>
    </w:p>
    <w:p>
      <w:pPr>
        <w:numPr>
          <w:ilvl w:val="1"/>
          <w:numId w:val="7"/>
        </w:numPr>
        <w:spacing w:line="360" w:before="105" w:after="105" w:lineRule="auto"/>
      </w:pPr>
      <w:r>
        <w:rPr>
          <w:rFonts w:eastAsia="inter" w:cs="inter" w:ascii="inter" w:hAnsi="inter"/>
          <w:color w:val="000000"/>
          <w:sz w:val="21"/>
        </w:rPr>
        <w:t xml:space="preserve">Identify skill gaps and strengths</w:t>
      </w:r>
    </w:p>
    <w:p>
      <w:pPr>
        <w:numPr>
          <w:ilvl w:val="0"/>
          <w:numId w:val="7"/>
        </w:numPr>
        <w:spacing w:line="360" w:after="210" w:lineRule="auto"/>
      </w:pPr>
      <w:r>
        <w:rPr>
          <w:rFonts w:eastAsia="inter" w:cs="inter" w:ascii="inter" w:hAnsi="inter"/>
          <w:b/>
          <w:color w:val="000000"/>
          <w:sz w:val="21"/>
        </w:rPr>
        <w:t xml:space="preserve">Automated Pre-Screening:</w:t>
      </w:r>
    </w:p>
    <w:p>
      <w:pPr>
        <w:numPr>
          <w:ilvl w:val="1"/>
          <w:numId w:val="7"/>
        </w:numPr>
        <w:spacing w:line="360" w:before="105" w:after="105" w:lineRule="auto"/>
      </w:pPr>
      <w:r>
        <w:rPr>
          <w:rFonts w:eastAsia="inter" w:cs="inter" w:ascii="inter" w:hAnsi="inter"/>
          <w:color w:val="000000"/>
          <w:sz w:val="21"/>
        </w:rPr>
        <w:t xml:space="preserve">Generate dynamic interview questions</w:t>
      </w:r>
    </w:p>
    <w:p>
      <w:pPr>
        <w:numPr>
          <w:ilvl w:val="1"/>
          <w:numId w:val="7"/>
        </w:numPr>
        <w:spacing w:line="360" w:before="105" w:after="105" w:lineRule="auto"/>
      </w:pPr>
      <w:r>
        <w:rPr>
          <w:rFonts w:eastAsia="inter" w:cs="inter" w:ascii="inter" w:hAnsi="inter"/>
          <w:color w:val="000000"/>
          <w:sz w:val="21"/>
        </w:rPr>
        <w:t xml:space="preserve">Conduct initial screening via chat/voice</w:t>
      </w:r>
    </w:p>
    <w:p>
      <w:pPr>
        <w:numPr>
          <w:ilvl w:val="1"/>
          <w:numId w:val="7"/>
        </w:numPr>
        <w:spacing w:line="360" w:before="105" w:after="105" w:lineRule="auto"/>
      </w:pPr>
      <w:r>
        <w:rPr>
          <w:rFonts w:eastAsia="inter" w:cs="inter" w:ascii="inter" w:hAnsi="inter"/>
          <w:color w:val="000000"/>
          <w:sz w:val="21"/>
        </w:rPr>
        <w:t xml:space="preserve">Assess cultural fit using AI models</w:t>
      </w:r>
    </w:p>
    <w:p>
      <w:pPr>
        <w:numPr>
          <w:ilvl w:val="0"/>
          <w:numId w:val="7"/>
        </w:numPr>
        <w:spacing w:line="360" w:after="210" w:lineRule="auto"/>
      </w:pPr>
      <w:r>
        <w:rPr>
          <w:rFonts w:eastAsia="inter" w:cs="inter" w:ascii="inter" w:hAnsi="inter"/>
          <w:b/>
          <w:color w:val="000000"/>
          <w:sz w:val="21"/>
        </w:rPr>
        <w:t xml:space="preserve">Decision Making:</w:t>
      </w:r>
    </w:p>
    <w:p>
      <w:pPr>
        <w:numPr>
          <w:ilvl w:val="1"/>
          <w:numId w:val="7"/>
        </w:numPr>
        <w:spacing w:line="360" w:before="105" w:after="105" w:lineRule="auto"/>
      </w:pPr>
      <w:r>
        <w:rPr>
          <w:rFonts w:eastAsia="inter" w:cs="inter" w:ascii="inter" w:hAnsi="inter"/>
          <w:color w:val="000000"/>
          <w:sz w:val="21"/>
        </w:rPr>
        <w:t xml:space="preserve">Calculate overall candidate score</w:t>
      </w:r>
    </w:p>
    <w:p>
      <w:pPr>
        <w:numPr>
          <w:ilvl w:val="1"/>
          <w:numId w:val="7"/>
        </w:numPr>
        <w:spacing w:line="360" w:before="105" w:after="105" w:lineRule="auto"/>
      </w:pPr>
      <w:r>
        <w:rPr>
          <w:rFonts w:eastAsia="inter" w:cs="inter" w:ascii="inter" w:hAnsi="inter"/>
          <w:color w:val="000000"/>
          <w:sz w:val="21"/>
        </w:rPr>
        <w:t xml:space="preserve">Make autonomous accept/reject decisions</w:t>
      </w:r>
    </w:p>
    <w:p>
      <w:pPr>
        <w:numPr>
          <w:ilvl w:val="1"/>
          <w:numId w:val="7"/>
        </w:numPr>
        <w:spacing w:line="360" w:before="105" w:after="105" w:lineRule="auto"/>
      </w:pPr>
      <w:r>
        <w:rPr>
          <w:rFonts w:eastAsia="inter" w:cs="inter" w:ascii="inter" w:hAnsi="inter"/>
          <w:color w:val="000000"/>
          <w:sz w:val="21"/>
        </w:rPr>
        <w:t xml:space="preserve">Schedule interviews for qualified candidates</w:t>
      </w:r>
    </w:p>
    <w:p>
      <w:pPr>
        <w:numPr>
          <w:ilvl w:val="0"/>
          <w:numId w:val="7"/>
        </w:numPr>
        <w:spacing w:line="360" w:after="210" w:lineRule="auto"/>
      </w:pPr>
      <w:r>
        <w:rPr>
          <w:rFonts w:eastAsia="inter" w:cs="inter" w:ascii="inter" w:hAnsi="inter"/>
          <w:b/>
          <w:color w:val="000000"/>
          <w:sz w:val="21"/>
        </w:rPr>
        <w:t xml:space="preserve">Communication:</w:t>
      </w:r>
    </w:p>
    <w:p>
      <w:pPr>
        <w:numPr>
          <w:ilvl w:val="1"/>
          <w:numId w:val="7"/>
        </w:numPr>
        <w:spacing w:line="360" w:before="105" w:after="105" w:lineRule="auto"/>
      </w:pPr>
      <w:r>
        <w:rPr>
          <w:rFonts w:eastAsia="inter" w:cs="inter" w:ascii="inter" w:hAnsi="inter"/>
          <w:color w:val="000000"/>
          <w:sz w:val="21"/>
        </w:rPr>
        <w:t xml:space="preserve">Send personalized responses to candidates</w:t>
      </w:r>
    </w:p>
    <w:p>
      <w:pPr>
        <w:numPr>
          <w:ilvl w:val="1"/>
          <w:numId w:val="7"/>
        </w:numPr>
        <w:spacing w:line="360" w:before="105" w:after="105" w:lineRule="auto"/>
      </w:pPr>
      <w:r>
        <w:rPr>
          <w:rFonts w:eastAsia="inter" w:cs="inter" w:ascii="inter" w:hAnsi="inter"/>
          <w:color w:val="000000"/>
          <w:sz w:val="21"/>
        </w:rPr>
        <w:t xml:space="preserve">Provide feedback on application status</w:t>
      </w:r>
    </w:p>
    <w:p>
      <w:pPr>
        <w:numPr>
          <w:ilvl w:val="1"/>
          <w:numId w:val="7"/>
        </w:numPr>
        <w:spacing w:line="360" w:before="105" w:after="105" w:lineRule="auto"/>
      </w:pPr>
      <w:r>
        <w:rPr>
          <w:rFonts w:eastAsia="inter" w:cs="inter" w:ascii="inter" w:hAnsi="inter"/>
          <w:color w:val="000000"/>
          <w:sz w:val="21"/>
        </w:rPr>
        <w:t xml:space="preserve">Schedule interviews automatically</w:t>
      </w:r>
    </w:p>
    <w:p>
      <w:pPr>
        <w:spacing w:line="360" w:before="315" w:after="105" w:lineRule="auto"/>
        <w:ind w:left="-30"/>
        <w:jc w:val="left"/>
      </w:pPr>
      <w:r>
        <w:rPr>
          <w:rFonts w:eastAsia="inter" w:cs="inter" w:ascii="inter" w:hAnsi="inter"/>
          <w:b/>
          <w:color w:val="000000"/>
          <w:sz w:val="24"/>
        </w:rPr>
        <w:t xml:space="preserve">Step 3: Configure Autonomous Triggers</w:t>
      </w:r>
    </w:p>
    <w:p>
      <w:pPr>
        <w:spacing w:line="360" w:before="315" w:after="105" w:lineRule="auto"/>
        <w:ind w:left="-30"/>
        <w:jc w:val="left"/>
      </w:pPr>
      <w:r>
        <w:rPr>
          <w:rFonts w:eastAsia="inter" w:cs="inter" w:ascii="inter" w:hAnsi="inter"/>
          <w:b/>
          <w:color w:val="000000"/>
          <w:sz w:val="24"/>
        </w:rPr>
        <w:t xml:space="preserve">Autonomous Trigger 1: Policy Updates Detection</w:t>
      </w:r>
    </w:p>
    <w:p>
      <w:pPr>
        <w:spacing w:line="360" w:after="210" w:lineRule="auto"/>
      </w:pPr>
      <w:r>
        <w:rPr>
          <w:rFonts w:eastAsia="inter" w:cs="inter" w:ascii="inter" w:hAnsi="inter"/>
          <w:b/>
          <w:color w:val="000000"/>
        </w:rPr>
        <w:t xml:space="preserve">Event Source:</w:t>
      </w:r>
      <w:r>
        <w:rPr>
          <w:rFonts w:eastAsia="inter" w:cs="inter" w:ascii="inter" w:hAnsi="inter"/>
          <w:color w:val="000000"/>
        </w:rPr>
        <w:t xml:space="preserve"> Document library changes (SharePoint)</w:t>
      </w:r>
      <w:r>
        <w:rPr>
          <w:rFonts w:eastAsia="inter" w:cs="inter" w:ascii="inter" w:hAnsi="inter"/>
          <w:color w:val="000000"/>
        </w:rPr>
        <w:br w:type="textWrapping"/>
      </w:r>
      <w:r>
        <w:rPr>
          <w:rFonts w:eastAsia="inter" w:cs="inter" w:ascii="inter" w:hAnsi="inter"/>
          <w:b/>
          <w:color w:val="000000"/>
        </w:rPr>
        <w:t xml:space="preserve">Autonomous Response:</w:t>
      </w:r>
    </w:p>
    <w:p>
      <w:pPr>
        <w:numPr>
          <w:ilvl w:val="0"/>
          <w:numId w:val="8"/>
        </w:numPr>
        <w:spacing w:line="360" w:before="105" w:after="105" w:lineRule="auto"/>
      </w:pPr>
      <w:r>
        <w:rPr>
          <w:rFonts w:eastAsia="inter" w:cs="inter" w:ascii="inter" w:hAnsi="inter"/>
          <w:color w:val="000000"/>
          <w:sz w:val="21"/>
        </w:rPr>
        <w:t xml:space="preserve">Monitor for policy document updates</w:t>
      </w:r>
    </w:p>
    <w:p>
      <w:pPr>
        <w:numPr>
          <w:ilvl w:val="0"/>
          <w:numId w:val="8"/>
        </w:numPr>
        <w:spacing w:line="360" w:before="105" w:after="105" w:lineRule="auto"/>
      </w:pPr>
      <w:r>
        <w:rPr>
          <w:rFonts w:eastAsia="inter" w:cs="inter" w:ascii="inter" w:hAnsi="inter"/>
          <w:color w:val="000000"/>
          <w:sz w:val="21"/>
        </w:rPr>
        <w:t xml:space="preserve">Analyze changes using AI text analysis</w:t>
      </w:r>
    </w:p>
    <w:p>
      <w:pPr>
        <w:numPr>
          <w:ilvl w:val="0"/>
          <w:numId w:val="8"/>
        </w:numPr>
        <w:spacing w:line="360" w:before="105" w:after="105" w:lineRule="auto"/>
      </w:pPr>
      <w:r>
        <w:rPr>
          <w:rFonts w:eastAsia="inter" w:cs="inter" w:ascii="inter" w:hAnsi="inter"/>
          <w:color w:val="000000"/>
          <w:sz w:val="21"/>
        </w:rPr>
        <w:t xml:space="preserve">Identify affected employees automatically</w:t>
      </w:r>
    </w:p>
    <w:p>
      <w:pPr>
        <w:numPr>
          <w:ilvl w:val="0"/>
          <w:numId w:val="8"/>
        </w:numPr>
        <w:spacing w:line="360" w:before="105" w:after="105" w:lineRule="auto"/>
      </w:pPr>
      <w:r>
        <w:rPr>
          <w:rFonts w:eastAsia="inter" w:cs="inter" w:ascii="inter" w:hAnsi="inter"/>
          <w:color w:val="000000"/>
          <w:sz w:val="21"/>
        </w:rPr>
        <w:t xml:space="preserve">Generate impact assessments</w:t>
      </w:r>
    </w:p>
    <w:p>
      <w:pPr>
        <w:numPr>
          <w:ilvl w:val="0"/>
          <w:numId w:val="8"/>
        </w:numPr>
        <w:spacing w:line="360" w:before="105" w:after="105" w:lineRule="auto"/>
      </w:pPr>
      <w:r>
        <w:rPr>
          <w:rFonts w:eastAsia="inter" w:cs="inter" w:ascii="inter" w:hAnsi="inter"/>
          <w:color w:val="000000"/>
          <w:sz w:val="21"/>
        </w:rPr>
        <w:t xml:space="preserve">Create communication plans</w:t>
      </w:r>
    </w:p>
    <w:p>
      <w:pPr>
        <w:numPr>
          <w:ilvl w:val="0"/>
          <w:numId w:val="8"/>
        </w:numPr>
        <w:spacing w:line="360" w:before="105" w:after="105" w:lineRule="auto"/>
      </w:pPr>
      <w:r>
        <w:rPr>
          <w:rFonts w:eastAsia="inter" w:cs="inter" w:ascii="inter" w:hAnsi="inter"/>
          <w:color w:val="000000"/>
          <w:sz w:val="21"/>
        </w:rPr>
        <w:t xml:space="preserve">Send targeted notifications to affected staff</w:t>
      </w:r>
    </w:p>
    <w:p>
      <w:pPr>
        <w:numPr>
          <w:ilvl w:val="0"/>
          <w:numId w:val="8"/>
        </w:numPr>
        <w:spacing w:line="360" w:before="105" w:after="105" w:lineRule="auto"/>
      </w:pPr>
      <w:r>
        <w:rPr>
          <w:rFonts w:eastAsia="inter" w:cs="inter" w:ascii="inter" w:hAnsi="inter"/>
          <w:color w:val="000000"/>
          <w:sz w:val="21"/>
        </w:rPr>
        <w:t xml:space="preserve">Update agent knowledge bases automatically</w:t>
      </w:r>
    </w:p>
    <w:p>
      <w:pPr>
        <w:spacing w:line="360" w:before="315" w:after="105" w:lineRule="auto"/>
        <w:ind w:left="-30"/>
        <w:jc w:val="left"/>
      </w:pPr>
      <w:r>
        <w:rPr>
          <w:rFonts w:eastAsia="inter" w:cs="inter" w:ascii="inter" w:hAnsi="inter"/>
          <w:b/>
          <w:color w:val="000000"/>
          <w:sz w:val="24"/>
        </w:rPr>
        <w:t xml:space="preserve">Autonomous Trigger 2: Employee Life Events</w:t>
      </w:r>
    </w:p>
    <w:p>
      <w:pPr>
        <w:spacing w:line="360" w:after="210" w:lineRule="auto"/>
      </w:pPr>
      <w:r>
        <w:rPr>
          <w:rFonts w:eastAsia="inter" w:cs="inter" w:ascii="inter" w:hAnsi="inter"/>
          <w:b/>
          <w:color w:val="000000"/>
        </w:rPr>
        <w:t xml:space="preserve">Event Source:</w:t>
      </w:r>
      <w:r>
        <w:rPr>
          <w:rFonts w:eastAsia="inter" w:cs="inter" w:ascii="inter" w:hAnsi="inter"/>
          <w:color w:val="000000"/>
        </w:rPr>
        <w:t xml:space="preserve"> HRIS system webhooks</w:t>
      </w:r>
      <w:r>
        <w:rPr>
          <w:rFonts w:eastAsia="inter" w:cs="inter" w:ascii="inter" w:hAnsi="inter"/>
          <w:color w:val="000000"/>
        </w:rPr>
        <w:br w:type="textWrapping"/>
      </w:r>
      <w:r>
        <w:rPr>
          <w:rFonts w:eastAsia="inter" w:cs="inter" w:ascii="inter" w:hAnsi="inter"/>
          <w:b/>
          <w:color w:val="000000"/>
        </w:rPr>
        <w:t xml:space="preserve">Autonomous Response:</w:t>
      </w:r>
    </w:p>
    <w:p>
      <w:pPr>
        <w:numPr>
          <w:ilvl w:val="0"/>
          <w:numId w:val="9"/>
        </w:numPr>
        <w:spacing w:line="360" w:before="105" w:after="105" w:lineRule="auto"/>
      </w:pPr>
      <w:r>
        <w:rPr>
          <w:rFonts w:eastAsia="inter" w:cs="inter" w:ascii="inter" w:hAnsi="inter"/>
          <w:color w:val="000000"/>
          <w:sz w:val="21"/>
        </w:rPr>
        <w:t xml:space="preserve">Detect life events (promotion, marriage, etc.)</w:t>
      </w:r>
    </w:p>
    <w:p>
      <w:pPr>
        <w:numPr>
          <w:ilvl w:val="0"/>
          <w:numId w:val="9"/>
        </w:numPr>
        <w:spacing w:line="360" w:before="105" w:after="105" w:lineRule="auto"/>
      </w:pPr>
      <w:r>
        <w:rPr>
          <w:rFonts w:eastAsia="inter" w:cs="inter" w:ascii="inter" w:hAnsi="inter"/>
          <w:color w:val="000000"/>
          <w:sz w:val="21"/>
        </w:rPr>
        <w:t xml:space="preserve">Trigger relevant benefit reviews</w:t>
      </w:r>
    </w:p>
    <w:p>
      <w:pPr>
        <w:numPr>
          <w:ilvl w:val="0"/>
          <w:numId w:val="9"/>
        </w:numPr>
        <w:spacing w:line="360" w:before="105" w:after="105" w:lineRule="auto"/>
      </w:pPr>
      <w:r>
        <w:rPr>
          <w:rFonts w:eastAsia="inter" w:cs="inter" w:ascii="inter" w:hAnsi="inter"/>
          <w:color w:val="000000"/>
          <w:sz w:val="21"/>
        </w:rPr>
        <w:t xml:space="preserve">Generate personalized action items</w:t>
      </w:r>
    </w:p>
    <w:p>
      <w:pPr>
        <w:numPr>
          <w:ilvl w:val="0"/>
          <w:numId w:val="9"/>
        </w:numPr>
        <w:spacing w:line="360" w:before="105" w:after="105" w:lineRule="auto"/>
      </w:pPr>
      <w:r>
        <w:rPr>
          <w:rFonts w:eastAsia="inter" w:cs="inter" w:ascii="inter" w:hAnsi="inter"/>
          <w:color w:val="000000"/>
          <w:sz w:val="21"/>
        </w:rPr>
        <w:t xml:space="preserve">Schedule HR consultations if needed</w:t>
      </w:r>
    </w:p>
    <w:p>
      <w:pPr>
        <w:numPr>
          <w:ilvl w:val="0"/>
          <w:numId w:val="9"/>
        </w:numPr>
        <w:spacing w:line="360" w:before="105" w:after="105" w:lineRule="auto"/>
      </w:pPr>
      <w:r>
        <w:rPr>
          <w:rFonts w:eastAsia="inter" w:cs="inter" w:ascii="inter" w:hAnsi="inter"/>
          <w:color w:val="000000"/>
          <w:sz w:val="21"/>
        </w:rPr>
        <w:t xml:space="preserve">Update employee records automatically</w:t>
      </w:r>
    </w:p>
    <w:p>
      <w:pPr>
        <w:numPr>
          <w:ilvl w:val="0"/>
          <w:numId w:val="9"/>
        </w:numPr>
        <w:spacing w:line="360" w:before="105" w:after="105" w:lineRule="auto"/>
      </w:pPr>
      <w:r>
        <w:rPr>
          <w:rFonts w:eastAsia="inter" w:cs="inter" w:ascii="inter" w:hAnsi="inter"/>
          <w:color w:val="000000"/>
          <w:sz w:val="21"/>
        </w:rPr>
        <w:t xml:space="preserve">Send congratulatory messages and next steps</w:t>
      </w:r>
    </w:p>
    <w:p>
      <w:pPr>
        <w:spacing w:line="360" w:before="315" w:after="105" w:lineRule="auto"/>
        <w:ind w:left="-30"/>
        <w:jc w:val="left"/>
      </w:pPr>
      <w:r>
        <w:rPr>
          <w:rFonts w:eastAsia="inter" w:cs="inter" w:ascii="inter" w:hAnsi="inter"/>
          <w:b/>
          <w:color w:val="000000"/>
          <w:sz w:val="24"/>
        </w:rPr>
        <w:t xml:space="preserve">Step 4: Multi-Agent Orchestration for Complex HR Scenarios</w:t>
      </w:r>
    </w:p>
    <w:p>
      <w:pPr>
        <w:spacing w:line="360" w:after="210" w:lineRule="auto"/>
      </w:pPr>
      <w:r>
        <w:rPr>
          <w:rFonts w:eastAsia="inter" w:cs="inter" w:ascii="inter" w:hAnsi="inter"/>
          <w:b/>
          <w:color w:val="000000"/>
        </w:rPr>
        <w:t xml:space="preserve">Scenario:</w:t>
      </w:r>
      <w:r>
        <w:rPr>
          <w:rFonts w:eastAsia="inter" w:cs="inter" w:ascii="inter" w:hAnsi="inter"/>
          <w:color w:val="000000"/>
        </w:rPr>
        <w:t xml:space="preserve"> New Employee Onboarding</w:t>
      </w:r>
      <w:r>
        <w:rPr>
          <w:rFonts w:eastAsia="inter" w:cs="inter" w:ascii="inter" w:hAnsi="inter"/>
          <w:color w:val="000000"/>
        </w:rPr>
        <w:br w:type="textWrapping"/>
      </w:r>
      <w:r>
        <w:rPr>
          <w:rFonts w:eastAsia="inter" w:cs="inter" w:ascii="inter" w:hAnsi="inter"/>
          <w:b/>
          <w:color w:val="000000"/>
        </w:rPr>
        <w:t xml:space="preserve">Agent Coordination:</w:t>
      </w:r>
    </w:p>
    <w:p>
      <w:pPr>
        <w:numPr>
          <w:ilvl w:val="0"/>
          <w:numId w:val="10"/>
        </w:numPr>
        <w:spacing w:line="360" w:before="105" w:after="105" w:lineRule="auto"/>
      </w:pPr>
      <w:r>
        <w:rPr>
          <w:rFonts w:eastAsia="inter" w:cs="inter" w:ascii="inter" w:hAnsi="inter"/>
          <w:b/>
          <w:color w:val="000000"/>
          <w:sz w:val="21"/>
        </w:rPr>
        <w:t xml:space="preserve">Recruitment Agent</w:t>
      </w:r>
      <w:r>
        <w:rPr>
          <w:rFonts w:eastAsia="inter" w:cs="inter" w:ascii="inter" w:hAnsi="inter"/>
          <w:color w:val="000000"/>
          <w:sz w:val="21"/>
        </w:rPr>
        <w:t xml:space="preserve"> → Completes hiring process</w:t>
      </w:r>
    </w:p>
    <w:p>
      <w:pPr>
        <w:numPr>
          <w:ilvl w:val="0"/>
          <w:numId w:val="10"/>
        </w:numPr>
        <w:spacing w:line="360" w:before="105" w:after="105" w:lineRule="auto"/>
      </w:pPr>
      <w:r>
        <w:rPr>
          <w:rFonts w:eastAsia="inter" w:cs="inter" w:ascii="inter" w:hAnsi="inter"/>
          <w:b/>
          <w:color w:val="000000"/>
          <w:sz w:val="21"/>
        </w:rPr>
        <w:t xml:space="preserve">Onboarding Agent</w:t>
      </w:r>
      <w:r>
        <w:rPr>
          <w:rFonts w:eastAsia="inter" w:cs="inter" w:ascii="inter" w:hAnsi="inter"/>
          <w:color w:val="000000"/>
          <w:sz w:val="21"/>
        </w:rPr>
        <w:t xml:space="preserve"> → Triggered automatically</w:t>
      </w:r>
    </w:p>
    <w:p>
      <w:pPr>
        <w:numPr>
          <w:ilvl w:val="0"/>
          <w:numId w:val="10"/>
        </w:numPr>
        <w:spacing w:line="360" w:before="105" w:after="105" w:lineRule="auto"/>
      </w:pPr>
      <w:r>
        <w:rPr>
          <w:rFonts w:eastAsia="inter" w:cs="inter" w:ascii="inter" w:hAnsi="inter"/>
          <w:b/>
          <w:color w:val="000000"/>
          <w:sz w:val="21"/>
        </w:rPr>
        <w:t xml:space="preserve">Benefits Agent</w:t>
      </w:r>
      <w:r>
        <w:rPr>
          <w:rFonts w:eastAsia="inter" w:cs="inter" w:ascii="inter" w:hAnsi="inter"/>
          <w:color w:val="000000"/>
          <w:sz w:val="21"/>
        </w:rPr>
        <w:t xml:space="preserve"> → Handles benefits enrollment</w:t>
      </w:r>
    </w:p>
    <w:p>
      <w:pPr>
        <w:numPr>
          <w:ilvl w:val="0"/>
          <w:numId w:val="10"/>
        </w:numPr>
        <w:spacing w:line="360" w:before="105" w:after="105" w:lineRule="auto"/>
      </w:pPr>
      <w:r>
        <w:rPr>
          <w:rFonts w:eastAsia="inter" w:cs="inter" w:ascii="inter" w:hAnsi="inter"/>
          <w:b/>
          <w:color w:val="000000"/>
          <w:sz w:val="21"/>
        </w:rPr>
        <w:t xml:space="preserve">IT Security Agent</w:t>
      </w:r>
      <w:r>
        <w:rPr>
          <w:rFonts w:eastAsia="inter" w:cs="inter" w:ascii="inter" w:hAnsi="inter"/>
          <w:color w:val="000000"/>
          <w:sz w:val="21"/>
        </w:rPr>
        <w:t xml:space="preserve"> → Manages system access</w:t>
      </w:r>
    </w:p>
    <w:p>
      <w:pPr>
        <w:numPr>
          <w:ilvl w:val="0"/>
          <w:numId w:val="10"/>
        </w:numPr>
        <w:spacing w:line="360" w:before="105" w:after="105" w:lineRule="auto"/>
      </w:pPr>
      <w:r>
        <w:rPr>
          <w:rFonts w:eastAsia="inter" w:cs="inter" w:ascii="inter" w:hAnsi="inter"/>
          <w:b/>
          <w:color w:val="000000"/>
          <w:sz w:val="21"/>
        </w:rPr>
        <w:t xml:space="preserve">Compliance Agent</w:t>
      </w:r>
      <w:r>
        <w:rPr>
          <w:rFonts w:eastAsia="inter" w:cs="inter" w:ascii="inter" w:hAnsi="inter"/>
          <w:color w:val="000000"/>
          <w:sz w:val="21"/>
        </w:rPr>
        <w:t xml:space="preserve"> → Ensures all legal requirements met</w:t>
      </w:r>
    </w:p>
    <w:p>
      <w:pPr>
        <w:spacing w:line="360" w:after="210" w:lineRule="auto"/>
      </w:pPr>
      <w:r>
        <w:rPr>
          <w:rFonts w:eastAsia="inter" w:cs="inter" w:ascii="inter" w:hAnsi="inter"/>
          <w:b/>
          <w:color w:val="000000"/>
        </w:rPr>
        <w:t xml:space="preserve">Data Flow Between Agents:</w:t>
      </w:r>
    </w:p>
    <w:p>
      <w:pPr>
        <w:numPr>
          <w:ilvl w:val="0"/>
          <w:numId w:val="11"/>
        </w:numPr>
        <w:spacing w:line="360" w:before="105" w:after="105" w:lineRule="auto"/>
      </w:pPr>
      <w:r>
        <w:rPr>
          <w:rFonts w:eastAsia="inter" w:cs="inter" w:ascii="inter" w:hAnsi="inter"/>
          <w:color w:val="000000"/>
          <w:sz w:val="21"/>
        </w:rPr>
        <w:t xml:space="preserve">Employee information</w:t>
      </w:r>
    </w:p>
    <w:p>
      <w:pPr>
        <w:numPr>
          <w:ilvl w:val="0"/>
          <w:numId w:val="11"/>
        </w:numPr>
        <w:spacing w:line="360" w:before="105" w:after="105" w:lineRule="auto"/>
      </w:pPr>
      <w:r>
        <w:rPr>
          <w:rFonts w:eastAsia="inter" w:cs="inter" w:ascii="inter" w:hAnsi="inter"/>
          <w:color w:val="000000"/>
          <w:sz w:val="21"/>
        </w:rPr>
        <w:t xml:space="preserve">Role requirements</w:t>
      </w:r>
    </w:p>
    <w:p>
      <w:pPr>
        <w:numPr>
          <w:ilvl w:val="0"/>
          <w:numId w:val="11"/>
        </w:numPr>
        <w:spacing w:line="360" w:before="105" w:after="105" w:lineRule="auto"/>
      </w:pPr>
      <w:r>
        <w:rPr>
          <w:rFonts w:eastAsia="inter" w:cs="inter" w:ascii="inter" w:hAnsi="inter"/>
          <w:color w:val="000000"/>
          <w:sz w:val="21"/>
        </w:rPr>
        <w:t xml:space="preserve">Benefit selections</w:t>
      </w:r>
    </w:p>
    <w:p>
      <w:pPr>
        <w:numPr>
          <w:ilvl w:val="0"/>
          <w:numId w:val="11"/>
        </w:numPr>
        <w:spacing w:line="360" w:before="105" w:after="105" w:lineRule="auto"/>
      </w:pPr>
      <w:r>
        <w:rPr>
          <w:rFonts w:eastAsia="inter" w:cs="inter" w:ascii="inter" w:hAnsi="inter"/>
          <w:color w:val="000000"/>
          <w:sz w:val="21"/>
        </w:rPr>
        <w:t xml:space="preserve">Compliance checklists</w:t>
      </w:r>
    </w:p>
    <w:p>
      <w:pPr>
        <w:numPr>
          <w:ilvl w:val="0"/>
          <w:numId w:val="11"/>
        </w:numPr>
        <w:spacing w:line="360" w:before="105" w:after="105" w:lineRule="auto"/>
      </w:pPr>
      <w:r>
        <w:rPr>
          <w:rFonts w:eastAsia="inter" w:cs="inter" w:ascii="inter" w:hAnsi="inter"/>
          <w:color w:val="000000"/>
          <w:sz w:val="21"/>
        </w:rPr>
        <w:t xml:space="preserve">Onboarding progress</w:t>
      </w:r>
    </w:p>
    <w:p>
      <w:pPr>
        <w:spacing w:line="360" w:before="315" w:after="105" w:lineRule="auto"/>
        <w:ind w:left="-30"/>
        <w:jc w:val="left"/>
      </w:pPr>
      <w:r>
        <w:rPr>
          <w:rFonts w:eastAsia="inter" w:cs="inter" w:ascii="inter" w:hAnsi="inter"/>
          <w:b/>
          <w:color w:val="000000"/>
          <w:sz w:val="24"/>
        </w:rPr>
        <w:t xml:space="preserve">Step 5: Implement Generative AI Orchestration</w:t>
      </w:r>
    </w:p>
    <w:p>
      <w:pPr>
        <w:spacing w:line="360" w:after="210" w:lineRule="auto"/>
      </w:pPr>
      <w:r>
        <w:rPr>
          <w:rFonts w:eastAsia="inter" w:cs="inter" w:ascii="inter" w:hAnsi="inter"/>
          <w:b/>
          <w:color w:val="000000"/>
        </w:rPr>
        <w:t xml:space="preserve">Orchestration Capabilities:</w:t>
      </w:r>
    </w:p>
    <w:p>
      <w:pPr>
        <w:numPr>
          <w:ilvl w:val="0"/>
          <w:numId w:val="12"/>
        </w:numPr>
        <w:spacing w:line="360" w:before="105" w:after="105" w:lineRule="auto"/>
      </w:pPr>
      <w:r>
        <w:rPr>
          <w:rFonts w:eastAsia="inter" w:cs="inter" w:ascii="inter" w:hAnsi="inter"/>
          <w:b/>
          <w:color w:val="000000"/>
          <w:sz w:val="21"/>
        </w:rPr>
        <w:t xml:space="preserve">Dynamic Query Handling:</w:t>
      </w:r>
      <w:r>
        <w:rPr>
          <w:rFonts w:eastAsia="inter" w:cs="inter" w:ascii="inter" w:hAnsi="inter"/>
          <w:color w:val="000000"/>
          <w:sz w:val="21"/>
        </w:rPr>
        <w:t xml:space="preserve"> Agent can handle complex, multi-part HR questions</w:t>
      </w:r>
    </w:p>
    <w:p>
      <w:pPr>
        <w:numPr>
          <w:ilvl w:val="0"/>
          <w:numId w:val="12"/>
        </w:numPr>
        <w:spacing w:line="360" w:before="105" w:after="105" w:lineRule="auto"/>
      </w:pPr>
      <w:r>
        <w:rPr>
          <w:rFonts w:eastAsia="inter" w:cs="inter" w:ascii="inter" w:hAnsi="inter"/>
          <w:b/>
          <w:color w:val="000000"/>
          <w:sz w:val="21"/>
        </w:rPr>
        <w:t xml:space="preserve">Context Awareness:</w:t>
      </w:r>
      <w:r>
        <w:rPr>
          <w:rFonts w:eastAsia="inter" w:cs="inter" w:ascii="inter" w:hAnsi="inter"/>
          <w:color w:val="000000"/>
          <w:sz w:val="21"/>
        </w:rPr>
        <w:t xml:space="preserve"> Maintains conversation context across topics</w:t>
      </w:r>
    </w:p>
    <w:p>
      <w:pPr>
        <w:numPr>
          <w:ilvl w:val="0"/>
          <w:numId w:val="12"/>
        </w:numPr>
        <w:spacing w:line="360" w:before="105" w:after="105" w:lineRule="auto"/>
      </w:pPr>
      <w:r>
        <w:rPr>
          <w:rFonts w:eastAsia="inter" w:cs="inter" w:ascii="inter" w:hAnsi="inter"/>
          <w:b/>
          <w:color w:val="000000"/>
          <w:sz w:val="21"/>
        </w:rPr>
        <w:t xml:space="preserve">Intelligent Routing:</w:t>
      </w:r>
      <w:r>
        <w:rPr>
          <w:rFonts w:eastAsia="inter" w:cs="inter" w:ascii="inter" w:hAnsi="inter"/>
          <w:color w:val="000000"/>
          <w:sz w:val="21"/>
        </w:rPr>
        <w:t xml:space="preserve"> Automatically routes to appropriate specialist agent</w:t>
      </w:r>
    </w:p>
    <w:p>
      <w:pPr>
        <w:numPr>
          <w:ilvl w:val="0"/>
          <w:numId w:val="12"/>
        </w:numPr>
        <w:spacing w:line="360" w:before="105" w:after="105" w:lineRule="auto"/>
      </w:pPr>
      <w:r>
        <w:rPr>
          <w:rFonts w:eastAsia="inter" w:cs="inter" w:ascii="inter" w:hAnsi="inter"/>
          <w:b/>
          <w:color w:val="000000"/>
          <w:sz w:val="21"/>
        </w:rPr>
        <w:t xml:space="preserve">Proactive Assistance:</w:t>
      </w:r>
      <w:r>
        <w:rPr>
          <w:rFonts w:eastAsia="inter" w:cs="inter" w:ascii="inter" w:hAnsi="inter"/>
          <w:color w:val="000000"/>
          <w:sz w:val="21"/>
        </w:rPr>
        <w:t xml:space="preserve"> Suggests relevant information based on employee profile</w:t>
      </w:r>
    </w:p>
    <w:p>
      <w:pPr>
        <w:spacing w:line="360" w:after="210" w:lineRule="auto"/>
      </w:pPr>
      <w:r>
        <w:rPr>
          <w:rFonts w:eastAsia="inter" w:cs="inter" w:ascii="inter" w:hAnsi="inter"/>
          <w:b/>
          <w:color w:val="000000"/>
        </w:rPr>
        <w:t xml:space="preserve">Example Complex Query Handling:</w:t>
      </w:r>
      <w:r>
        <w:rPr>
          <w:rFonts w:eastAsia="inter" w:cs="inter" w:ascii="inter" w:hAnsi="inter"/>
          <w:color w:val="000000"/>
        </w:rPr>
        <w:br w:type="textWrapping"/>
      </w:r>
      <w:r>
        <w:rPr>
          <w:rFonts w:eastAsia="inter" w:cs="inter" w:ascii="inter" w:hAnsi="inter"/>
          <w:color w:val="000000"/>
        </w:rPr>
        <w:t xml:space="preserve">User: "I just got married and want to add my spouse to my insurance, also when is the deadline for 401k changes, and can you help me understand parental leave policy?"</w:t>
      </w:r>
    </w:p>
    <w:p>
      <w:pPr>
        <w:spacing w:line="360" w:after="210" w:lineRule="auto"/>
      </w:pPr>
      <w:r>
        <w:rPr>
          <w:rFonts w:eastAsia="inter" w:cs="inter" w:ascii="inter" w:hAnsi="inter"/>
          <w:color w:val="000000"/>
        </w:rPr>
        <w:t xml:space="preserve">Agent Response:</w:t>
      </w:r>
    </w:p>
    <w:p>
      <w:pPr>
        <w:numPr>
          <w:ilvl w:val="0"/>
          <w:numId w:val="13"/>
        </w:numPr>
        <w:spacing w:line="360" w:before="105" w:after="105" w:lineRule="auto"/>
      </w:pPr>
      <w:r>
        <w:rPr>
          <w:rFonts w:eastAsia="inter" w:cs="inter" w:ascii="inter" w:hAnsi="inter"/>
          <w:color w:val="000000"/>
          <w:sz w:val="21"/>
        </w:rPr>
        <w:t xml:space="preserve">Identifies three distinct topics: insurance addition, 401k changes, parental leave</w:t>
      </w:r>
    </w:p>
    <w:p>
      <w:pPr>
        <w:numPr>
          <w:ilvl w:val="0"/>
          <w:numId w:val="13"/>
        </w:numPr>
        <w:spacing w:line="360" w:before="105" w:after="105" w:lineRule="auto"/>
      </w:pPr>
      <w:r>
        <w:rPr>
          <w:rFonts w:eastAsia="inter" w:cs="inter" w:ascii="inter" w:hAnsi="inter"/>
          <w:color w:val="000000"/>
          <w:sz w:val="21"/>
        </w:rPr>
        <w:t xml:space="preserve">Processes all three simultaneously using different knowledge sources</w:t>
      </w:r>
    </w:p>
    <w:p>
      <w:pPr>
        <w:numPr>
          <w:ilvl w:val="0"/>
          <w:numId w:val="13"/>
        </w:numPr>
        <w:spacing w:line="360" w:before="105" w:after="105" w:lineRule="auto"/>
      </w:pPr>
      <w:r>
        <w:rPr>
          <w:rFonts w:eastAsia="inter" w:cs="inter" w:ascii="inter" w:hAnsi="inter"/>
          <w:color w:val="000000"/>
          <w:sz w:val="21"/>
        </w:rPr>
        <w:t xml:space="preserve">Provides comprehensive response with action items</w:t>
      </w:r>
    </w:p>
    <w:p>
      <w:pPr>
        <w:numPr>
          <w:ilvl w:val="0"/>
          <w:numId w:val="13"/>
        </w:numPr>
        <w:spacing w:line="360" w:before="105" w:after="105" w:lineRule="auto"/>
      </w:pPr>
      <w:r>
        <w:rPr>
          <w:rFonts w:eastAsia="inter" w:cs="inter" w:ascii="inter" w:hAnsi="inter"/>
          <w:color w:val="000000"/>
          <w:sz w:val="21"/>
        </w:rPr>
        <w:t xml:space="preserve">Schedules follow-up reminders for deadlines</w:t>
      </w:r>
    </w:p>
    <w:p>
      <w:pPr>
        <w:spacing w:line="360" w:before="315" w:after="105" w:lineRule="auto"/>
        <w:ind w:left="-30"/>
        <w:jc w:val="left"/>
      </w:pPr>
      <w:r>
        <w:rPr>
          <w:rFonts w:eastAsia="inter" w:cs="inter" w:ascii="inter" w:hAnsi="inter"/>
          <w:b/>
          <w:color w:val="000000"/>
          <w:sz w:val="24"/>
        </w:rPr>
        <w:t xml:space="preserve">Step 6: Compliance and Governance Framework</w:t>
      </w:r>
    </w:p>
    <w:p>
      <w:pPr>
        <w:spacing w:line="360" w:before="315" w:after="105" w:lineRule="auto"/>
        <w:ind w:left="-30"/>
        <w:jc w:val="left"/>
      </w:pPr>
      <w:r>
        <w:rPr>
          <w:rFonts w:eastAsia="inter" w:cs="inter" w:ascii="inter" w:hAnsi="inter"/>
          <w:b/>
          <w:color w:val="000000"/>
          <w:sz w:val="24"/>
        </w:rPr>
        <w:t xml:space="preserve">Compliance Monitoring Agent</w:t>
      </w:r>
    </w:p>
    <w:p>
      <w:pPr>
        <w:spacing w:line="360" w:after="210" w:lineRule="auto"/>
      </w:pPr>
      <w:r>
        <w:rPr>
          <w:rFonts w:eastAsia="inter" w:cs="inter" w:ascii="inter" w:hAnsi="inter"/>
          <w:b/>
          <w:color w:val="000000"/>
        </w:rPr>
        <w:t xml:space="preserve">Agent Role:</w:t>
      </w:r>
      <w:r>
        <w:rPr>
          <w:rFonts w:eastAsia="inter" w:cs="inter" w:ascii="inter" w:hAnsi="inter"/>
          <w:color w:val="000000"/>
        </w:rPr>
        <w:t xml:space="preserve"> Autonomous compliance monitoring</w:t>
      </w:r>
      <w:r>
        <w:rPr>
          <w:rFonts w:eastAsia="inter" w:cs="inter" w:ascii="inter" w:hAnsi="inter"/>
          <w:color w:val="000000"/>
        </w:rPr>
        <w:br w:type="textWrapping"/>
      </w:r>
      <w:r>
        <w:rPr>
          <w:rFonts w:eastAsia="inter" w:cs="inter" w:ascii="inter" w:hAnsi="inter"/>
          <w:b/>
          <w:color w:val="000000"/>
        </w:rPr>
        <w:t xml:space="preserve">Monitoring Areas:</w:t>
      </w:r>
    </w:p>
    <w:p>
      <w:pPr>
        <w:numPr>
          <w:ilvl w:val="0"/>
          <w:numId w:val="14"/>
        </w:numPr>
        <w:spacing w:line="360" w:before="105" w:after="105" w:lineRule="auto"/>
      </w:pPr>
      <w:r>
        <w:rPr>
          <w:rFonts w:eastAsia="inter" w:cs="inter" w:ascii="inter" w:hAnsi="inter"/>
          <w:color w:val="000000"/>
          <w:sz w:val="21"/>
        </w:rPr>
        <w:t xml:space="preserve">GDPR/Privacy compliance in data handling</w:t>
      </w:r>
    </w:p>
    <w:p>
      <w:pPr>
        <w:numPr>
          <w:ilvl w:val="0"/>
          <w:numId w:val="14"/>
        </w:numPr>
        <w:spacing w:line="360" w:before="105" w:after="105" w:lineRule="auto"/>
      </w:pPr>
      <w:r>
        <w:rPr>
          <w:rFonts w:eastAsia="inter" w:cs="inter" w:ascii="inter" w:hAnsi="inter"/>
          <w:color w:val="000000"/>
          <w:sz w:val="21"/>
        </w:rPr>
        <w:t xml:space="preserve">Equal employment opportunity compliance</w:t>
      </w:r>
    </w:p>
    <w:p>
      <w:pPr>
        <w:numPr>
          <w:ilvl w:val="0"/>
          <w:numId w:val="14"/>
        </w:numPr>
        <w:spacing w:line="360" w:before="105" w:after="105" w:lineRule="auto"/>
      </w:pPr>
      <w:r>
        <w:rPr>
          <w:rFonts w:eastAsia="inter" w:cs="inter" w:ascii="inter" w:hAnsi="inter"/>
          <w:color w:val="000000"/>
          <w:sz w:val="21"/>
        </w:rPr>
        <w:t xml:space="preserve">Benefits administration accuracy</w:t>
      </w:r>
    </w:p>
    <w:p>
      <w:pPr>
        <w:numPr>
          <w:ilvl w:val="0"/>
          <w:numId w:val="14"/>
        </w:numPr>
        <w:spacing w:line="360" w:before="105" w:after="105" w:lineRule="auto"/>
      </w:pPr>
      <w:r>
        <w:rPr>
          <w:rFonts w:eastAsia="inter" w:cs="inter" w:ascii="inter" w:hAnsi="inter"/>
          <w:color w:val="000000"/>
          <w:sz w:val="21"/>
        </w:rPr>
        <w:t xml:space="preserve">Document retention policies</w:t>
      </w:r>
    </w:p>
    <w:p>
      <w:pPr>
        <w:numPr>
          <w:ilvl w:val="0"/>
          <w:numId w:val="14"/>
        </w:numPr>
        <w:spacing w:line="360" w:before="105" w:after="105" w:lineRule="auto"/>
      </w:pPr>
      <w:r>
        <w:rPr>
          <w:rFonts w:eastAsia="inter" w:cs="inter" w:ascii="inter" w:hAnsi="inter"/>
          <w:color w:val="000000"/>
          <w:sz w:val="21"/>
        </w:rPr>
        <w:t xml:space="preserve">Audit trail maintenance</w:t>
      </w:r>
    </w:p>
    <w:p>
      <w:pPr>
        <w:spacing w:line="360" w:after="210" w:lineRule="auto"/>
      </w:pPr>
      <w:r>
        <w:rPr>
          <w:rFonts w:eastAsia="inter" w:cs="inter" w:ascii="inter" w:hAnsi="inter"/>
          <w:b/>
          <w:color w:val="000000"/>
        </w:rPr>
        <w:t xml:space="preserve">Autonomous Actions:</w:t>
      </w:r>
    </w:p>
    <w:p>
      <w:pPr>
        <w:numPr>
          <w:ilvl w:val="0"/>
          <w:numId w:val="15"/>
        </w:numPr>
        <w:spacing w:line="360" w:before="105" w:after="105" w:lineRule="auto"/>
      </w:pPr>
      <w:r>
        <w:rPr>
          <w:rFonts w:eastAsia="inter" w:cs="inter" w:ascii="inter" w:hAnsi="inter"/>
          <w:color w:val="000000"/>
          <w:sz w:val="21"/>
        </w:rPr>
        <w:t xml:space="preserve">Flag potential compliance issues</w:t>
      </w:r>
    </w:p>
    <w:p>
      <w:pPr>
        <w:numPr>
          <w:ilvl w:val="0"/>
          <w:numId w:val="15"/>
        </w:numPr>
        <w:spacing w:line="360" w:before="105" w:after="105" w:lineRule="auto"/>
      </w:pPr>
      <w:r>
        <w:rPr>
          <w:rFonts w:eastAsia="inter" w:cs="inter" w:ascii="inter" w:hAnsi="inter"/>
          <w:color w:val="000000"/>
          <w:sz w:val="21"/>
        </w:rPr>
        <w:t xml:space="preserve">Generate compliance reports</w:t>
      </w:r>
    </w:p>
    <w:p>
      <w:pPr>
        <w:numPr>
          <w:ilvl w:val="0"/>
          <w:numId w:val="15"/>
        </w:numPr>
        <w:spacing w:line="360" w:before="105" w:after="105" w:lineRule="auto"/>
      </w:pPr>
      <w:r>
        <w:rPr>
          <w:rFonts w:eastAsia="inter" w:cs="inter" w:ascii="inter" w:hAnsi="inter"/>
          <w:color w:val="000000"/>
          <w:sz w:val="21"/>
        </w:rPr>
        <w:t xml:space="preserve">Trigger corrective actions</w:t>
      </w:r>
    </w:p>
    <w:p>
      <w:pPr>
        <w:numPr>
          <w:ilvl w:val="0"/>
          <w:numId w:val="15"/>
        </w:numPr>
        <w:spacing w:line="360" w:before="105" w:after="105" w:lineRule="auto"/>
      </w:pPr>
      <w:r>
        <w:rPr>
          <w:rFonts w:eastAsia="inter" w:cs="inter" w:ascii="inter" w:hAnsi="inter"/>
          <w:color w:val="000000"/>
          <w:sz w:val="21"/>
        </w:rPr>
        <w:t xml:space="preserve">Notify appropriate stakeholders</w:t>
      </w:r>
    </w:p>
    <w:p>
      <w:pPr>
        <w:numPr>
          <w:ilvl w:val="0"/>
          <w:numId w:val="15"/>
        </w:numPr>
        <w:spacing w:line="360" w:before="105" w:after="105" w:lineRule="auto"/>
      </w:pPr>
      <w:r>
        <w:rPr>
          <w:rFonts w:eastAsia="inter" w:cs="inter" w:ascii="inter" w:hAnsi="inter"/>
          <w:color w:val="000000"/>
          <w:sz w:val="21"/>
        </w:rPr>
        <w:t xml:space="preserve">Document all decisions for audit trails</w:t>
      </w:r>
    </w:p>
    <w:p>
      <w:pPr>
        <w:spacing w:line="360" w:before="315" w:after="105" w:lineRule="auto"/>
        <w:ind w:left="-30"/>
        <w:jc w:val="left"/>
      </w:pPr>
      <w:r>
        <w:rPr>
          <w:rFonts w:eastAsia="inter" w:cs="inter" w:ascii="inter" w:hAnsi="inter"/>
          <w:b/>
          <w:color w:val="000000"/>
          <w:sz w:val="24"/>
        </w:rPr>
        <w:t xml:space="preserve">Required Files and Data Setup</w:t>
      </w:r>
    </w:p>
    <w:p>
      <w:pPr>
        <w:spacing w:line="360" w:before="315" w:after="105" w:lineRule="auto"/>
        <w:ind w:left="-30"/>
        <w:jc w:val="left"/>
      </w:pPr>
      <w:r>
        <w:rPr>
          <w:rFonts w:eastAsia="inter" w:cs="inter" w:ascii="inter" w:hAnsi="inter"/>
          <w:b/>
          <w:color w:val="000000"/>
          <w:sz w:val="24"/>
        </w:rPr>
        <w:t xml:space="preserve">HR Database Schema (HR_System_DB.sql)</w:t>
      </w:r>
    </w:p>
    <w:p>
      <w:pPr>
        <w:pStyle w:val="SourceCode"/>
        <w:shd w:val="clear" w:fill="F8F8FA"/>
        <w:spacing w:line="336" w:lineRule="auto"/>
      </w:pPr>
      <w:r>
        <w:rPr>
          <w:rStyle w:val="VerbatimChar"/>
          <w:rFonts w:eastAsia="ibm plex mono" w:cs="ibm plex mono" w:ascii="ibm plex mono" w:hAnsi="ibm plex mono"/>
          <w:color w:val="000000"/>
          <w:sz w:val="18"/>
        </w:rPr>
        <w:t xml:space="preserve">CREATE TABLE</w:t>
      </w:r>
      <w:r>
        <w:rPr>
          <w:rStyle w:val="VerbatimChar"/>
          <w:rFonts w:eastAsia="ibm plex mono" w:cs="ibm plex mono" w:ascii="ibm plex mono" w:hAnsi="ibm plex mono"/>
          <w:color w:val="000000"/>
          <w:sz w:val="18"/>
        </w:rPr>
        <w:t xml:space="preserve"> Employees (</w:t>
        <w:br/>
        <w:t xml:space="preserve">    EmployeeID NVARCHAR(</w:t>
      </w:r>
      <w:r>
        <w:rPr>
          <w:rStyle w:val="VerbatimChar"/>
          <w:rFonts w:eastAsia="ibm plex mono" w:cs="ibm plex mono" w:ascii="ibm plex mono" w:hAnsi="ibm plex mono"/>
          <w:color w:val="000000"/>
          <w:sz w:val="18"/>
        </w:rPr>
        <w:t xml:space="preserve">50</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PRIMARY KEY</w:t>
      </w:r>
      <w:r>
        <w:rPr>
          <w:rStyle w:val="VerbatimChar"/>
          <w:rFonts w:eastAsia="ibm plex mono" w:cs="ibm plex mono" w:ascii="ibm plex mono" w:hAnsi="ibm plex mono"/>
          <w:color w:val="000000"/>
          <w:sz w:val="18"/>
        </w:rPr>
        <w:t xml:space="preserve">,</w:t>
        <w:br/>
        <w:t xml:space="preserve">    FirstName NVARCHAR(</w:t>
      </w:r>
      <w:r>
        <w:rPr>
          <w:rStyle w:val="VerbatimChar"/>
          <w:rFonts w:eastAsia="ibm plex mono" w:cs="ibm plex mono" w:ascii="ibm plex mono" w:hAnsi="ibm plex mono"/>
          <w:color w:val="000000"/>
          <w:sz w:val="18"/>
        </w:rPr>
        <w:t xml:space="preserve">50</w:t>
      </w:r>
      <w:r>
        <w:rPr>
          <w:rStyle w:val="VerbatimChar"/>
          <w:rFonts w:eastAsia="ibm plex mono" w:cs="ibm plex mono" w:ascii="ibm plex mono" w:hAnsi="ibm plex mono"/>
          <w:color w:val="000000"/>
          <w:sz w:val="18"/>
        </w:rPr>
        <w:t xml:space="preserve">),</w:t>
        <w:br/>
        <w:t xml:space="preserve">    LastName NVARCHAR(</w:t>
      </w:r>
      <w:r>
        <w:rPr>
          <w:rStyle w:val="VerbatimChar"/>
          <w:rFonts w:eastAsia="ibm plex mono" w:cs="ibm plex mono" w:ascii="ibm plex mono" w:hAnsi="ibm plex mono"/>
          <w:color w:val="000000"/>
          <w:sz w:val="18"/>
        </w:rPr>
        <w:t xml:space="preserve">50</w:t>
      </w:r>
      <w:r>
        <w:rPr>
          <w:rStyle w:val="VerbatimChar"/>
          <w:rFonts w:eastAsia="ibm plex mono" w:cs="ibm plex mono" w:ascii="ibm plex mono" w:hAnsi="ibm plex mono"/>
          <w:color w:val="000000"/>
          <w:sz w:val="18"/>
        </w:rPr>
        <w:t xml:space="preserve">),</w:t>
        <w:br/>
        <w:t xml:space="preserve">    Email NVARCHAR(</w:t>
      </w:r>
      <w:r>
        <w:rPr>
          <w:rStyle w:val="VerbatimChar"/>
          <w:rFonts w:eastAsia="ibm plex mono" w:cs="ibm plex mono" w:ascii="ibm plex mono" w:hAnsi="ibm plex mono"/>
          <w:color w:val="000000"/>
          <w:sz w:val="18"/>
        </w:rPr>
        <w:t xml:space="preserve">100</w:t>
      </w:r>
      <w:r>
        <w:rPr>
          <w:rStyle w:val="VerbatimChar"/>
          <w:rFonts w:eastAsia="ibm plex mono" w:cs="ibm plex mono" w:ascii="ibm plex mono" w:hAnsi="ibm plex mono"/>
          <w:color w:val="000000"/>
          <w:sz w:val="18"/>
        </w:rPr>
        <w:t xml:space="preserve">),</w:t>
        <w:br/>
        <w:t xml:space="preserve">    Department NVARCHAR(</w:t>
      </w:r>
      <w:r>
        <w:rPr>
          <w:rStyle w:val="VerbatimChar"/>
          <w:rFonts w:eastAsia="ibm plex mono" w:cs="ibm plex mono" w:ascii="ibm plex mono" w:hAnsi="ibm plex mono"/>
          <w:color w:val="000000"/>
          <w:sz w:val="18"/>
        </w:rPr>
        <w:t xml:space="preserve">50</w:t>
      </w:r>
      <w:r>
        <w:rPr>
          <w:rStyle w:val="VerbatimChar"/>
          <w:rFonts w:eastAsia="ibm plex mono" w:cs="ibm plex mono" w:ascii="ibm plex mono" w:hAnsi="ibm plex mono"/>
          <w:color w:val="000000"/>
          <w:sz w:val="18"/>
        </w:rPr>
        <w:t xml:space="preserve">),</w:t>
        <w:br/>
        <w:t xml:space="preserve">    HireDate </w:t>
      </w:r>
      <w:r>
        <w:rPr>
          <w:rStyle w:val="VerbatimChar"/>
          <w:rFonts w:eastAsia="ibm plex mono" w:cs="ibm plex mono" w:ascii="ibm plex mono" w:hAnsi="ibm plex mono"/>
          <w:color w:val="000000"/>
          <w:sz w:val="18"/>
        </w:rPr>
        <w:t xml:space="preserve">DATE</w:t>
      </w:r>
      <w:r>
        <w:rPr>
          <w:rStyle w:val="VerbatimChar"/>
          <w:rFonts w:eastAsia="ibm plex mono" w:cs="ibm plex mono" w:ascii="ibm plex mono" w:hAnsi="ibm plex mono"/>
          <w:color w:val="000000"/>
          <w:sz w:val="18"/>
        </w:rPr>
        <w:t xml:space="preserve">,</w:t>
        <w:br/>
        <w:t xml:space="preserve">    JobTitle NVARCHAR(</w:t>
      </w:r>
      <w:r>
        <w:rPr>
          <w:rStyle w:val="VerbatimChar"/>
          <w:rFonts w:eastAsia="ibm plex mono" w:cs="ibm plex mono" w:ascii="ibm plex mono" w:hAnsi="ibm plex mono"/>
          <w:color w:val="000000"/>
          <w:sz w:val="18"/>
        </w:rPr>
        <w:t xml:space="preserve">100</w:t>
      </w:r>
      <w:r>
        <w:rPr>
          <w:rStyle w:val="VerbatimChar"/>
          <w:rFonts w:eastAsia="ibm plex mono" w:cs="ibm plex mono" w:ascii="ibm plex mono" w:hAnsi="ibm plex mono"/>
          <w:color w:val="000000"/>
          <w:sz w:val="18"/>
        </w:rPr>
        <w:t xml:space="preserve">),</w:t>
        <w:br/>
        <w:t xml:space="preserve">    ManagerID NVARCHAR(</w:t>
      </w:r>
      <w:r>
        <w:rPr>
          <w:rStyle w:val="VerbatimChar"/>
          <w:rFonts w:eastAsia="ibm plex mono" w:cs="ibm plex mono" w:ascii="ibm plex mono" w:hAnsi="ibm plex mono"/>
          <w:color w:val="000000"/>
          <w:sz w:val="18"/>
        </w:rPr>
        <w:t xml:space="preserve">50</w:t>
      </w:r>
      <w:r>
        <w:rPr>
          <w:rStyle w:val="VerbatimChar"/>
          <w:rFonts w:eastAsia="ibm plex mono" w:cs="ibm plex mono" w:ascii="ibm plex mono" w:hAnsi="ibm plex mono"/>
          <w:color w:val="000000"/>
          <w:sz w:val="18"/>
        </w:rPr>
        <w:t xml:space="preserve">),</w:t>
        <w:br/>
        <w:t xml:space="preserve">    EmploymentStatus NVARCHAR(</w:t>
      </w:r>
      <w:r>
        <w:rPr>
          <w:rStyle w:val="VerbatimChar"/>
          <w:rFonts w:eastAsia="ibm plex mono" w:cs="ibm plex mono" w:ascii="ibm plex mono" w:hAnsi="ibm plex mono"/>
          <w:color w:val="000000"/>
          <w:sz w:val="18"/>
        </w:rPr>
        <w:t xml:space="preserve">20</w:t>
      </w:r>
      <w:r>
        <w:rPr>
          <w:rStyle w:val="VerbatimChar"/>
          <w:rFonts w:eastAsia="ibm plex mono" w:cs="ibm plex mono" w:ascii="ibm plex mono" w:hAnsi="ibm plex mono"/>
          <w:color w:val="000000"/>
          <w:sz w:val="18"/>
        </w:rPr>
        <w:t xml:space="preserve">)</w:t>
        <w:br/>
        <w:t xml:space="preserve">);</w:t>
        <w:br/>
        <w:t xml:space="preserve"/>
        <w:br/>
        <w:t xml:space="preserve"/>
      </w:r>
      <w:r>
        <w:rPr>
          <w:rStyle w:val="VerbatimChar"/>
          <w:rFonts w:eastAsia="ibm plex mono" w:cs="ibm plex mono" w:ascii="ibm plex mono" w:hAnsi="ibm plex mono"/>
          <w:color w:val="000000"/>
          <w:sz w:val="18"/>
        </w:rPr>
        <w:t xml:space="preserve">CREATE TABLE</w:t>
      </w:r>
      <w:r>
        <w:rPr>
          <w:rStyle w:val="VerbatimChar"/>
          <w:rFonts w:eastAsia="ibm plex mono" w:cs="ibm plex mono" w:ascii="ibm plex mono" w:hAnsi="ibm plex mono"/>
          <w:color w:val="000000"/>
          <w:sz w:val="18"/>
        </w:rPr>
        <w:t xml:space="preserve"> BenefitsEnrollments (</w:t>
        <w:br/>
        <w:t xml:space="preserve">    EnrollmentID NVARCHAR(</w:t>
      </w:r>
      <w:r>
        <w:rPr>
          <w:rStyle w:val="VerbatimChar"/>
          <w:rFonts w:eastAsia="ibm plex mono" w:cs="ibm plex mono" w:ascii="ibm plex mono" w:hAnsi="ibm plex mono"/>
          <w:color w:val="000000"/>
          <w:sz w:val="18"/>
        </w:rPr>
        <w:t xml:space="preserve">50</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PRIMARY KEY</w:t>
      </w:r>
      <w:r>
        <w:rPr>
          <w:rStyle w:val="VerbatimChar"/>
          <w:rFonts w:eastAsia="ibm plex mono" w:cs="ibm plex mono" w:ascii="ibm plex mono" w:hAnsi="ibm plex mono"/>
          <w:color w:val="000000"/>
          <w:sz w:val="18"/>
        </w:rPr>
        <w:t xml:space="preserve">,</w:t>
        <w:br/>
        <w:t xml:space="preserve">    EmployeeID NVARCHAR(</w:t>
      </w:r>
      <w:r>
        <w:rPr>
          <w:rStyle w:val="VerbatimChar"/>
          <w:rFonts w:eastAsia="ibm plex mono" w:cs="ibm plex mono" w:ascii="ibm plex mono" w:hAnsi="ibm plex mono"/>
          <w:color w:val="000000"/>
          <w:sz w:val="18"/>
        </w:rPr>
        <w:t xml:space="preserve">50</w:t>
      </w:r>
      <w:r>
        <w:rPr>
          <w:rStyle w:val="VerbatimChar"/>
          <w:rFonts w:eastAsia="ibm plex mono" w:cs="ibm plex mono" w:ascii="ibm plex mono" w:hAnsi="ibm plex mono"/>
          <w:color w:val="000000"/>
          <w:sz w:val="18"/>
        </w:rPr>
        <w:t xml:space="preserve">),</w:t>
        <w:br/>
        <w:t xml:space="preserve">    PlanType NVARCHAR(</w:t>
      </w:r>
      <w:r>
        <w:rPr>
          <w:rStyle w:val="VerbatimChar"/>
          <w:rFonts w:eastAsia="ibm plex mono" w:cs="ibm plex mono" w:ascii="ibm plex mono" w:hAnsi="ibm plex mono"/>
          <w:color w:val="000000"/>
          <w:sz w:val="18"/>
        </w:rPr>
        <w:t xml:space="preserve">50</w:t>
      </w:r>
      <w:r>
        <w:rPr>
          <w:rStyle w:val="VerbatimChar"/>
          <w:rFonts w:eastAsia="ibm plex mono" w:cs="ibm plex mono" w:ascii="ibm plex mono" w:hAnsi="ibm plex mono"/>
          <w:color w:val="000000"/>
          <w:sz w:val="18"/>
        </w:rPr>
        <w:t xml:space="preserve">),</w:t>
        <w:br/>
        <w:t xml:space="preserve">    PlanID NVARCHAR(</w:t>
      </w:r>
      <w:r>
        <w:rPr>
          <w:rStyle w:val="VerbatimChar"/>
          <w:rFonts w:eastAsia="ibm plex mono" w:cs="ibm plex mono" w:ascii="ibm plex mono" w:hAnsi="ibm plex mono"/>
          <w:color w:val="000000"/>
          <w:sz w:val="18"/>
        </w:rPr>
        <w:t xml:space="preserve">50</w:t>
      </w:r>
      <w:r>
        <w:rPr>
          <w:rStyle w:val="VerbatimChar"/>
          <w:rFonts w:eastAsia="ibm plex mono" w:cs="ibm plex mono" w:ascii="ibm plex mono" w:hAnsi="ibm plex mono"/>
          <w:color w:val="000000"/>
          <w:sz w:val="18"/>
        </w:rPr>
        <w:t xml:space="preserve">),</w:t>
        <w:br/>
        <w:t xml:space="preserve">    EnrollmentDate </w:t>
      </w:r>
      <w:r>
        <w:rPr>
          <w:rStyle w:val="VerbatimChar"/>
          <w:rFonts w:eastAsia="ibm plex mono" w:cs="ibm plex mono" w:ascii="ibm plex mono" w:hAnsi="ibm plex mono"/>
          <w:color w:val="000000"/>
          <w:sz w:val="18"/>
        </w:rPr>
        <w:t xml:space="preserve">DATE</w:t>
      </w:r>
      <w:r>
        <w:rPr>
          <w:rStyle w:val="VerbatimChar"/>
          <w:rFonts w:eastAsia="ibm plex mono" w:cs="ibm plex mono" w:ascii="ibm plex mono" w:hAnsi="ibm plex mono"/>
          <w:color w:val="000000"/>
          <w:sz w:val="18"/>
        </w:rPr>
        <w:t xml:space="preserve">,</w:t>
        <w:br/>
        <w:t xml:space="preserve">    EffectiveDate </w:t>
      </w:r>
      <w:r>
        <w:rPr>
          <w:rStyle w:val="VerbatimChar"/>
          <w:rFonts w:eastAsia="ibm plex mono" w:cs="ibm plex mono" w:ascii="ibm plex mono" w:hAnsi="ibm plex mono"/>
          <w:color w:val="000000"/>
          <w:sz w:val="18"/>
        </w:rPr>
        <w:t xml:space="preserve">DATE</w:t>
      </w:r>
      <w:r>
        <w:rPr>
          <w:rStyle w:val="VerbatimChar"/>
          <w:rFonts w:eastAsia="ibm plex mono" w:cs="ibm plex mono" w:ascii="ibm plex mono" w:hAnsi="ibm plex mono"/>
          <w:color w:val="000000"/>
          <w:sz w:val="18"/>
        </w:rPr>
        <w:t xml:space="preserve">,</w:t>
        <w:br/>
        <w:t xml:space="preserve">    Status NVARCHAR(</w:t>
      </w:r>
      <w:r>
        <w:rPr>
          <w:rStyle w:val="VerbatimChar"/>
          <w:rFonts w:eastAsia="ibm plex mono" w:cs="ibm plex mono" w:ascii="ibm plex mono" w:hAnsi="ibm plex mono"/>
          <w:color w:val="000000"/>
          <w:sz w:val="18"/>
        </w:rPr>
        <w:t xml:space="preserve">20</w:t>
      </w:r>
      <w:r>
        <w:rPr>
          <w:rStyle w:val="VerbatimChar"/>
          <w:rFonts w:eastAsia="ibm plex mono" w:cs="ibm plex mono" w:ascii="ibm plex mono" w:hAnsi="ibm plex mono"/>
          <w:color w:val="000000"/>
          <w:sz w:val="18"/>
        </w:rPr>
        <w:t xml:space="preserve">)</w:t>
        <w:br/>
        <w:t xml:space="preserve">);</w:t>
        <w:br/>
        <w:t xml:space="preserve"/>
        <w:br/>
        <w:t xml:space="preserve"/>
      </w:r>
      <w:r>
        <w:rPr>
          <w:rStyle w:val="VerbatimChar"/>
          <w:rFonts w:eastAsia="ibm plex mono" w:cs="ibm plex mono" w:ascii="ibm plex mono" w:hAnsi="ibm plex mono"/>
          <w:color w:val="000000"/>
          <w:sz w:val="18"/>
        </w:rPr>
        <w:t xml:space="preserve">CREATE TABLE</w:t>
      </w:r>
      <w:r>
        <w:rPr>
          <w:rStyle w:val="VerbatimChar"/>
          <w:rFonts w:eastAsia="ibm plex mono" w:cs="ibm plex mono" w:ascii="ibm plex mono" w:hAnsi="ibm plex mono"/>
          <w:color w:val="000000"/>
          <w:sz w:val="18"/>
        </w:rPr>
        <w:t xml:space="preserve"> JobApplications (</w:t>
        <w:br/>
        <w:t xml:space="preserve">    ApplicationID NVARCHAR(</w:t>
      </w:r>
      <w:r>
        <w:rPr>
          <w:rStyle w:val="VerbatimChar"/>
          <w:rFonts w:eastAsia="ibm plex mono" w:cs="ibm plex mono" w:ascii="ibm plex mono" w:hAnsi="ibm plex mono"/>
          <w:color w:val="000000"/>
          <w:sz w:val="18"/>
        </w:rPr>
        <w:t xml:space="preserve">50</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PRIMARY KEY</w:t>
      </w:r>
      <w:r>
        <w:rPr>
          <w:rStyle w:val="VerbatimChar"/>
          <w:rFonts w:eastAsia="ibm plex mono" w:cs="ibm plex mono" w:ascii="ibm plex mono" w:hAnsi="ibm plex mono"/>
          <w:color w:val="000000"/>
          <w:sz w:val="18"/>
        </w:rPr>
        <w:t xml:space="preserve">,</w:t>
        <w:br/>
        <w:t xml:space="preserve">    Position NVARCHAR(</w:t>
      </w:r>
      <w:r>
        <w:rPr>
          <w:rStyle w:val="VerbatimChar"/>
          <w:rFonts w:eastAsia="ibm plex mono" w:cs="ibm plex mono" w:ascii="ibm plex mono" w:hAnsi="ibm plex mono"/>
          <w:color w:val="000000"/>
          <w:sz w:val="18"/>
        </w:rPr>
        <w:t xml:space="preserve">100</w:t>
      </w:r>
      <w:r>
        <w:rPr>
          <w:rStyle w:val="VerbatimChar"/>
          <w:rFonts w:eastAsia="ibm plex mono" w:cs="ibm plex mono" w:ascii="ibm plex mono" w:hAnsi="ibm plex mono"/>
          <w:color w:val="000000"/>
          <w:sz w:val="18"/>
        </w:rPr>
        <w:t xml:space="preserve">),</w:t>
        <w:br/>
        <w:t xml:space="preserve">    ApplicantName NVARCHAR(</w:t>
      </w:r>
      <w:r>
        <w:rPr>
          <w:rStyle w:val="VerbatimChar"/>
          <w:rFonts w:eastAsia="ibm plex mono" w:cs="ibm plex mono" w:ascii="ibm plex mono" w:hAnsi="ibm plex mono"/>
          <w:color w:val="000000"/>
          <w:sz w:val="18"/>
        </w:rPr>
        <w:t xml:space="preserve">100</w:t>
      </w:r>
      <w:r>
        <w:rPr>
          <w:rStyle w:val="VerbatimChar"/>
          <w:rFonts w:eastAsia="ibm plex mono" w:cs="ibm plex mono" w:ascii="ibm plex mono" w:hAnsi="ibm plex mono"/>
          <w:color w:val="000000"/>
          <w:sz w:val="18"/>
        </w:rPr>
        <w:t xml:space="preserve">),</w:t>
        <w:br/>
        <w:t xml:space="preserve">    ApplicantEmail NVARCHAR(</w:t>
      </w:r>
      <w:r>
        <w:rPr>
          <w:rStyle w:val="VerbatimChar"/>
          <w:rFonts w:eastAsia="ibm plex mono" w:cs="ibm plex mono" w:ascii="ibm plex mono" w:hAnsi="ibm plex mono"/>
          <w:color w:val="000000"/>
          <w:sz w:val="18"/>
        </w:rPr>
        <w:t xml:space="preserve">100</w:t>
      </w:r>
      <w:r>
        <w:rPr>
          <w:rStyle w:val="VerbatimChar"/>
          <w:rFonts w:eastAsia="ibm plex mono" w:cs="ibm plex mono" w:ascii="ibm plex mono" w:hAnsi="ibm plex mono"/>
          <w:color w:val="000000"/>
          <w:sz w:val="18"/>
        </w:rPr>
        <w:t xml:space="preserve">),</w:t>
        <w:br/>
        <w:t xml:space="preserve">    ApplicationDate </w:t>
      </w:r>
      <w:r>
        <w:rPr>
          <w:rStyle w:val="VerbatimChar"/>
          <w:rFonts w:eastAsia="ibm plex mono" w:cs="ibm plex mono" w:ascii="ibm plex mono" w:hAnsi="ibm plex mono"/>
          <w:color w:val="000000"/>
          <w:sz w:val="18"/>
        </w:rPr>
        <w:t xml:space="preserve">DATE</w:t>
      </w:r>
      <w:r>
        <w:rPr>
          <w:rStyle w:val="VerbatimChar"/>
          <w:rFonts w:eastAsia="ibm plex mono" w:cs="ibm plex mono" w:ascii="ibm plex mono" w:hAnsi="ibm plex mono"/>
          <w:color w:val="000000"/>
          <w:sz w:val="18"/>
        </w:rPr>
        <w:t xml:space="preserve">,</w:t>
        <w:br/>
        <w:t xml:space="preserve">    Status NVARCHAR(</w:t>
      </w:r>
      <w:r>
        <w:rPr>
          <w:rStyle w:val="VerbatimChar"/>
          <w:rFonts w:eastAsia="ibm plex mono" w:cs="ibm plex mono" w:ascii="ibm plex mono" w:hAnsi="ibm plex mono"/>
          <w:color w:val="000000"/>
          <w:sz w:val="18"/>
        </w:rPr>
        <w:t xml:space="preserve">30</w:t>
      </w:r>
      <w:r>
        <w:rPr>
          <w:rStyle w:val="VerbatimChar"/>
          <w:rFonts w:eastAsia="ibm plex mono" w:cs="ibm plex mono" w:ascii="ibm plex mono" w:hAnsi="ibm plex mono"/>
          <w:color w:val="000000"/>
          <w:sz w:val="18"/>
        </w:rPr>
        <w:t xml:space="preserve">),</w:t>
        <w:br/>
        <w:t xml:space="preserve">    AIScore </w:t>
      </w:r>
      <w:r>
        <w:rPr>
          <w:rStyle w:val="VerbatimChar"/>
          <w:rFonts w:eastAsia="ibm plex mono" w:cs="ibm plex mono" w:ascii="ibm plex mono" w:hAnsi="ibm plex mono"/>
          <w:color w:val="000000"/>
          <w:sz w:val="18"/>
        </w:rPr>
        <w:t xml:space="preserve">DECIMAL</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5</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2</w:t>
      </w:r>
      <w:r>
        <w:rPr>
          <w:rStyle w:val="VerbatimChar"/>
          <w:rFonts w:eastAsia="ibm plex mono" w:cs="ibm plex mono" w:ascii="ibm plex mono" w:hAnsi="ibm plex mono"/>
          <w:color w:val="000000"/>
          <w:sz w:val="18"/>
        </w:rPr>
        <w:t xml:space="preserve">),</w:t>
        <w:br/>
        <w:t xml:space="preserve">    ScreeningResults TEXT</w:t>
        <w:br/>
        <w:t xml:space="preserve">);</w:t>
        <w:br/>
        <w:t xml:space="preserve"/>
        <w:br/>
        <w:t xml:space="preserve"/>
      </w:r>
      <w:r>
        <w:rPr>
          <w:rStyle w:val="VerbatimChar"/>
          <w:rFonts w:eastAsia="ibm plex mono" w:cs="ibm plex mono" w:ascii="ibm plex mono" w:hAnsi="ibm plex mono"/>
          <w:color w:val="000000"/>
          <w:sz w:val="18"/>
        </w:rPr>
        <w:t xml:space="preserve">CREATE TABLE</w:t>
      </w:r>
      <w:r>
        <w:rPr>
          <w:rStyle w:val="VerbatimChar"/>
          <w:rFonts w:eastAsia="ibm plex mono" w:cs="ibm plex mono" w:ascii="ibm plex mono" w:hAnsi="ibm plex mono"/>
          <w:color w:val="000000"/>
          <w:sz w:val="18"/>
        </w:rPr>
        <w:t xml:space="preserve"> PolicyDocuments (</w:t>
        <w:br/>
        <w:t xml:space="preserve">    PolicyID NVARCHAR(</w:t>
      </w:r>
      <w:r>
        <w:rPr>
          <w:rStyle w:val="VerbatimChar"/>
          <w:rFonts w:eastAsia="ibm plex mono" w:cs="ibm plex mono" w:ascii="ibm plex mono" w:hAnsi="ibm plex mono"/>
          <w:color w:val="000000"/>
          <w:sz w:val="18"/>
        </w:rPr>
        <w:t xml:space="preserve">50</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PRIMARY KEY</w:t>
      </w:r>
      <w:r>
        <w:rPr>
          <w:rStyle w:val="VerbatimChar"/>
          <w:rFonts w:eastAsia="ibm plex mono" w:cs="ibm plex mono" w:ascii="ibm plex mono" w:hAnsi="ibm plex mono"/>
          <w:color w:val="000000"/>
          <w:sz w:val="18"/>
        </w:rPr>
        <w:t xml:space="preserve">,</w:t>
        <w:br/>
        <w:t xml:space="preserve">    PolicyName NVARCHAR(</w:t>
      </w:r>
      <w:r>
        <w:rPr>
          <w:rStyle w:val="VerbatimChar"/>
          <w:rFonts w:eastAsia="ibm plex mono" w:cs="ibm plex mono" w:ascii="ibm plex mono" w:hAnsi="ibm plex mono"/>
          <w:color w:val="000000"/>
          <w:sz w:val="18"/>
        </w:rPr>
        <w:t xml:space="preserve">200</w:t>
      </w:r>
      <w:r>
        <w:rPr>
          <w:rStyle w:val="VerbatimChar"/>
          <w:rFonts w:eastAsia="ibm plex mono" w:cs="ibm plex mono" w:ascii="ibm plex mono" w:hAnsi="ibm plex mono"/>
          <w:color w:val="000000"/>
          <w:sz w:val="18"/>
        </w:rPr>
        <w:t xml:space="preserve">),</w:t>
        <w:br/>
        <w:t xml:space="preserve">    Version NVARCHAR(</w:t>
      </w:r>
      <w:r>
        <w:rPr>
          <w:rStyle w:val="VerbatimChar"/>
          <w:rFonts w:eastAsia="ibm plex mono" w:cs="ibm plex mono" w:ascii="ibm plex mono" w:hAnsi="ibm plex mono"/>
          <w:color w:val="000000"/>
          <w:sz w:val="18"/>
        </w:rPr>
        <w:t xml:space="preserve">20</w:t>
      </w:r>
      <w:r>
        <w:rPr>
          <w:rStyle w:val="VerbatimChar"/>
          <w:rFonts w:eastAsia="ibm plex mono" w:cs="ibm plex mono" w:ascii="ibm plex mono" w:hAnsi="ibm plex mono"/>
          <w:color w:val="000000"/>
          <w:sz w:val="18"/>
        </w:rPr>
        <w:t xml:space="preserve">),</w:t>
        <w:br/>
        <w:t xml:space="preserve">    EffectiveDate </w:t>
      </w:r>
      <w:r>
        <w:rPr>
          <w:rStyle w:val="VerbatimChar"/>
          <w:rFonts w:eastAsia="ibm plex mono" w:cs="ibm plex mono" w:ascii="ibm plex mono" w:hAnsi="ibm plex mono"/>
          <w:color w:val="000000"/>
          <w:sz w:val="18"/>
        </w:rPr>
        <w:t xml:space="preserve">DATE</w:t>
      </w:r>
      <w:r>
        <w:rPr>
          <w:rStyle w:val="VerbatimChar"/>
          <w:rFonts w:eastAsia="ibm plex mono" w:cs="ibm plex mono" w:ascii="ibm plex mono" w:hAnsi="ibm plex mono"/>
          <w:color w:val="000000"/>
          <w:sz w:val="18"/>
        </w:rPr>
        <w:t xml:space="preserve">,</w:t>
        <w:br/>
        <w:t xml:space="preserve">    DocumentPath NVARCHAR(</w:t>
      </w:r>
      <w:r>
        <w:rPr>
          <w:rStyle w:val="VerbatimChar"/>
          <w:rFonts w:eastAsia="ibm plex mono" w:cs="ibm plex mono" w:ascii="ibm plex mono" w:hAnsi="ibm plex mono"/>
          <w:color w:val="000000"/>
          <w:sz w:val="18"/>
        </w:rPr>
        <w:t xml:space="preserve">500</w:t>
      </w:r>
      <w:r>
        <w:rPr>
          <w:rStyle w:val="VerbatimChar"/>
          <w:rFonts w:eastAsia="ibm plex mono" w:cs="ibm plex mono" w:ascii="ibm plex mono" w:hAnsi="ibm plex mono"/>
          <w:color w:val="000000"/>
          <w:sz w:val="18"/>
        </w:rPr>
        <w:t xml:space="preserve">),</w:t>
        <w:br/>
        <w:t xml:space="preserve">    LastUpdated DATETIME</w:t>
        <w:br/>
        <w:t xml:space="preserve">);</w:t>
        <w:br/>
        <w:t xml:space="preserve"/>
      </w:r>
    </w:p>
    <w:p>
      <w:pPr>
        <w:spacing w:line="360" w:before="315" w:after="105" w:lineRule="auto"/>
        <w:ind w:left="-30"/>
        <w:jc w:val="left"/>
      </w:pPr>
      <w:r>
        <w:rPr>
          <w:rFonts w:eastAsia="inter" w:cs="inter" w:ascii="inter" w:hAnsi="inter"/>
          <w:b/>
          <w:color w:val="000000"/>
          <w:sz w:val="24"/>
        </w:rPr>
        <w:t xml:space="preserve">Benefits Configuration (benefits_config.json)</w:t>
      </w:r>
    </w:p>
    <w:p>
      <w:pPr>
        <w:pStyle w:val="SourceCode"/>
        <w:shd w:val="clear" w:fill="F8F8FA"/>
        <w:spacing w:line="336" w:lineRule="auto"/>
      </w:pP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"healthPlans"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"planId"</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"PPO001"</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"planName"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"Premium PPO"</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"monthlyPremium"</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450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"deductible"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1000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"eligibilityCriteria"</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"fullTime"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"90dayWaiting"</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"retirementPlans"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"planId"</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"401K001"</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"planName"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"Traditional 401k"</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"matchPercentage"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4</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"vestingSchedule"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"immediate"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r>
    </w:p>
    <w:p>
      <w:pPr>
        <w:spacing w:line="360" w:before="315" w:after="105" w:lineRule="auto"/>
        <w:ind w:left="-30"/>
        <w:jc w:val="left"/>
      </w:pPr>
      <w:r>
        <w:rPr>
          <w:rFonts w:eastAsia="inter" w:cs="inter" w:ascii="inter" w:hAnsi="inter"/>
          <w:b/>
          <w:color w:val="000000"/>
          <w:sz w:val="24"/>
        </w:rPr>
        <w:t xml:space="preserve">Job Requirements Template (job_requirements.json)</w:t>
      </w:r>
    </w:p>
    <w:p>
      <w:pPr>
        <w:pStyle w:val="SourceCode"/>
        <w:shd w:val="clear" w:fill="F8F8FA"/>
        <w:spacing w:line="336" w:lineRule="auto"/>
      </w:pP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"positions"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"jobTitle"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"Software Developer"</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"requiredSkills"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"programming"</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"problem-solving"</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"teamwork"</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"preferredExperience"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3</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"educationLevel"</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"bachelor"</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"screeningQuestions"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"Describe your experience with software development"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"How do you approach problem-solving in coding?"</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r>
    </w:p>
    <w:p>
      <w:pPr>
        <w:spacing w:line="360" w:before="315" w:after="105" w:lineRule="auto"/>
        <w:ind w:left="-30"/>
        <w:jc w:val="left"/>
      </w:pPr>
      <w:r>
        <w:rPr>
          <w:rFonts w:eastAsia="inter" w:cs="inter" w:ascii="inter" w:hAnsi="inter"/>
          <w:b/>
          <w:color w:val="000000"/>
          <w:sz w:val="24"/>
        </w:rPr>
        <w:t xml:space="preserve">Testing and Validation</w:t>
      </w:r>
    </w:p>
    <w:p>
      <w:pPr>
        <w:spacing w:line="360" w:before="315" w:after="105" w:lineRule="auto"/>
        <w:ind w:left="-30"/>
        <w:jc w:val="left"/>
      </w:pPr>
      <w:r>
        <w:rPr>
          <w:rFonts w:eastAsia="inter" w:cs="inter" w:ascii="inter" w:hAnsi="inter"/>
          <w:b/>
          <w:color w:val="000000"/>
          <w:sz w:val="24"/>
        </w:rPr>
        <w:t xml:space="preserve">Autonomous Operation Tests</w:t>
      </w:r>
    </w:p>
    <w:p>
      <w:pPr>
        <w:numPr>
          <w:ilvl w:val="0"/>
          <w:numId w:val="16"/>
        </w:numPr>
        <w:spacing w:line="360" w:before="105" w:after="105" w:lineRule="auto"/>
      </w:pPr>
      <w:r>
        <w:rPr>
          <w:rFonts w:eastAsia="inter" w:cs="inter" w:ascii="inter" w:hAnsi="inter"/>
          <w:b/>
          <w:color w:val="000000"/>
          <w:sz w:val="21"/>
        </w:rPr>
        <w:t xml:space="preserve">Benefits Enrollment</w:t>
      </w:r>
      <w:r>
        <w:rPr>
          <w:rFonts w:eastAsia="inter" w:cs="inter" w:ascii="inter" w:hAnsi="inter"/>
          <w:color w:val="000000"/>
          <w:sz w:val="21"/>
        </w:rPr>
        <w:t xml:space="preserve">: New hire automatically enrolled in benefits</w:t>
      </w:r>
    </w:p>
    <w:p>
      <w:pPr>
        <w:numPr>
          <w:ilvl w:val="0"/>
          <w:numId w:val="16"/>
        </w:numPr>
        <w:spacing w:line="360" w:before="105" w:after="105" w:lineRule="auto"/>
      </w:pPr>
      <w:r>
        <w:rPr>
          <w:rFonts w:eastAsia="inter" w:cs="inter" w:ascii="inter" w:hAnsi="inter"/>
          <w:b/>
          <w:color w:val="000000"/>
          <w:sz w:val="21"/>
        </w:rPr>
        <w:t xml:space="preserve">Policy Update Response</w:t>
      </w:r>
      <w:r>
        <w:rPr>
          <w:rFonts w:eastAsia="inter" w:cs="inter" w:ascii="inter" w:hAnsi="inter"/>
          <w:color w:val="000000"/>
          <w:sz w:val="21"/>
        </w:rPr>
        <w:t xml:space="preserve">: Agent detects policy change and notifies affected employees</w:t>
      </w:r>
    </w:p>
    <w:p>
      <w:pPr>
        <w:numPr>
          <w:ilvl w:val="0"/>
          <w:numId w:val="16"/>
        </w:numPr>
        <w:spacing w:line="360" w:before="105" w:after="105" w:lineRule="auto"/>
      </w:pPr>
      <w:r>
        <w:rPr>
          <w:rFonts w:eastAsia="inter" w:cs="inter" w:ascii="inter" w:hAnsi="inter"/>
          <w:b/>
          <w:color w:val="000000"/>
          <w:sz w:val="21"/>
        </w:rPr>
        <w:t xml:space="preserve">Recruitment Screening</w:t>
      </w:r>
      <w:r>
        <w:rPr>
          <w:rFonts w:eastAsia="inter" w:cs="inter" w:ascii="inter" w:hAnsi="inter"/>
          <w:color w:val="000000"/>
          <w:sz w:val="21"/>
        </w:rPr>
        <w:t xml:space="preserve">: Application automatically processed and candidate notified</w:t>
      </w:r>
    </w:p>
    <w:p>
      <w:pPr>
        <w:numPr>
          <w:ilvl w:val="0"/>
          <w:numId w:val="16"/>
        </w:numPr>
        <w:spacing w:line="360" w:before="105" w:after="105" w:lineRule="auto"/>
      </w:pPr>
      <w:r>
        <w:rPr>
          <w:rFonts w:eastAsia="inter" w:cs="inter" w:ascii="inter" w:hAnsi="inter"/>
          <w:b/>
          <w:color w:val="000000"/>
          <w:sz w:val="21"/>
        </w:rPr>
        <w:t xml:space="preserve">Life Event Processing</w:t>
      </w:r>
      <w:r>
        <w:rPr>
          <w:rFonts w:eastAsia="inter" w:cs="inter" w:ascii="inter" w:hAnsi="inter"/>
          <w:color w:val="000000"/>
          <w:sz w:val="21"/>
        </w:rPr>
        <w:t xml:space="preserve">: Marriage event triggers benefit review process</w:t>
      </w:r>
    </w:p>
    <w:p>
      <w:pPr>
        <w:numPr>
          <w:ilvl w:val="0"/>
          <w:numId w:val="16"/>
        </w:numPr>
        <w:spacing w:line="360" w:before="105" w:after="105" w:lineRule="auto"/>
      </w:pPr>
      <w:r>
        <w:rPr>
          <w:rFonts w:eastAsia="inter" w:cs="inter" w:ascii="inter" w:hAnsi="inter"/>
          <w:b/>
          <w:color w:val="000000"/>
          <w:sz w:val="21"/>
        </w:rPr>
        <w:t xml:space="preserve">Compliance Monitoring</w:t>
      </w:r>
      <w:r>
        <w:rPr>
          <w:rFonts w:eastAsia="inter" w:cs="inter" w:ascii="inter" w:hAnsi="inter"/>
          <w:color w:val="000000"/>
          <w:sz w:val="21"/>
        </w:rPr>
        <w:t xml:space="preserve">: Agent flags potential compliance issue</w:t>
      </w:r>
    </w:p>
    <w:p>
      <w:pPr>
        <w:spacing w:line="360" w:before="315" w:after="105" w:lineRule="auto"/>
        <w:ind w:left="-30"/>
        <w:jc w:val="left"/>
      </w:pPr>
      <w:r>
        <w:rPr>
          <w:rFonts w:eastAsia="inter" w:cs="inter" w:ascii="inter" w:hAnsi="inter"/>
          <w:b/>
          <w:color w:val="000000"/>
          <w:sz w:val="24"/>
        </w:rPr>
        <w:t xml:space="preserve">Performance Metrics</w:t>
      </w:r>
    </w:p>
    <w:p>
      <w:pPr>
        <w:numPr>
          <w:ilvl w:val="0"/>
          <w:numId w:val="17"/>
        </w:numPr>
        <w:spacing w:line="360" w:before="105" w:after="105" w:lineRule="auto"/>
      </w:pPr>
      <w:r>
        <w:rPr>
          <w:rFonts w:eastAsia="inter" w:cs="inter" w:ascii="inter" w:hAnsi="inter"/>
          <w:b/>
          <w:color w:val="000000"/>
          <w:sz w:val="21"/>
        </w:rPr>
        <w:t xml:space="preserve">Automation Rate</w:t>
      </w:r>
      <w:r>
        <w:rPr>
          <w:rFonts w:eastAsia="inter" w:cs="inter" w:ascii="inter" w:hAnsi="inter"/>
          <w:color w:val="000000"/>
          <w:sz w:val="21"/>
        </w:rPr>
        <w:t xml:space="preserve">: &gt;80% of HR inquiries handled without human intervention</w:t>
      </w:r>
    </w:p>
    <w:p>
      <w:pPr>
        <w:numPr>
          <w:ilvl w:val="0"/>
          <w:numId w:val="17"/>
        </w:numPr>
        <w:spacing w:line="360" w:before="105" w:after="105" w:lineRule="auto"/>
      </w:pPr>
      <w:r>
        <w:rPr>
          <w:rFonts w:eastAsia="inter" w:cs="inter" w:ascii="inter" w:hAnsi="inter"/>
          <w:b/>
          <w:color w:val="000000"/>
          <w:sz w:val="21"/>
        </w:rPr>
        <w:t xml:space="preserve">Processing Time</w:t>
      </w:r>
      <w:r>
        <w:rPr>
          <w:rFonts w:eastAsia="inter" w:cs="inter" w:ascii="inter" w:hAnsi="inter"/>
          <w:color w:val="000000"/>
          <w:sz w:val="21"/>
        </w:rPr>
        <w:t xml:space="preserve">: Benefits enrollment completed within 24 hours</w:t>
      </w:r>
    </w:p>
    <w:p>
      <w:pPr>
        <w:numPr>
          <w:ilvl w:val="0"/>
          <w:numId w:val="17"/>
        </w:numPr>
        <w:spacing w:line="360" w:before="105" w:after="105" w:lineRule="auto"/>
      </w:pPr>
      <w:r>
        <w:rPr>
          <w:rFonts w:eastAsia="inter" w:cs="inter" w:ascii="inter" w:hAnsi="inter"/>
          <w:b/>
          <w:color w:val="000000"/>
          <w:sz w:val="21"/>
        </w:rPr>
        <w:t xml:space="preserve">Accuracy Rate</w:t>
      </w:r>
      <w:r>
        <w:rPr>
          <w:rFonts w:eastAsia="inter" w:cs="inter" w:ascii="inter" w:hAnsi="inter"/>
          <w:color w:val="000000"/>
          <w:sz w:val="21"/>
        </w:rPr>
        <w:t xml:space="preserve">: &gt;95% for automated decisions</w:t>
      </w:r>
    </w:p>
    <w:p>
      <w:pPr>
        <w:numPr>
          <w:ilvl w:val="0"/>
          <w:numId w:val="17"/>
        </w:numPr>
        <w:spacing w:line="360" w:before="105" w:after="105" w:lineRule="auto"/>
      </w:pPr>
      <w:r>
        <w:rPr>
          <w:rFonts w:eastAsia="inter" w:cs="inter" w:ascii="inter" w:hAnsi="inter"/>
          <w:b/>
          <w:color w:val="000000"/>
          <w:sz w:val="21"/>
        </w:rPr>
        <w:t xml:space="preserve">Employee Satisfaction</w:t>
      </w:r>
      <w:r>
        <w:rPr>
          <w:rFonts w:eastAsia="inter" w:cs="inter" w:ascii="inter" w:hAnsi="inter"/>
          <w:color w:val="000000"/>
          <w:sz w:val="21"/>
        </w:rPr>
        <w:t xml:space="preserve">: &gt;4.0/5 for HR service quality</w:t>
      </w:r>
    </w:p>
    <w:p>
      <w:pPr>
        <w:numPr>
          <w:ilvl w:val="0"/>
          <w:numId w:val="17"/>
        </w:numPr>
        <w:spacing w:line="360" w:before="105" w:after="105" w:lineRule="auto"/>
      </w:pPr>
      <w:r>
        <w:rPr>
          <w:rFonts w:eastAsia="inter" w:cs="inter" w:ascii="inter" w:hAnsi="inter"/>
          <w:b/>
          <w:color w:val="000000"/>
          <w:sz w:val="21"/>
        </w:rPr>
        <w:t xml:space="preserve">Compliance Score</w:t>
      </w:r>
      <w:r>
        <w:rPr>
          <w:rFonts w:eastAsia="inter" w:cs="inter" w:ascii="inter" w:hAnsi="inter"/>
          <w:color w:val="000000"/>
          <w:sz w:val="21"/>
        </w:rPr>
        <w:t xml:space="preserve">: 100% compliance with regulatory requirements</w:t>
      </w:r>
    </w:p>
    <w:p>
      <w:pPr>
        <w:spacing w:line="360" w:before="315" w:after="105" w:lineRule="auto"/>
        <w:ind w:left="-30"/>
        <w:jc w:val="left"/>
      </w:pPr>
      <w:r>
        <w:rPr>
          <w:rFonts w:eastAsia="inter" w:cs="inter" w:ascii="inter" w:hAnsi="inter"/>
          <w:b/>
          <w:color w:val="000000"/>
          <w:sz w:val="24"/>
        </w:rPr>
        <w:t xml:space="preserve">Prerequisites and Environment Setup</w:t>
      </w:r>
    </w:p>
    <w:p>
      <w:pPr>
        <w:spacing w:line="360" w:before="315" w:after="105" w:lineRule="auto"/>
        <w:ind w:left="-30"/>
        <w:jc w:val="left"/>
      </w:pPr>
      <w:r>
        <w:rPr>
          <w:rFonts w:eastAsia="inter" w:cs="inter" w:ascii="inter" w:hAnsi="inter"/>
          <w:b/>
          <w:color w:val="000000"/>
          <w:sz w:val="24"/>
        </w:rPr>
        <w:t xml:space="preserve">Required Licenses and Access</w:t>
      </w:r>
    </w:p>
    <w:p>
      <w:pPr>
        <w:numPr>
          <w:ilvl w:val="0"/>
          <w:numId w:val="18"/>
        </w:numPr>
        <w:spacing w:line="360" w:before="105" w:after="105" w:lineRule="auto"/>
      </w:pPr>
      <w:r>
        <w:rPr>
          <w:rFonts w:eastAsia="inter" w:cs="inter" w:ascii="inter" w:hAnsi="inter"/>
          <w:b/>
          <w:color w:val="000000"/>
          <w:sz w:val="21"/>
        </w:rPr>
        <w:t xml:space="preserve">Microsoft Copilot Studio</w:t>
      </w:r>
      <w:r>
        <w:rPr>
          <w:rFonts w:eastAsia="inter" w:cs="inter" w:ascii="inter" w:hAnsi="inter"/>
          <w:color w:val="000000"/>
          <w:sz w:val="21"/>
        </w:rPr>
        <w:t xml:space="preserve"> license with agent flows support</w:t>
      </w:r>
    </w:p>
    <w:p>
      <w:pPr>
        <w:numPr>
          <w:ilvl w:val="0"/>
          <w:numId w:val="18"/>
        </w:numPr>
        <w:spacing w:line="360" w:before="105" w:after="105" w:lineRule="auto"/>
      </w:pPr>
      <w:r>
        <w:rPr>
          <w:rFonts w:eastAsia="inter" w:cs="inter" w:ascii="inter" w:hAnsi="inter"/>
          <w:b/>
          <w:color w:val="000000"/>
          <w:sz w:val="21"/>
        </w:rPr>
        <w:t xml:space="preserve">Power Platform</w:t>
      </w:r>
      <w:r>
        <w:rPr>
          <w:rFonts w:eastAsia="inter" w:cs="inter" w:ascii="inter" w:hAnsi="inter"/>
          <w:color w:val="000000"/>
          <w:sz w:val="21"/>
        </w:rPr>
        <w:t xml:space="preserve"> environment with administrative access</w:t>
      </w:r>
    </w:p>
    <w:p>
      <w:pPr>
        <w:numPr>
          <w:ilvl w:val="0"/>
          <w:numId w:val="18"/>
        </w:numPr>
        <w:spacing w:line="360" w:before="105" w:after="105" w:lineRule="auto"/>
      </w:pPr>
      <w:r>
        <w:rPr>
          <w:rFonts w:eastAsia="inter" w:cs="inter" w:ascii="inter" w:hAnsi="inter"/>
          <w:b/>
          <w:color w:val="000000"/>
          <w:sz w:val="21"/>
        </w:rPr>
        <w:t xml:space="preserve">Microsoft 365</w:t>
      </w:r>
      <w:r>
        <w:rPr>
          <w:rFonts w:eastAsia="inter" w:cs="inter" w:ascii="inter" w:hAnsi="inter"/>
          <w:color w:val="000000"/>
          <w:sz w:val="21"/>
        </w:rPr>
        <w:t xml:space="preserve"> integration capabilities</w:t>
      </w:r>
    </w:p>
    <w:p>
      <w:pPr>
        <w:numPr>
          <w:ilvl w:val="0"/>
          <w:numId w:val="18"/>
        </w:numPr>
        <w:spacing w:line="360" w:before="105" w:after="105" w:lineRule="auto"/>
      </w:pPr>
      <w:r>
        <w:rPr>
          <w:rFonts w:eastAsia="inter" w:cs="inter" w:ascii="inter" w:hAnsi="inter"/>
          <w:b/>
          <w:color w:val="000000"/>
          <w:sz w:val="21"/>
        </w:rPr>
        <w:t xml:space="preserve">Azure AI Builder</w:t>
      </w:r>
      <w:r>
        <w:rPr>
          <w:rFonts w:eastAsia="inter" w:cs="inter" w:ascii="inter" w:hAnsi="inter"/>
          <w:color w:val="000000"/>
          <w:sz w:val="21"/>
        </w:rPr>
        <w:t xml:space="preserve"> for advanced AI actions</w:t>
      </w:r>
    </w:p>
    <w:p>
      <w:pPr>
        <w:numPr>
          <w:ilvl w:val="0"/>
          <w:numId w:val="18"/>
        </w:numPr>
        <w:spacing w:line="360" w:before="105" w:after="105" w:lineRule="auto"/>
      </w:pPr>
      <w:r>
        <w:rPr>
          <w:rFonts w:eastAsia="inter" w:cs="inter" w:ascii="inter" w:hAnsi="inter"/>
          <w:b/>
          <w:color w:val="000000"/>
          <w:sz w:val="21"/>
        </w:rPr>
        <w:t xml:space="preserve">Power Automate</w:t>
      </w:r>
      <w:r>
        <w:rPr>
          <w:rFonts w:eastAsia="inter" w:cs="inter" w:ascii="inter" w:hAnsi="inter"/>
          <w:color w:val="000000"/>
          <w:sz w:val="21"/>
        </w:rPr>
        <w:t xml:space="preserve"> premium connectors access</w:t>
      </w:r>
    </w:p>
    <w:p>
      <w:pPr>
        <w:spacing w:line="360" w:before="315" w:after="105" w:lineRule="auto"/>
        <w:ind w:left="-30"/>
        <w:jc w:val="left"/>
      </w:pPr>
      <w:r>
        <w:rPr>
          <w:rFonts w:eastAsia="inter" w:cs="inter" w:ascii="inter" w:hAnsi="inter"/>
          <w:b/>
          <w:color w:val="000000"/>
          <w:sz w:val="24"/>
        </w:rPr>
        <w:t xml:space="preserve">Initial Environment Configuration</w:t>
      </w:r>
    </w:p>
    <w:p>
      <w:pPr>
        <w:numPr>
          <w:ilvl w:val="0"/>
          <w:numId w:val="19"/>
        </w:numPr>
        <w:spacing w:line="360" w:before="105" w:after="105" w:lineRule="auto"/>
      </w:pPr>
      <w:r>
        <w:rPr>
          <w:rFonts w:eastAsia="inter" w:cs="inter" w:ascii="inter" w:hAnsi="inter"/>
          <w:b/>
          <w:color w:val="000000"/>
          <w:sz w:val="21"/>
        </w:rPr>
        <w:t xml:space="preserve">Environment Setup</w:t>
      </w:r>
      <w:r>
        <w:rPr>
          <w:rFonts w:eastAsia="inter" w:cs="inter" w:ascii="inter" w:hAnsi="inter"/>
          <w:color w:val="000000"/>
          <w:sz w:val="21"/>
        </w:rPr>
        <w:t xml:space="preserve">: Configure Power Platform environment with Copilot Studio enabled</w:t>
      </w:r>
    </w:p>
    <w:p>
      <w:pPr>
        <w:numPr>
          <w:ilvl w:val="0"/>
          <w:numId w:val="19"/>
        </w:numPr>
        <w:spacing w:line="360" w:before="105" w:after="105" w:lineRule="auto"/>
      </w:pPr>
      <w:r>
        <w:rPr>
          <w:rFonts w:eastAsia="inter" w:cs="inter" w:ascii="inter" w:hAnsi="inter"/>
          <w:b/>
          <w:color w:val="000000"/>
          <w:sz w:val="21"/>
        </w:rPr>
        <w:t xml:space="preserve">Security Configuration</w:t>
      </w:r>
      <w:r>
        <w:rPr>
          <w:rFonts w:eastAsia="inter" w:cs="inter" w:ascii="inter" w:hAnsi="inter"/>
          <w:color w:val="000000"/>
          <w:sz w:val="21"/>
        </w:rPr>
        <w:t xml:space="preserve">: Set up appropriate security roles and permissions</w:t>
      </w:r>
    </w:p>
    <w:p>
      <w:pPr>
        <w:numPr>
          <w:ilvl w:val="0"/>
          <w:numId w:val="19"/>
        </w:numPr>
        <w:spacing w:line="360" w:before="105" w:after="105" w:lineRule="auto"/>
      </w:pPr>
      <w:r>
        <w:rPr>
          <w:rFonts w:eastAsia="inter" w:cs="inter" w:ascii="inter" w:hAnsi="inter"/>
          <w:b/>
          <w:color w:val="000000"/>
          <w:sz w:val="21"/>
        </w:rPr>
        <w:t xml:space="preserve">Data Source Connections</w:t>
      </w:r>
      <w:r>
        <w:rPr>
          <w:rFonts w:eastAsia="inter" w:cs="inter" w:ascii="inter" w:hAnsi="inter"/>
          <w:color w:val="000000"/>
          <w:sz w:val="21"/>
        </w:rPr>
        <w:t xml:space="preserve">: Establish connections to required external systems</w:t>
      </w:r>
    </w:p>
    <w:p>
      <w:pPr>
        <w:numPr>
          <w:ilvl w:val="0"/>
          <w:numId w:val="19"/>
        </w:numPr>
        <w:spacing w:line="360" w:before="105" w:after="105" w:lineRule="auto"/>
      </w:pPr>
      <w:r>
        <w:rPr>
          <w:rFonts w:eastAsia="inter" w:cs="inter" w:ascii="inter" w:hAnsi="inter"/>
          <w:b/>
          <w:color w:val="000000"/>
          <w:sz w:val="21"/>
        </w:rPr>
        <w:t xml:space="preserve">AI Model Access</w:t>
      </w:r>
      <w:r>
        <w:rPr>
          <w:rFonts w:eastAsia="inter" w:cs="inter" w:ascii="inter" w:hAnsi="inter"/>
          <w:color w:val="000000"/>
          <w:sz w:val="21"/>
        </w:rPr>
        <w:t xml:space="preserve">: Configure Azure OpenAI services integration</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inter">
    <w:family w:val="auto"/>
    <w:pitch w:val="variable"/>
  </w:font>
  <w:font w:name="ibm plex mono">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decimal"/>
      <w:lvlText w:val="%1."/>
      <w:lvlJc w:val="left"/>
      <w:pPr>
        <w:tabs>
          <w:tab w:val="num" w:pos="900"/>
        </w:tabs>
        <w:ind w:left="540" w:hanging="360"/>
      </w:p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8">
    <w:multiLevelType w:val="hybridMultilevel"/>
    <w:lvl w:ilvl="0">
      <w:start w:val="1"/>
      <w:numFmt w:val="decimal"/>
      <w:lvlText w:val="%1."/>
      <w:lvlJc w:val="left"/>
      <w:pPr>
        <w:tabs>
          <w:tab w:val="num" w:pos="900"/>
        </w:tabs>
        <w:ind w:left="540" w:hanging="360"/>
      </w:pPr>
    </w:lvl>
  </w:abstractNum>
  <w:abstractNum w:abstractNumId="9">
    <w:multiLevelType w:val="hybridMultilevel"/>
    <w:lvl w:ilvl="0">
      <w:start w:val="1"/>
      <w:numFmt w:val="decimal"/>
      <w:lvlText w:val="%1."/>
      <w:lvlJc w:val="left"/>
      <w:pPr>
        <w:tabs>
          <w:tab w:val="num" w:pos="900"/>
        </w:tabs>
        <w:ind w:left="540" w:hanging="360"/>
      </w:pPr>
    </w:lvl>
  </w:abstractNum>
  <w:abstractNum w:abstractNumId="10">
    <w:multiLevelType w:val="hybridMultilevel"/>
    <w:lvl w:ilvl="0">
      <w:start w:val="1"/>
      <w:numFmt w:val="decimal"/>
      <w:lvlText w:val="%1."/>
      <w:lvlJc w:val="left"/>
      <w:pPr>
        <w:tabs>
          <w:tab w:val="num" w:pos="900"/>
        </w:tabs>
        <w:ind w:left="540" w:hanging="360"/>
      </w:pPr>
    </w:lvl>
  </w:abstractNum>
  <w:abstractNum w:abstractNumId="1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
    <w:multiLevelType w:val="hybridMultilevel"/>
    <w:lvl w:ilvl="0">
      <w:start w:val="1"/>
      <w:numFmt w:val="decimal"/>
      <w:lvlText w:val="%1."/>
      <w:lvlJc w:val="left"/>
      <w:pPr>
        <w:tabs>
          <w:tab w:val="num" w:pos="900"/>
        </w:tabs>
        <w:ind w:left="540" w:hanging="360"/>
      </w:pPr>
    </w:lvl>
  </w:abstractNum>
  <w:abstractNum w:abstractNumId="1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
    <w:multiLevelType w:val="hybridMultilevel"/>
    <w:lvl w:ilvl="0">
      <w:start w:val="1"/>
      <w:numFmt w:val="decimal"/>
      <w:lvlText w:val="%1."/>
      <w:lvlJc w:val="left"/>
      <w:pPr>
        <w:tabs>
          <w:tab w:val="num" w:pos="900"/>
        </w:tabs>
        <w:ind w:left="540" w:hanging="360"/>
      </w:pPr>
    </w:lvl>
  </w:abstractNum>
  <w:abstractNum w:abstractNumId="1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9">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2025-07-21T14:06:10.710Z</dcterms:created>
  <dcterms:modified xsi:type="dcterms:W3CDTF">2025-07-21T14:06:10.710Z</dcterms:modified>
</cp:coreProperties>
</file>