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Common IT Help Desk Issues</w:t>
      </w:r>
    </w:p>
    <w:p>
      <w:pPr>
        <w:pStyle w:val="Heading2"/>
      </w:pPr>
      <w:r>
        <w:t>1. Password &amp; Account Access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 Title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Password Reset Request</w:t>
            </w:r>
          </w:p>
        </w:tc>
        <w:tc>
          <w:tcPr>
            <w:tcW w:type="dxa" w:w="2880"/>
          </w:tcPr>
          <w:p>
            <w:r>
              <w:t>User forgot password and cannot log in to corporate systems.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Account Locked After 5 Attempts</w:t>
            </w:r>
          </w:p>
        </w:tc>
        <w:tc>
          <w:tcPr>
            <w:tcW w:type="dxa" w:w="2880"/>
          </w:tcPr>
          <w:p>
            <w:r>
              <w:t>User’s account locked due to multiple failed login attempts.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Multi-Factor Authentication (MFA) Setup</w:t>
            </w:r>
          </w:p>
        </w:tc>
        <w:tc>
          <w:tcPr>
            <w:tcW w:type="dxa" w:w="2880"/>
          </w:tcPr>
          <w:p>
            <w:r>
              <w:t>User cannot receive MFA code or needs to re-enroll device.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p/>
    <w:p>
      <w:pPr>
        <w:pStyle w:val="Heading2"/>
      </w:pPr>
      <w:r>
        <w:t>2. Software &amp; Application Problems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 Title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Application Crash / Freeze</w:t>
            </w:r>
          </w:p>
        </w:tc>
        <w:tc>
          <w:tcPr>
            <w:tcW w:type="dxa" w:w="2880"/>
          </w:tcPr>
          <w:p>
            <w:r>
              <w:t>A critical business application (e.g., ERP) crashes on launch.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Installation Error</w:t>
            </w:r>
          </w:p>
        </w:tc>
        <w:tc>
          <w:tcPr>
            <w:tcW w:type="dxa" w:w="2880"/>
          </w:tcPr>
          <w:p>
            <w:r>
              <w:t>User receives error during software install (e.g., Office 365).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License Activation Failure</w:t>
            </w:r>
          </w:p>
        </w:tc>
        <w:tc>
          <w:tcPr>
            <w:tcW w:type="dxa" w:w="2880"/>
          </w:tcPr>
          <w:p>
            <w:r>
              <w:t>Software license key not accepted or shows expired.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p/>
    <w:p>
      <w:pPr>
        <w:pStyle w:val="Heading2"/>
      </w:pPr>
      <w:r>
        <w:t>3. Hardware &amp; Peripheral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 Title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PC Won’t Boot</w:t>
            </w:r>
          </w:p>
        </w:tc>
        <w:tc>
          <w:tcPr>
            <w:tcW w:type="dxa" w:w="2880"/>
          </w:tcPr>
          <w:p>
            <w:r>
              <w:t>Desktop or laptop fails to power on or POST.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Printer Offline / Stuck Jobs</w:t>
            </w:r>
          </w:p>
        </w:tc>
        <w:tc>
          <w:tcPr>
            <w:tcW w:type="dxa" w:w="2880"/>
          </w:tcPr>
          <w:p>
            <w:r>
              <w:t>Network printer shows offline or jobs remain in queue.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Broken Keyboard / Mouse</w:t>
            </w:r>
          </w:p>
        </w:tc>
        <w:tc>
          <w:tcPr>
            <w:tcW w:type="dxa" w:w="2880"/>
          </w:tcPr>
          <w:p>
            <w:r>
              <w:t>Input device unresponsive or keys stuck.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p/>
    <w:p>
      <w:pPr>
        <w:pStyle w:val="Heading2"/>
      </w:pPr>
      <w:r>
        <w:t>4. Network &amp; Connectivity Issues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 Title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No Internet Access</w:t>
            </w:r>
          </w:p>
        </w:tc>
        <w:tc>
          <w:tcPr>
            <w:tcW w:type="dxa" w:w="2880"/>
          </w:tcPr>
          <w:p>
            <w:r>
              <w:t>User cannot browse websites or ping external servers.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VPN Connection Failure</w:t>
            </w:r>
          </w:p>
        </w:tc>
        <w:tc>
          <w:tcPr>
            <w:tcW w:type="dxa" w:w="2880"/>
          </w:tcPr>
          <w:p>
            <w:r>
              <w:t>Remote user cannot establish VPN tunnel.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Wi-Fi Authentication Error</w:t>
            </w:r>
          </w:p>
        </w:tc>
        <w:tc>
          <w:tcPr>
            <w:tcW w:type="dxa" w:w="2880"/>
          </w:tcPr>
          <w:p>
            <w:r>
              <w:t>Device fails to authenticate to corporate Wi-Fi network.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p/>
    <w:p>
      <w:pPr>
        <w:pStyle w:val="Heading2"/>
      </w:pPr>
      <w:r>
        <w:t>5. Email &amp; Collaboration Tools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 Title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Outlook Not Sending/Receiving</w:t>
            </w:r>
          </w:p>
        </w:tc>
        <w:tc>
          <w:tcPr>
            <w:tcW w:type="dxa" w:w="2880"/>
          </w:tcPr>
          <w:p>
            <w:r>
              <w:t>Emails stuck in Outbox or not visible in Inbox.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Shared Mailbox Access</w:t>
            </w:r>
          </w:p>
        </w:tc>
        <w:tc>
          <w:tcPr>
            <w:tcW w:type="dxa" w:w="2880"/>
          </w:tcPr>
          <w:p>
            <w:r>
              <w:t>User cannot open or see shared mailbox in Exchange/Teams.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Teams Meeting Audio/Video</w:t>
            </w:r>
          </w:p>
        </w:tc>
        <w:tc>
          <w:tcPr>
            <w:tcW w:type="dxa" w:w="2880"/>
          </w:tcPr>
          <w:p>
            <w:r>
              <w:t>Audio or video not working in Microsoft Teams meetings.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p/>
    <w:p>
      <w:pPr>
        <w:pStyle w:val="Heading2"/>
      </w:pPr>
      <w:r>
        <w:t>6. Mobile Device Support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 Title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Mobile Email Configuration</w:t>
            </w:r>
          </w:p>
        </w:tc>
        <w:tc>
          <w:tcPr>
            <w:tcW w:type="dxa" w:w="2880"/>
          </w:tcPr>
          <w:p>
            <w:r>
              <w:t>User needs corporate email on iOS/Android device.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MDM Enrollment Failure</w:t>
            </w:r>
          </w:p>
        </w:tc>
        <w:tc>
          <w:tcPr>
            <w:tcW w:type="dxa" w:w="2880"/>
          </w:tcPr>
          <w:p>
            <w:r>
              <w:t>Device enrollment into Intune / other MDM fails.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VPN on Mobile</w:t>
            </w:r>
          </w:p>
        </w:tc>
        <w:tc>
          <w:tcPr>
            <w:tcW w:type="dxa" w:w="2880"/>
          </w:tcPr>
          <w:p>
            <w:r>
              <w:t>Mobile VPN client won’t connect.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p/>
    <w:p>
      <w:pPr>
        <w:pStyle w:val="Heading2"/>
      </w:pPr>
      <w:r>
        <w:t>7. Security &amp;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 Title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Phishing Suspicion</w:t>
            </w:r>
          </w:p>
        </w:tc>
        <w:tc>
          <w:tcPr>
            <w:tcW w:type="dxa" w:w="2880"/>
          </w:tcPr>
          <w:p>
            <w:r>
              <w:t>User reports suspicious email or link.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Malware / Virus Detection</w:t>
            </w:r>
          </w:p>
        </w:tc>
        <w:tc>
          <w:tcPr>
            <w:tcW w:type="dxa" w:w="2880"/>
          </w:tcPr>
          <w:p>
            <w:r>
              <w:t>Antivirus alerts on infected file or system.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Data Loss Prevention (DLP) Block</w:t>
            </w:r>
          </w:p>
        </w:tc>
        <w:tc>
          <w:tcPr>
            <w:tcW w:type="dxa" w:w="2880"/>
          </w:tcPr>
          <w:p>
            <w:r>
              <w:t>User cannot copy/paste or download files due to DLP policy.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p/>
    <w:p>
      <w:pPr>
        <w:pStyle w:val="Heading2"/>
      </w:pPr>
      <w:r>
        <w:t>8. Miscellaneous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 Title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Software License Request</w:t>
            </w:r>
          </w:p>
        </w:tc>
        <w:tc>
          <w:tcPr>
            <w:tcW w:type="dxa" w:w="2880"/>
          </w:tcPr>
          <w:p>
            <w:r>
              <w:t>User requests new software installation license.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Hardware Upgrade Request</w:t>
            </w:r>
          </w:p>
        </w:tc>
        <w:tc>
          <w:tcPr>
            <w:tcW w:type="dxa" w:w="2880"/>
          </w:tcPr>
          <w:p>
            <w:r>
              <w:t>User requests additional RAM, SSD, or peripheral hardware.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General IT Inquiry</w:t>
            </w:r>
          </w:p>
        </w:tc>
        <w:tc>
          <w:tcPr>
            <w:tcW w:type="dxa" w:w="2880"/>
          </w:tcPr>
          <w:p>
            <w:r>
              <w:t>Questions about IT policies, procedures, or documentation.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