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Case Study 1: Intelligent Customer Service Multi-Agent 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Business Scenario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multinational retail company needs an intelligent customer service system that can handle complex inquiries across multiple channels, automatically escalate issues, and provide personalized responses while maintaining compliance with regional regulations.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Architecture Overview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solution implements a </w:t>
      </w:r>
      <w:r>
        <w:rPr>
          <w:rFonts w:eastAsia="inter" w:cs="inter" w:ascii="inter" w:hAnsi="inter"/>
          <w:b/>
          <w:color w:val="000000"/>
        </w:rPr>
        <w:t xml:space="preserve">multi-agent orchestration system</w:t>
      </w:r>
      <w:r>
        <w:rPr>
          <w:rFonts w:eastAsia="inter" w:cs="inter" w:ascii="inter" w:hAnsi="inter"/>
          <w:color w:val="000000"/>
        </w:rPr>
        <w:t xml:space="preserve"> with specialized agents for different customer service functions, utilizing </w:t>
      </w:r>
      <w:r>
        <w:rPr>
          <w:rFonts w:eastAsia="inter" w:cs="inter" w:ascii="inter" w:hAnsi="inter"/>
          <w:b/>
          <w:color w:val="000000"/>
        </w:rPr>
        <w:t xml:space="preserve">generative orchestration</w:t>
      </w:r>
      <w:r>
        <w:rPr>
          <w:rFonts w:eastAsia="inter" w:cs="inter" w:ascii="inter" w:hAnsi="inter"/>
          <w:color w:val="000000"/>
        </w:rPr>
        <w:t xml:space="preserve"> to coordinate between agents seamlessly.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Agent Architecture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 Customer Service Agent</w:t>
      </w:r>
      <w:r>
        <w:rPr>
          <w:rFonts w:eastAsia="inter" w:cs="inter" w:ascii="inter" w:hAnsi="inter"/>
          <w:color w:val="000000"/>
          <w:sz w:val="21"/>
        </w:rPr>
        <w:t xml:space="preserve">: Main interface for customer interactions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Order Management Agent</w:t>
      </w:r>
      <w:r>
        <w:rPr>
          <w:rFonts w:eastAsia="inter" w:cs="inter" w:ascii="inter" w:hAnsi="inter"/>
          <w:color w:val="000000"/>
          <w:sz w:val="21"/>
        </w:rPr>
        <w:t xml:space="preserve">: Specialized for order-related queries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Technical Support Agent</w:t>
      </w:r>
      <w:r>
        <w:rPr>
          <w:rFonts w:eastAsia="inter" w:cs="inter" w:ascii="inter" w:hAnsi="inter"/>
          <w:color w:val="000000"/>
          <w:sz w:val="21"/>
        </w:rPr>
        <w:t xml:space="preserve">: Handles product technical issues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Escalation Agent</w:t>
      </w:r>
      <w:r>
        <w:rPr>
          <w:rFonts w:eastAsia="inter" w:cs="inter" w:ascii="inter" w:hAnsi="inter"/>
          <w:color w:val="000000"/>
          <w:sz w:val="21"/>
        </w:rPr>
        <w:t xml:space="preserve">: Manages complex cases requiring human intervention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Step-by-Step Implementation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Step 1: Create the Primary Customer Service Agent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Agent Configuration: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Name: "Global Customer Service Assistant"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Instructions: "You are a helpful customer service representative for a global retail company. You should be professional, empathetic, and solution-focused. Always prioritize customer satisfaction while following company policies."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Language: English (en-US) with multi-language support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 Generative AI Orchestration: Yes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Required Data Sources: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database (CSV/SQL connection)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Product catalog (SharePoint/SQL)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Order management system (API connector)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Knowledge base articles (SharePoint/Web)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Step 2: Configure Generative Orchestration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Enable </w:t>
      </w:r>
      <w:r>
        <w:rPr>
          <w:rFonts w:eastAsia="inter" w:cs="inter" w:ascii="inter" w:hAnsi="inter"/>
          <w:b/>
          <w:color w:val="000000"/>
        </w:rPr>
        <w:t xml:space="preserve">generative orchestration</w:t>
      </w:r>
      <w:r>
        <w:rPr>
          <w:rFonts w:eastAsia="inter" w:cs="inter" w:ascii="inter" w:hAnsi="inter"/>
          <w:color w:val="000000"/>
        </w:rPr>
        <w:t xml:space="preserve"> to allow the agent to dynamically select appropriate tools and topics based on user intent rather than relying solely on trigger phrases.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Orchestration Settings: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 Generative Actions: Yes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Multi-intent Query Handling: Enabled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Dynamic Topic Selection: Based on descriptions and context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Knowledge Integration: Proactive search enabled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Step 3: Create Specialized Topics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Topic 1: Order Status Inquiry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Topic Name:</w:t>
      </w:r>
      <w:r>
        <w:rPr>
          <w:rFonts w:eastAsia="inter" w:cs="inter" w:ascii="inter" w:hAnsi="inter"/>
          <w:color w:val="000000"/>
          <w:sz w:val="21"/>
        </w:rPr>
        <w:t xml:space="preserve"> Check Order Status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Description:</w:t>
      </w:r>
      <w:r>
        <w:rPr>
          <w:rFonts w:eastAsia="inter" w:cs="inter" w:ascii="inter" w:hAnsi="inter"/>
          <w:color w:val="000000"/>
          <w:sz w:val="21"/>
        </w:rPr>
        <w:t xml:space="preserve"> Help customers track their orders and provide delivery information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Input Parameters: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Order Number (Text)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Email (Text)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Output Variables: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Order Status (Text)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Tracking Information (Text)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Estimated Delivery (DateTime)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Topic 2: Return and Refund Process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Topic Name:</w:t>
      </w:r>
      <w:r>
        <w:rPr>
          <w:rFonts w:eastAsia="inter" w:cs="inter" w:ascii="inter" w:hAnsi="inter"/>
          <w:color w:val="000000"/>
          <w:sz w:val="21"/>
        </w:rPr>
        <w:t xml:space="preserve"> Process Returns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Description:</w:t>
      </w:r>
      <w:r>
        <w:rPr>
          <w:rFonts w:eastAsia="inter" w:cs="inter" w:ascii="inter" w:hAnsi="inter"/>
          <w:color w:val="000000"/>
          <w:sz w:val="21"/>
        </w:rPr>
        <w:t xml:space="preserve"> Guide customers through return procedures and process refund requests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Input Parameters: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Order Number (Text)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 Reason (Choice)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Preference (Choice: Refund/Exchange)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Output Variables: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 Authorization (Text)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 Instructions (Text)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Processing Timeline (Text)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Step 4: Implement Agent Flows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Agent Flow 1: Order Lookup and Processing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Flow Name:</w:t>
      </w:r>
      <w:r>
        <w:rPr>
          <w:rFonts w:eastAsia="inter" w:cs="inter" w:ascii="inter" w:hAnsi="inter"/>
          <w:color w:val="000000"/>
        </w:rPr>
        <w:t xml:space="preserve"> Comprehensive Order Processing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Trigger:</w:t>
      </w:r>
      <w:r>
        <w:rPr>
          <w:rFonts w:eastAsia="inter" w:cs="inter" w:ascii="inter" w:hAnsi="inter"/>
          <w:color w:val="000000"/>
        </w:rPr>
        <w:t xml:space="preserve"> When agent calls the flow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Input Parameters: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OrderNumber (Text)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CustomerEmail (Text)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Flow Steps: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Validate customer identity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Retrieve order details from database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inventory status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response with order information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 interaction for analytics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 Actions Integration: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AI Builder to analyze customer sentiment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personalized response based on customer history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Agent Flow 2: Escalation Management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Flow Name:</w:t>
      </w:r>
      <w:r>
        <w:rPr>
          <w:rFonts w:eastAsia="inter" w:cs="inter" w:ascii="inter" w:hAnsi="inter"/>
          <w:color w:val="000000"/>
        </w:rPr>
        <w:t xml:space="preserve"> Intelligent Case Escalation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Trigger:</w:t>
      </w:r>
      <w:r>
        <w:rPr>
          <w:rFonts w:eastAsia="inter" w:cs="inter" w:ascii="inter" w:hAnsi="inter"/>
          <w:color w:val="000000"/>
        </w:rPr>
        <w:t xml:space="preserve"> Complex issue detected or customer request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Input Parameters: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Issue Description (Text)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Priority Level (Number)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Previous Interaction History (Text)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Flow Steps: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Analyze issue complexity using AI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Determine appropriate escalation path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case record in CRM system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Notify appropriate support tier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 acknowledgment to customer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Step 5: Configure Multi-Agent Communication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Set up </w:t>
      </w:r>
      <w:r>
        <w:rPr>
          <w:rFonts w:eastAsia="inter" w:cs="inter" w:ascii="inter" w:hAnsi="inter"/>
          <w:b/>
          <w:color w:val="000000"/>
        </w:rPr>
        <w:t xml:space="preserve">multiagent flows</w:t>
      </w:r>
      <w:r>
        <w:rPr>
          <w:rFonts w:eastAsia="inter" w:cs="inter" w:ascii="inter" w:hAnsi="inter"/>
          <w:color w:val="000000"/>
        </w:rPr>
        <w:t xml:space="preserve"> to enable seamless handoffs between specialized agents: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Agent Communication Matrix: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Primary Agent → Order Management Agent: For order-specific queries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Primary Agent → Technical Support Agent: For product technical issues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Any Agent → Escalation Agent: For complex cases requiring human intervention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Handoff Triggers: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Keyword detection (order, technical, complaint)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Sentiment analysis results (negative sentiment = escalation)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Customer request for human agent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Unresolved query after 3 exchanges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Step 6: Implement Autonomous Capabilities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Autonomous Trigger 1: Proactive Order Updates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Event Trigger:</w:t>
      </w:r>
      <w:r>
        <w:rPr>
          <w:rFonts w:eastAsia="inter" w:cs="inter" w:ascii="inter" w:hAnsi="inter"/>
          <w:color w:val="000000"/>
        </w:rPr>
        <w:t xml:space="preserve"> Order status change in external system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Autonomous Actions: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Detect order status change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Retrieve customer notification preferences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Generate personalized update message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Send notification via preferred channel (email/SMS)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 interaction in customer history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Autonomous Trigger 2: Sentiment-Based Escalation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Event Trigger:</w:t>
      </w:r>
      <w:r>
        <w:rPr>
          <w:rFonts w:eastAsia="inter" w:cs="inter" w:ascii="inter" w:hAnsi="inter"/>
          <w:color w:val="000000"/>
        </w:rPr>
        <w:t xml:space="preserve"> Negative sentiment detected in conversation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Autonomous Actions: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Analyze conversation sentiment using AI Builder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Calculate escalation priority score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high-priority case automatically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Notify human agents immediately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Provide empathetic response to customer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Required Files and Data Setup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Database Schema (Customer_Service_DB.sql)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Customers (</w:t>
        <w:br/>
        <w:t xml:space="preserve">    CustomerID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 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Email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FirstName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LastName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PreferredLanguage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SupportTier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Orders (</w:t>
        <w:br/>
        <w:t xml:space="preserve">    OrderID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 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CustomerID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OrderStatus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OrderDate DATETIME,</w:t>
        <w:br/>
        <w:t xml:space="preserve">    TotalAmount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DECIMAL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TrackingNumber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 TABLE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SupportCases (</w:t>
        <w:br/>
        <w:t xml:space="preserve">    CaseID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PRIMARY 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CustomerID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IssueType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Priority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Status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CreatedDate DATETIME,</w:t>
        <w:br/>
        <w:t xml:space="preserve">    AssignedAgent NVARCHAR(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Knowledge Base Structure (knowledge_base.json)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"articles"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"KB001"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"Return Policy Guidelines"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"Complete return policy information..."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"returns"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"policy"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"refunds"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"language"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"en-US"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"KB002"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"Shipping Information"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"Shipping timeframes and tracking details..."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"tags"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"shipping"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"delivery"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"tracking"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"language"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"en-US"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Testing and Validation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Test Scenarios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Simple Order Inquiry</w:t>
      </w:r>
      <w:r>
        <w:rPr>
          <w:rFonts w:eastAsia="inter" w:cs="inter" w:ascii="inter" w:hAnsi="inter"/>
          <w:color w:val="000000"/>
          <w:sz w:val="21"/>
        </w:rPr>
        <w:t xml:space="preserve">: Customer asks about order status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Complex Multi-Intent Query</w:t>
      </w:r>
      <w:r>
        <w:rPr>
          <w:rFonts w:eastAsia="inter" w:cs="inter" w:ascii="inter" w:hAnsi="inter"/>
          <w:color w:val="000000"/>
          <w:sz w:val="21"/>
        </w:rPr>
        <w:t xml:space="preserve">: Customer wants to return item and place new order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Escalation Scenario</w:t>
      </w:r>
      <w:r>
        <w:rPr>
          <w:rFonts w:eastAsia="inter" w:cs="inter" w:ascii="inter" w:hAnsi="inter"/>
          <w:color w:val="000000"/>
          <w:sz w:val="21"/>
        </w:rPr>
        <w:t xml:space="preserve">: Angry customer with billing issue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Multi-Agent Handoff</w:t>
      </w:r>
      <w:r>
        <w:rPr>
          <w:rFonts w:eastAsia="inter" w:cs="inter" w:ascii="inter" w:hAnsi="inter"/>
          <w:color w:val="000000"/>
          <w:sz w:val="21"/>
        </w:rPr>
        <w:t xml:space="preserve">: Technical question requiring specialist knowledge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Autonomous Response</w:t>
      </w:r>
      <w:r>
        <w:rPr>
          <w:rFonts w:eastAsia="inter" w:cs="inter" w:ascii="inter" w:hAnsi="inter"/>
          <w:color w:val="000000"/>
          <w:sz w:val="21"/>
        </w:rPr>
        <w:t xml:space="preserve">: Order delay notification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Success Metrics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Response Accuracy</w:t>
      </w:r>
      <w:r>
        <w:rPr>
          <w:rFonts w:eastAsia="inter" w:cs="inter" w:ascii="inter" w:hAnsi="inter"/>
          <w:color w:val="000000"/>
          <w:sz w:val="21"/>
        </w:rPr>
        <w:t xml:space="preserve">: &gt;90% correct responses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Resolution Time</w:t>
      </w:r>
      <w:r>
        <w:rPr>
          <w:rFonts w:eastAsia="inter" w:cs="inter" w:ascii="inter" w:hAnsi="inter"/>
          <w:color w:val="000000"/>
          <w:sz w:val="21"/>
        </w:rPr>
        <w:t xml:space="preserve">: &lt;2 minutes average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 Satisfaction</w:t>
      </w:r>
      <w:r>
        <w:rPr>
          <w:rFonts w:eastAsia="inter" w:cs="inter" w:ascii="inter" w:hAnsi="inter"/>
          <w:color w:val="000000"/>
          <w:sz w:val="21"/>
        </w:rPr>
        <w:t xml:space="preserve">: &gt;4.5/5 rating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Escalation Rate</w:t>
      </w:r>
      <w:r>
        <w:rPr>
          <w:rFonts w:eastAsia="inter" w:cs="inter" w:ascii="inter" w:hAnsi="inter"/>
          <w:color w:val="000000"/>
          <w:sz w:val="21"/>
        </w:rPr>
        <w:t xml:space="preserve">: &lt;15% of total interactions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Prerequisites and Environment Setup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Required Licenses and Access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Microsoft Copilot Studio</w:t>
      </w:r>
      <w:r>
        <w:rPr>
          <w:rFonts w:eastAsia="inter" w:cs="inter" w:ascii="inter" w:hAnsi="inter"/>
          <w:color w:val="000000"/>
          <w:sz w:val="21"/>
        </w:rPr>
        <w:t xml:space="preserve"> license with agent flows support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Power Platform</w:t>
      </w:r>
      <w:r>
        <w:rPr>
          <w:rFonts w:eastAsia="inter" w:cs="inter" w:ascii="inter" w:hAnsi="inter"/>
          <w:color w:val="000000"/>
          <w:sz w:val="21"/>
        </w:rPr>
        <w:t xml:space="preserve"> environment with administrative access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Microsoft 365</w:t>
      </w:r>
      <w:r>
        <w:rPr>
          <w:rFonts w:eastAsia="inter" w:cs="inter" w:ascii="inter" w:hAnsi="inter"/>
          <w:color w:val="000000"/>
          <w:sz w:val="21"/>
        </w:rPr>
        <w:t xml:space="preserve"> integration capabilities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Azure AI Builder</w:t>
      </w:r>
      <w:r>
        <w:rPr>
          <w:rFonts w:eastAsia="inter" w:cs="inter" w:ascii="inter" w:hAnsi="inter"/>
          <w:color w:val="000000"/>
          <w:sz w:val="21"/>
        </w:rPr>
        <w:t xml:space="preserve"> for advanced AI actions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Power Automate</w:t>
      </w:r>
      <w:r>
        <w:rPr>
          <w:rFonts w:eastAsia="inter" w:cs="inter" w:ascii="inter" w:hAnsi="inter"/>
          <w:color w:val="000000"/>
          <w:sz w:val="21"/>
        </w:rPr>
        <w:t xml:space="preserve"> premium connectors access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Initial Environment Configuration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Environment Setup</w:t>
      </w:r>
      <w:r>
        <w:rPr>
          <w:rFonts w:eastAsia="inter" w:cs="inter" w:ascii="inter" w:hAnsi="inter"/>
          <w:color w:val="000000"/>
          <w:sz w:val="21"/>
        </w:rPr>
        <w:t xml:space="preserve">: Configure Power Platform environment with Copilot Studio enabled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Security Configuration</w:t>
      </w:r>
      <w:r>
        <w:rPr>
          <w:rFonts w:eastAsia="inter" w:cs="inter" w:ascii="inter" w:hAnsi="inter"/>
          <w:color w:val="000000"/>
          <w:sz w:val="21"/>
        </w:rPr>
        <w:t xml:space="preserve">: Set up appropriate security roles and permissions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Source Connections</w:t>
      </w:r>
      <w:r>
        <w:rPr>
          <w:rFonts w:eastAsia="inter" w:cs="inter" w:ascii="inter" w:hAnsi="inter"/>
          <w:color w:val="000000"/>
          <w:sz w:val="21"/>
        </w:rPr>
        <w:t xml:space="preserve">: Establish connections to required external systems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Model Access</w:t>
      </w:r>
      <w:r>
        <w:rPr>
          <w:rFonts w:eastAsia="inter" w:cs="inter" w:ascii="inter" w:hAnsi="inter"/>
          <w:color w:val="000000"/>
          <w:sz w:val="21"/>
        </w:rPr>
        <w:t xml:space="preserve">: Configure Azure OpenAI services integration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2025-07-21T14:05:34.687Z</dcterms:created>
  <dcterms:modified xsi:type="dcterms:W3CDTF">2025-07-21T14:05:34.687Z</dcterms:modified>
</cp:coreProperties>
</file>