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684B" w:rsidRDefault="00E2684B"/>
    <w:p w14:paraId="00000002" w14:textId="77777777" w:rsidR="00E2684B" w:rsidRDefault="00A23D41">
      <w:r>
        <w:t>CRITERIOS EVALUACIÓN EXAMEN PARCIAL 2019</w:t>
      </w:r>
    </w:p>
    <w:p w14:paraId="00000003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Un viaje a México. </w:t>
      </w:r>
      <w:r>
        <w:rPr>
          <w:color w:val="000000"/>
        </w:rPr>
        <w:t xml:space="preserve">1 punto c/u </w:t>
      </w:r>
    </w:p>
    <w:p w14:paraId="00000004" w14:textId="77777777" w:rsidR="00E2684B" w:rsidRDefault="00A23D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Selección de </w:t>
      </w:r>
      <w:proofErr w:type="spellStart"/>
      <w:r>
        <w:rPr>
          <w:color w:val="000000"/>
        </w:rPr>
        <w:t>f.v</w:t>
      </w:r>
      <w:proofErr w:type="spellEnd"/>
      <w:r>
        <w:rPr>
          <w:color w:val="000000"/>
        </w:rPr>
        <w:t>. o pronombre correcto</w:t>
      </w:r>
      <w:r>
        <w:rPr>
          <w:color w:val="000000"/>
        </w:rPr>
        <w:tab/>
        <w:t>1 punto c/u</w:t>
      </w:r>
    </w:p>
    <w:p w14:paraId="00000005" w14:textId="77777777" w:rsidR="00E2684B" w:rsidRDefault="00E2684B"/>
    <w:p w14:paraId="00000006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Entrevista a</w:t>
      </w:r>
      <w:r>
        <w:rPr>
          <w:b/>
        </w:rPr>
        <w:t xml:space="preserve"> un profesor</w:t>
      </w:r>
      <w:r>
        <w:rPr>
          <w:b/>
          <w:color w:val="000000"/>
        </w:rPr>
        <w:t xml:space="preserve">: </w:t>
      </w:r>
      <w:r>
        <w:rPr>
          <w:color w:val="000000"/>
        </w:rPr>
        <w:t>4 puntos c/u</w:t>
      </w:r>
    </w:p>
    <w:p w14:paraId="00000007" w14:textId="77777777" w:rsidR="00E2684B" w:rsidRDefault="00A23D4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Sentido global de la frase </w:t>
      </w:r>
      <w:r>
        <w:rPr>
          <w:color w:val="000000"/>
        </w:rPr>
        <w:tab/>
        <w:t>1 pt</w:t>
      </w:r>
    </w:p>
    <w:p w14:paraId="00000008" w14:textId="77777777" w:rsidR="00E2684B" w:rsidRDefault="00A23D4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Ortografía</w:t>
      </w:r>
      <w:r>
        <w:rPr>
          <w:color w:val="000000"/>
        </w:rPr>
        <w:tab/>
      </w:r>
      <w:r>
        <w:rPr>
          <w:color w:val="000000"/>
        </w:rPr>
        <w:tab/>
        <w:t>hasta</w:t>
      </w:r>
      <w:r>
        <w:rPr>
          <w:color w:val="000000"/>
        </w:rPr>
        <w:tab/>
        <w:t>1 pt</w:t>
      </w:r>
    </w:p>
    <w:p w14:paraId="00000009" w14:textId="77777777" w:rsidR="00E2684B" w:rsidRDefault="00A23D4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Formas verbales correctas</w:t>
      </w:r>
      <w:r>
        <w:rPr>
          <w:color w:val="000000"/>
        </w:rPr>
        <w:tab/>
        <w:t>1 pt</w:t>
      </w:r>
    </w:p>
    <w:p w14:paraId="0000000A" w14:textId="77777777" w:rsidR="00E2684B" w:rsidRDefault="00A23D4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Sintaxis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 pt</w:t>
      </w:r>
    </w:p>
    <w:p w14:paraId="0000000B" w14:textId="77777777" w:rsidR="00E2684B" w:rsidRDefault="00E2684B"/>
    <w:p w14:paraId="0000000C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Petición de los estudiantes sobre las películas: </w:t>
      </w:r>
      <w:r>
        <w:rPr>
          <w:color w:val="000000"/>
        </w:rPr>
        <w:t>2 puntos c/u</w:t>
      </w:r>
    </w:p>
    <w:p w14:paraId="0000000D" w14:textId="77777777" w:rsidR="00E2684B" w:rsidRDefault="00A23D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Selección correcta entre verbos y </w:t>
      </w:r>
      <w:proofErr w:type="spellStart"/>
      <w:r>
        <w:rPr>
          <w:color w:val="000000"/>
        </w:rPr>
        <w:t>fv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2 pt</w:t>
      </w:r>
    </w:p>
    <w:p w14:paraId="0000000E" w14:textId="77777777" w:rsidR="00E2684B" w:rsidRDefault="00A23D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Selección correcta y conjugación incorrecta</w:t>
      </w:r>
      <w:r>
        <w:rPr>
          <w:color w:val="000000"/>
        </w:rPr>
        <w:tab/>
      </w:r>
      <w:r>
        <w:rPr>
          <w:color w:val="000000"/>
        </w:rPr>
        <w:tab/>
        <w:t>1 pt</w:t>
      </w:r>
    </w:p>
    <w:p w14:paraId="0000000F" w14:textId="77777777" w:rsidR="00E2684B" w:rsidRDefault="00A23D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Selección incorrecta (aunque lo conjuguen bien)</w:t>
      </w:r>
      <w:r>
        <w:rPr>
          <w:color w:val="000000"/>
        </w:rPr>
        <w:tab/>
        <w:t xml:space="preserve">0 pt </w:t>
      </w:r>
    </w:p>
    <w:p w14:paraId="00000010" w14:textId="77777777" w:rsidR="00E2684B" w:rsidRDefault="00E268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11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El peor día en Middlebury: </w:t>
      </w:r>
      <w:r>
        <w:rPr>
          <w:color w:val="000000"/>
        </w:rPr>
        <w:t>4 puntos c/u</w:t>
      </w:r>
    </w:p>
    <w:p w14:paraId="00000012" w14:textId="77777777" w:rsidR="00E2684B" w:rsidRDefault="00A23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Uso del se accidental </w:t>
      </w:r>
      <w:r>
        <w:rPr>
          <w:color w:val="000000"/>
        </w:rPr>
        <w:tab/>
        <w:t>1 pt</w:t>
      </w:r>
    </w:p>
    <w:p w14:paraId="00000013" w14:textId="77777777" w:rsidR="00E2684B" w:rsidRDefault="00A23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Ortografía</w:t>
      </w:r>
      <w:r>
        <w:rPr>
          <w:color w:val="000000"/>
        </w:rPr>
        <w:tab/>
      </w:r>
      <w:r>
        <w:rPr>
          <w:color w:val="000000"/>
        </w:rPr>
        <w:tab/>
        <w:t>hasta</w:t>
      </w:r>
      <w:r>
        <w:rPr>
          <w:color w:val="000000"/>
        </w:rPr>
        <w:tab/>
        <w:t>1 pt</w:t>
      </w:r>
    </w:p>
    <w:p w14:paraId="00000014" w14:textId="77777777" w:rsidR="00E2684B" w:rsidRDefault="00A23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Formas verbales correctas</w:t>
      </w:r>
      <w:r>
        <w:rPr>
          <w:color w:val="000000"/>
        </w:rPr>
        <w:tab/>
        <w:t>1 pt</w:t>
      </w:r>
    </w:p>
    <w:p w14:paraId="00000015" w14:textId="77777777" w:rsidR="00E2684B" w:rsidRDefault="00A23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Sintaxis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 pt</w:t>
      </w:r>
    </w:p>
    <w:p w14:paraId="00000016" w14:textId="77777777" w:rsidR="00E2684B" w:rsidRDefault="00E268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17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 Recomendaciones</w:t>
      </w:r>
      <w:r>
        <w:rPr>
          <w:color w:val="000000"/>
        </w:rPr>
        <w:t>: 3 puntos c/u</w:t>
      </w:r>
    </w:p>
    <w:p w14:paraId="00000018" w14:textId="77777777" w:rsidR="00E2684B" w:rsidRDefault="00A23D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Sentido general de la oración</w:t>
      </w:r>
      <w:r>
        <w:rPr>
          <w:color w:val="000000"/>
        </w:rPr>
        <w:tab/>
        <w:t>1 pt</w:t>
      </w:r>
    </w:p>
    <w:p w14:paraId="00000019" w14:textId="77777777" w:rsidR="00E2684B" w:rsidRDefault="00A23D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Opción correcta entre </w:t>
      </w:r>
      <w:proofErr w:type="spellStart"/>
      <w:r>
        <w:rPr>
          <w:color w:val="000000"/>
        </w:rPr>
        <w:t>f.v</w:t>
      </w:r>
      <w:proofErr w:type="spellEnd"/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ab/>
        <w:t>1 pt</w:t>
      </w:r>
    </w:p>
    <w:p w14:paraId="0000001A" w14:textId="77777777" w:rsidR="00E2684B" w:rsidRDefault="00A23D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Ortografía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hasta </w:t>
      </w:r>
      <w:r>
        <w:rPr>
          <w:color w:val="000000"/>
        </w:rPr>
        <w:tab/>
        <w:t>1 pt</w:t>
      </w:r>
    </w:p>
    <w:p w14:paraId="0000001B" w14:textId="77777777" w:rsidR="00E2684B" w:rsidRDefault="00E2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C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Lo + adjetivo</w:t>
      </w:r>
      <w:r>
        <w:rPr>
          <w:color w:val="000000"/>
        </w:rPr>
        <w:t xml:space="preserve"> (dos oraciones) o</w:t>
      </w:r>
      <w:r>
        <w:rPr>
          <w:b/>
          <w:color w:val="000000"/>
        </w:rPr>
        <w:t xml:space="preserve"> Lo que + verbo: </w:t>
      </w:r>
      <w:r>
        <w:rPr>
          <w:color w:val="000000"/>
        </w:rPr>
        <w:t xml:space="preserve"> puntos c/u</w:t>
      </w:r>
    </w:p>
    <w:p w14:paraId="0000001D" w14:textId="77777777" w:rsidR="00E2684B" w:rsidRDefault="00A23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Uso correcto estructura </w:t>
      </w:r>
      <w:r>
        <w:rPr>
          <w:color w:val="000000"/>
        </w:rPr>
        <w:tab/>
        <w:t>1 pt</w:t>
      </w:r>
    </w:p>
    <w:p w14:paraId="0000001E" w14:textId="77777777" w:rsidR="00E2684B" w:rsidRDefault="00A23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Ortografía</w:t>
      </w:r>
      <w:r>
        <w:rPr>
          <w:color w:val="000000"/>
        </w:rPr>
        <w:tab/>
      </w:r>
      <w:r>
        <w:rPr>
          <w:color w:val="000000"/>
        </w:rPr>
        <w:tab/>
        <w:t>hasta</w:t>
      </w:r>
      <w:r>
        <w:rPr>
          <w:color w:val="000000"/>
        </w:rPr>
        <w:tab/>
        <w:t>1 pt</w:t>
      </w:r>
    </w:p>
    <w:p w14:paraId="0000001F" w14:textId="77777777" w:rsidR="00E2684B" w:rsidRDefault="00E2684B">
      <w:pPr>
        <w:spacing w:after="0"/>
      </w:pPr>
      <w:bookmarkStart w:id="0" w:name="_heading=h.gjdgxs" w:colFirst="0" w:colLast="0"/>
      <w:bookmarkEnd w:id="0"/>
    </w:p>
    <w:p w14:paraId="00000020" w14:textId="77777777" w:rsidR="00E2684B" w:rsidRDefault="00A23D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Mandato afirmativo o negativo: </w:t>
      </w:r>
      <w:r>
        <w:rPr>
          <w:color w:val="000000"/>
        </w:rPr>
        <w:t>2 puntos c/u</w:t>
      </w:r>
    </w:p>
    <w:p w14:paraId="00000021" w14:textId="77777777" w:rsidR="00E2684B" w:rsidRDefault="00A23D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Uso del mandato</w:t>
      </w:r>
      <w:r>
        <w:rPr>
          <w:color w:val="000000"/>
        </w:rPr>
        <w:tab/>
      </w:r>
      <w:r>
        <w:rPr>
          <w:color w:val="000000"/>
        </w:rPr>
        <w:tab/>
        <w:t>1 pt</w:t>
      </w:r>
    </w:p>
    <w:p w14:paraId="00000022" w14:textId="77777777" w:rsidR="00E2684B" w:rsidRDefault="00A23D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Ortografía</w:t>
      </w:r>
      <w:r>
        <w:rPr>
          <w:color w:val="000000"/>
        </w:rPr>
        <w:tab/>
      </w:r>
      <w:r>
        <w:rPr>
          <w:color w:val="000000"/>
        </w:rPr>
        <w:tab/>
        <w:t xml:space="preserve">hasta </w:t>
      </w:r>
      <w:r>
        <w:rPr>
          <w:color w:val="000000"/>
        </w:rPr>
        <w:tab/>
        <w:t>1 pt</w:t>
      </w:r>
    </w:p>
    <w:p w14:paraId="00000023" w14:textId="77777777" w:rsidR="00E2684B" w:rsidRDefault="00E2684B">
      <w:pPr>
        <w:spacing w:after="0"/>
      </w:pPr>
    </w:p>
    <w:p w14:paraId="00000024" w14:textId="77777777" w:rsidR="00E2684B" w:rsidRDefault="00E2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5" w14:textId="77777777" w:rsidR="00E2684B" w:rsidRDefault="00E2684B"/>
    <w:p w14:paraId="00000026" w14:textId="77777777" w:rsidR="00E2684B" w:rsidRDefault="00A23D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</w:r>
    </w:p>
    <w:sectPr w:rsidR="00E2684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A79"/>
    <w:multiLevelType w:val="multilevel"/>
    <w:tmpl w:val="A3C41D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23EFD"/>
    <w:multiLevelType w:val="multilevel"/>
    <w:tmpl w:val="563486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F73E9"/>
    <w:multiLevelType w:val="multilevel"/>
    <w:tmpl w:val="16422C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94EEA"/>
    <w:multiLevelType w:val="multilevel"/>
    <w:tmpl w:val="381272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FC64F1"/>
    <w:multiLevelType w:val="multilevel"/>
    <w:tmpl w:val="61DC8B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3E7DA5"/>
    <w:multiLevelType w:val="multilevel"/>
    <w:tmpl w:val="E9F602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D91C3D"/>
    <w:multiLevelType w:val="multilevel"/>
    <w:tmpl w:val="2F3EA4D8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35BD9"/>
    <w:multiLevelType w:val="multilevel"/>
    <w:tmpl w:val="AF5E60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1409573501">
    <w:abstractNumId w:val="1"/>
  </w:num>
  <w:num w:numId="2" w16cid:durableId="2064716237">
    <w:abstractNumId w:val="5"/>
  </w:num>
  <w:num w:numId="3" w16cid:durableId="1594051562">
    <w:abstractNumId w:val="3"/>
  </w:num>
  <w:num w:numId="4" w16cid:durableId="1098796913">
    <w:abstractNumId w:val="2"/>
  </w:num>
  <w:num w:numId="5" w16cid:durableId="1323849110">
    <w:abstractNumId w:val="7"/>
  </w:num>
  <w:num w:numId="6" w16cid:durableId="1994790921">
    <w:abstractNumId w:val="6"/>
  </w:num>
  <w:num w:numId="7" w16cid:durableId="1535192335">
    <w:abstractNumId w:val="4"/>
  </w:num>
  <w:num w:numId="8" w16cid:durableId="190567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84B"/>
    <w:rsid w:val="00A23D41"/>
    <w:rsid w:val="00E25039"/>
    <w:rsid w:val="00E2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D63778F9-BC0D-2C43-A5CC-EAD47E4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D2A1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H3xIyRWspAlAzyak0oQuxXwWg==">AMUW2mVGFv5rfcIrfxkx7pkCDl+HldAwWcZfWNll1JQOXs2mHLRbbHXnQc/YnCKPeR2s93u/CTmfGBgEUCDGsbzQXwUpCVTLZIIy4Iohyuprvy/0Kpk9YjG1FFxL8YxdKX5zEwRI9UcY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Echevarria</dc:creator>
  <cp:lastModifiedBy>Camacho, Juan C.</cp:lastModifiedBy>
  <cp:revision>2</cp:revision>
  <dcterms:created xsi:type="dcterms:W3CDTF">2022-07-03T14:35:00Z</dcterms:created>
  <dcterms:modified xsi:type="dcterms:W3CDTF">2022-07-03T14:35:00Z</dcterms:modified>
</cp:coreProperties>
</file>