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E01" w:rsidRPr="00926509" w:rsidRDefault="00926509" w:rsidP="00926509">
      <w:pPr>
        <w:jc w:val="center"/>
        <w:rPr>
          <w:sz w:val="32"/>
          <w:u w:val="single"/>
        </w:rPr>
      </w:pPr>
      <w:r>
        <w:rPr>
          <w:sz w:val="32"/>
          <w:u w:val="single"/>
        </w:rPr>
        <w:t>Ne</w:t>
      </w:r>
      <w:r w:rsidRPr="00926509">
        <w:rPr>
          <w:sz w:val="32"/>
          <w:u w:val="single"/>
        </w:rPr>
        <w:t>sted Classes</w:t>
      </w:r>
    </w:p>
    <w:p w:rsidR="001B3E01" w:rsidRPr="001B3E01" w:rsidRDefault="001B3E01" w:rsidP="001B3E01"/>
    <w:p w:rsidR="001B3E01" w:rsidRPr="001B3E01" w:rsidRDefault="00903753" w:rsidP="001B3E01">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outer class </w:t>
      </w:r>
      <w:proofErr w:type="spellStart"/>
      <w:r>
        <w:rPr>
          <w:rFonts w:ascii="Arial" w:hAnsi="Arial" w:cs="Arial"/>
          <w:color w:val="333333"/>
          <w:sz w:val="20"/>
          <w:szCs w:val="20"/>
          <w:shd w:val="clear" w:color="auto" w:fill="FFFFFF"/>
        </w:rPr>
        <w:t>can not</w:t>
      </w:r>
      <w:proofErr w:type="spellEnd"/>
      <w:r>
        <w:rPr>
          <w:rFonts w:ascii="Arial" w:hAnsi="Arial" w:cs="Arial"/>
          <w:color w:val="333333"/>
          <w:sz w:val="20"/>
          <w:szCs w:val="20"/>
          <w:shd w:val="clear" w:color="auto" w:fill="FFFFFF"/>
        </w:rPr>
        <w:t xml:space="preserve"> be declared static. Only inner classes can be declared static. Static inner classes imply that the object of the inner class is not dependent upon the outer class object and can exist </w:t>
      </w:r>
      <w:proofErr w:type="spellStart"/>
      <w:r>
        <w:rPr>
          <w:rFonts w:ascii="Arial" w:hAnsi="Arial" w:cs="Arial"/>
          <w:color w:val="333333"/>
          <w:sz w:val="20"/>
          <w:szCs w:val="20"/>
          <w:shd w:val="clear" w:color="auto" w:fill="FFFFFF"/>
        </w:rPr>
        <w:t>indepenently</w:t>
      </w:r>
      <w:proofErr w:type="spellEnd"/>
      <w:r>
        <w:rPr>
          <w:rFonts w:ascii="Arial" w:hAnsi="Arial" w:cs="Arial"/>
          <w:color w:val="333333"/>
          <w:sz w:val="20"/>
          <w:szCs w:val="20"/>
          <w:shd w:val="clear" w:color="auto" w:fill="FFFFFF"/>
        </w:rPr>
        <w:t>.</w:t>
      </w:r>
    </w:p>
    <w:p w:rsidR="001B3E01" w:rsidRPr="001B3E01" w:rsidRDefault="006E7F78" w:rsidP="001B3E01">
      <w:r>
        <w:rPr>
          <w:rFonts w:ascii="Arial" w:hAnsi="Arial" w:cs="Arial"/>
          <w:color w:val="000000"/>
          <w:sz w:val="19"/>
          <w:szCs w:val="19"/>
        </w:rPr>
        <w:t>Nested classes are divided into two categories: static and non-static. Nested classes that are declared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static</w:t>
      </w:r>
      <w:r>
        <w:rPr>
          <w:rStyle w:val="apple-converted-space"/>
          <w:rFonts w:ascii="Arial" w:hAnsi="Arial" w:cs="Arial"/>
          <w:color w:val="000000"/>
          <w:sz w:val="19"/>
          <w:szCs w:val="19"/>
        </w:rPr>
        <w:t> </w:t>
      </w:r>
      <w:r>
        <w:rPr>
          <w:rFonts w:ascii="Arial" w:hAnsi="Arial" w:cs="Arial"/>
          <w:color w:val="000000"/>
          <w:sz w:val="19"/>
          <w:szCs w:val="19"/>
        </w:rPr>
        <w:t>are called</w:t>
      </w:r>
      <w:r>
        <w:rPr>
          <w:rStyle w:val="apple-converted-space"/>
          <w:rFonts w:ascii="Arial" w:hAnsi="Arial" w:cs="Arial"/>
          <w:color w:val="000000"/>
          <w:sz w:val="19"/>
          <w:szCs w:val="19"/>
        </w:rPr>
        <w:t> </w:t>
      </w:r>
      <w:r>
        <w:rPr>
          <w:rFonts w:ascii="Arial" w:hAnsi="Arial" w:cs="Arial"/>
          <w:i/>
          <w:iCs/>
          <w:color w:val="000000"/>
          <w:sz w:val="19"/>
          <w:szCs w:val="19"/>
        </w:rPr>
        <w:t>static nested classes</w:t>
      </w:r>
      <w:r>
        <w:rPr>
          <w:rFonts w:ascii="Arial" w:hAnsi="Arial" w:cs="Arial"/>
          <w:color w:val="000000"/>
          <w:sz w:val="19"/>
          <w:szCs w:val="19"/>
        </w:rPr>
        <w:t>. Non-static nested classes are called</w:t>
      </w:r>
      <w:r>
        <w:rPr>
          <w:rStyle w:val="apple-converted-space"/>
          <w:rFonts w:ascii="Arial" w:hAnsi="Arial" w:cs="Arial"/>
          <w:color w:val="000000"/>
          <w:sz w:val="19"/>
          <w:szCs w:val="19"/>
        </w:rPr>
        <w:t> </w:t>
      </w:r>
      <w:r>
        <w:rPr>
          <w:rFonts w:ascii="Arial" w:hAnsi="Arial" w:cs="Arial"/>
          <w:i/>
          <w:iCs/>
          <w:color w:val="000000"/>
          <w:sz w:val="19"/>
          <w:szCs w:val="19"/>
        </w:rPr>
        <w:t>inner classes</w:t>
      </w:r>
      <w:r>
        <w:rPr>
          <w:rFonts w:ascii="Arial" w:hAnsi="Arial" w:cs="Arial"/>
          <w:color w:val="000000"/>
          <w:sz w:val="19"/>
          <w:szCs w:val="19"/>
        </w:rPr>
        <w:t>.</w:t>
      </w:r>
    </w:p>
    <w:p w:rsidR="001B3E01" w:rsidRPr="001B3E01" w:rsidRDefault="00934D4F" w:rsidP="001B3E01">
      <w:r>
        <w:rPr>
          <w:rFonts w:ascii="Arial" w:hAnsi="Arial" w:cs="Arial"/>
          <w:color w:val="000000"/>
          <w:sz w:val="19"/>
          <w:szCs w:val="19"/>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w:t>
      </w:r>
      <w:r>
        <w:rPr>
          <w:rStyle w:val="apple-converted-space"/>
          <w:rFonts w:ascii="Arial" w:hAnsi="Arial" w:cs="Arial"/>
          <w:color w:val="000000"/>
          <w:sz w:val="19"/>
          <w:szCs w:val="19"/>
        </w:rPr>
        <w:t> </w:t>
      </w:r>
      <w:proofErr w:type="spellStart"/>
      <w:r>
        <w:rPr>
          <w:rStyle w:val="HTMLCode"/>
          <w:rFonts w:ascii="Courier" w:eastAsiaTheme="minorHAnsi" w:hAnsi="Courier"/>
          <w:color w:val="000000"/>
          <w:sz w:val="19"/>
          <w:szCs w:val="19"/>
        </w:rPr>
        <w:t>OuterClass</w:t>
      </w:r>
      <w:proofErr w:type="spellEnd"/>
      <w:r>
        <w:rPr>
          <w:rFonts w:ascii="Arial" w:hAnsi="Arial" w:cs="Arial"/>
          <w:color w:val="000000"/>
          <w:sz w:val="19"/>
          <w:szCs w:val="19"/>
        </w:rPr>
        <w:t xml:space="preserve">, a nested class can be </w:t>
      </w:r>
      <w:proofErr w:type="spellStart"/>
      <w:r>
        <w:rPr>
          <w:rFonts w:ascii="Arial" w:hAnsi="Arial" w:cs="Arial"/>
          <w:color w:val="000000"/>
          <w:sz w:val="19"/>
          <w:szCs w:val="19"/>
        </w:rPr>
        <w:t>declared</w:t>
      </w:r>
      <w:r>
        <w:rPr>
          <w:rStyle w:val="HTMLCode"/>
          <w:rFonts w:ascii="Courier" w:eastAsiaTheme="minorHAnsi" w:hAnsi="Courier"/>
          <w:color w:val="000000"/>
          <w:sz w:val="19"/>
          <w:szCs w:val="19"/>
        </w:rPr>
        <w:t>private</w:t>
      </w:r>
      <w:proofErr w:type="spellEnd"/>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public</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protected</w:t>
      </w:r>
      <w:r>
        <w:rPr>
          <w:rFonts w:ascii="Arial" w:hAnsi="Arial" w:cs="Arial"/>
          <w:color w:val="000000"/>
          <w:sz w:val="19"/>
          <w:szCs w:val="19"/>
        </w:rPr>
        <w:t>, or</w:t>
      </w:r>
      <w:r>
        <w:rPr>
          <w:rStyle w:val="apple-converted-space"/>
          <w:rFonts w:ascii="Arial" w:hAnsi="Arial" w:cs="Arial"/>
          <w:color w:val="000000"/>
          <w:sz w:val="19"/>
          <w:szCs w:val="19"/>
        </w:rPr>
        <w:t> </w:t>
      </w:r>
      <w:r>
        <w:rPr>
          <w:rFonts w:ascii="Arial" w:hAnsi="Arial" w:cs="Arial"/>
          <w:i/>
          <w:iCs/>
          <w:color w:val="000000"/>
          <w:sz w:val="19"/>
          <w:szCs w:val="19"/>
        </w:rPr>
        <w:t>package private</w:t>
      </w:r>
      <w:r>
        <w:rPr>
          <w:rFonts w:ascii="Arial" w:hAnsi="Arial" w:cs="Arial"/>
          <w:color w:val="000000"/>
          <w:sz w:val="19"/>
          <w:szCs w:val="19"/>
        </w:rPr>
        <w:t>. (Recall that outer classes can only be declared</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public</w:t>
      </w:r>
      <w:r>
        <w:rPr>
          <w:rStyle w:val="apple-converted-space"/>
          <w:rFonts w:ascii="Arial" w:hAnsi="Arial" w:cs="Arial"/>
          <w:color w:val="000000"/>
          <w:sz w:val="19"/>
          <w:szCs w:val="19"/>
        </w:rPr>
        <w:t> </w:t>
      </w:r>
      <w:proofErr w:type="spellStart"/>
      <w:r>
        <w:rPr>
          <w:rFonts w:ascii="Arial" w:hAnsi="Arial" w:cs="Arial"/>
          <w:color w:val="000000"/>
          <w:sz w:val="19"/>
          <w:szCs w:val="19"/>
        </w:rPr>
        <w:t>or</w:t>
      </w:r>
      <w:r>
        <w:rPr>
          <w:rFonts w:ascii="Arial" w:hAnsi="Arial" w:cs="Arial"/>
          <w:i/>
          <w:iCs/>
          <w:color w:val="000000"/>
          <w:sz w:val="19"/>
          <w:szCs w:val="19"/>
        </w:rPr>
        <w:t>package</w:t>
      </w:r>
      <w:proofErr w:type="spellEnd"/>
      <w:r>
        <w:rPr>
          <w:rFonts w:ascii="Arial" w:hAnsi="Arial" w:cs="Arial"/>
          <w:i/>
          <w:iCs/>
          <w:color w:val="000000"/>
          <w:sz w:val="19"/>
          <w:szCs w:val="19"/>
        </w:rPr>
        <w:t xml:space="preserve"> private</w:t>
      </w:r>
      <w:r>
        <w:rPr>
          <w:rFonts w:ascii="Arial" w:hAnsi="Arial" w:cs="Arial"/>
          <w:color w:val="000000"/>
          <w:sz w:val="19"/>
          <w:szCs w:val="19"/>
        </w:rPr>
        <w:t>.)</w:t>
      </w:r>
    </w:p>
    <w:p w:rsidR="001B3E01" w:rsidRPr="001B3E01" w:rsidRDefault="001B3E01" w:rsidP="001B3E01"/>
    <w:p w:rsidR="00377367" w:rsidRDefault="00377367" w:rsidP="00377367">
      <w:pPr>
        <w:pStyle w:val="NormalWeb"/>
        <w:spacing w:line="192" w:lineRule="atLeast"/>
        <w:rPr>
          <w:rFonts w:ascii="Arial" w:hAnsi="Arial" w:cs="Arial"/>
          <w:color w:val="000000"/>
          <w:sz w:val="19"/>
          <w:szCs w:val="19"/>
        </w:rPr>
      </w:pPr>
      <w:r>
        <w:rPr>
          <w:rFonts w:ascii="Arial" w:hAnsi="Arial" w:cs="Arial"/>
          <w:color w:val="000000"/>
          <w:sz w:val="19"/>
          <w:szCs w:val="19"/>
        </w:rPr>
        <w:t>Compelling reasons for using nested classes include the following:</w:t>
      </w:r>
    </w:p>
    <w:p w:rsidR="00377367" w:rsidRDefault="00377367" w:rsidP="00377367">
      <w:pPr>
        <w:pStyle w:val="NormalWeb"/>
        <w:numPr>
          <w:ilvl w:val="0"/>
          <w:numId w:val="1"/>
        </w:numPr>
        <w:spacing w:line="192" w:lineRule="atLeast"/>
        <w:rPr>
          <w:rFonts w:ascii="Arial" w:hAnsi="Arial" w:cs="Arial"/>
          <w:color w:val="000000"/>
          <w:sz w:val="19"/>
          <w:szCs w:val="19"/>
        </w:rPr>
      </w:pPr>
      <w:r>
        <w:rPr>
          <w:rStyle w:val="Strong"/>
          <w:rFonts w:ascii="Arial" w:hAnsi="Arial" w:cs="Arial"/>
          <w:color w:val="000000"/>
          <w:sz w:val="19"/>
          <w:szCs w:val="19"/>
        </w:rPr>
        <w:t>It is a way of logically grouping classes that are only used in one place</w:t>
      </w:r>
      <w:r>
        <w:rPr>
          <w:rFonts w:ascii="Arial" w:hAnsi="Arial" w:cs="Arial"/>
          <w:color w:val="000000"/>
          <w:sz w:val="19"/>
          <w:szCs w:val="19"/>
        </w:rPr>
        <w:t>: If a class is useful to only one other class, then it is logical to embed it in that class and keep the two together. Nesting such "helper classes" makes their package more streamlined.</w:t>
      </w:r>
    </w:p>
    <w:p w:rsidR="00377367" w:rsidRDefault="00377367" w:rsidP="00377367">
      <w:pPr>
        <w:pStyle w:val="NormalWeb"/>
        <w:numPr>
          <w:ilvl w:val="0"/>
          <w:numId w:val="1"/>
        </w:numPr>
        <w:spacing w:line="192" w:lineRule="atLeast"/>
        <w:rPr>
          <w:rFonts w:ascii="Arial" w:hAnsi="Arial" w:cs="Arial"/>
          <w:color w:val="000000"/>
          <w:sz w:val="19"/>
          <w:szCs w:val="19"/>
        </w:rPr>
      </w:pPr>
      <w:r>
        <w:rPr>
          <w:rStyle w:val="Strong"/>
          <w:rFonts w:ascii="Arial" w:hAnsi="Arial" w:cs="Arial"/>
          <w:color w:val="000000"/>
          <w:sz w:val="19"/>
          <w:szCs w:val="19"/>
        </w:rPr>
        <w:t>It increases encapsulation</w:t>
      </w:r>
      <w:r>
        <w:rPr>
          <w:rFonts w:ascii="Arial" w:hAnsi="Arial" w:cs="Arial"/>
          <w:color w:val="000000"/>
          <w:sz w:val="19"/>
          <w:szCs w:val="19"/>
        </w:rPr>
        <w:t>: Consider two top-level classes, A and B, where B needs access to members of A that would otherwise be declared</w:t>
      </w:r>
      <w:r>
        <w:rPr>
          <w:rStyle w:val="apple-converted-space"/>
          <w:rFonts w:ascii="Arial" w:hAnsi="Arial" w:cs="Arial"/>
          <w:color w:val="000000"/>
          <w:sz w:val="19"/>
          <w:szCs w:val="19"/>
        </w:rPr>
        <w:t> </w:t>
      </w:r>
      <w:r>
        <w:rPr>
          <w:rStyle w:val="HTMLCode"/>
          <w:rFonts w:ascii="Courier" w:hAnsi="Courier"/>
          <w:color w:val="000000"/>
        </w:rPr>
        <w:t>private</w:t>
      </w:r>
      <w:r>
        <w:rPr>
          <w:rFonts w:ascii="Arial" w:hAnsi="Arial" w:cs="Arial"/>
          <w:color w:val="000000"/>
          <w:sz w:val="19"/>
          <w:szCs w:val="19"/>
        </w:rPr>
        <w:t>. By hiding class B within class A, A's members can be declared private and B can access them. In addition, B itself can be hidden from the outside world.</w:t>
      </w:r>
    </w:p>
    <w:p w:rsidR="00377367" w:rsidRDefault="00377367" w:rsidP="00377367">
      <w:pPr>
        <w:pStyle w:val="NormalWeb"/>
        <w:numPr>
          <w:ilvl w:val="0"/>
          <w:numId w:val="1"/>
        </w:numPr>
        <w:spacing w:line="192" w:lineRule="atLeast"/>
        <w:rPr>
          <w:rFonts w:ascii="Arial" w:hAnsi="Arial" w:cs="Arial"/>
          <w:color w:val="000000"/>
          <w:sz w:val="19"/>
          <w:szCs w:val="19"/>
        </w:rPr>
      </w:pPr>
      <w:r>
        <w:rPr>
          <w:rStyle w:val="Strong"/>
          <w:rFonts w:ascii="Arial" w:hAnsi="Arial" w:cs="Arial"/>
          <w:color w:val="000000"/>
          <w:sz w:val="19"/>
          <w:szCs w:val="19"/>
        </w:rPr>
        <w:t>It can lead to more readable and maintainable code</w:t>
      </w:r>
      <w:r>
        <w:rPr>
          <w:rFonts w:ascii="Arial" w:hAnsi="Arial" w:cs="Arial"/>
          <w:color w:val="000000"/>
          <w:sz w:val="19"/>
          <w:szCs w:val="19"/>
        </w:rPr>
        <w:t>: Nesting small classes within top-level classes places the code closer to where it is used.</w:t>
      </w:r>
    </w:p>
    <w:p w:rsidR="001B3E01" w:rsidRPr="001B3E01" w:rsidRDefault="001B3E01" w:rsidP="001B3E01"/>
    <w:p w:rsidR="004039CA" w:rsidRPr="004039CA" w:rsidRDefault="004039CA" w:rsidP="004039CA">
      <w:pPr>
        <w:spacing w:before="100" w:beforeAutospacing="1" w:after="100" w:afterAutospacing="1" w:line="240" w:lineRule="auto"/>
        <w:outlineLvl w:val="1"/>
        <w:rPr>
          <w:rFonts w:ascii="Arial" w:eastAsia="Times New Roman" w:hAnsi="Arial" w:cs="Arial"/>
          <w:b/>
          <w:bCs/>
          <w:color w:val="333333"/>
          <w:sz w:val="26"/>
          <w:szCs w:val="26"/>
        </w:rPr>
      </w:pPr>
      <w:r w:rsidRPr="004039CA">
        <w:rPr>
          <w:rFonts w:ascii="Arial" w:eastAsia="Times New Roman" w:hAnsi="Arial" w:cs="Arial"/>
          <w:b/>
          <w:bCs/>
          <w:color w:val="333333"/>
          <w:sz w:val="26"/>
          <w:szCs w:val="26"/>
        </w:rPr>
        <w:t>Static Nested Classes</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p>
    <w:p w:rsidR="004039CA" w:rsidRPr="004039CA" w:rsidRDefault="004039CA" w:rsidP="004039CA">
      <w:pPr>
        <w:spacing w:after="0"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pict>
          <v:rect id="_x0000_i1025" style="width:0;height:1.5pt" o:hralign="center" o:hrstd="t" o:hr="t" fillcolor="#a0a0a0" stroked="f"/>
        </w:pict>
      </w:r>
    </w:p>
    <w:p w:rsidR="004039CA" w:rsidRPr="004039CA" w:rsidRDefault="004039CA" w:rsidP="004039CA">
      <w:pPr>
        <w:spacing w:after="0" w:line="192" w:lineRule="atLeast"/>
        <w:rPr>
          <w:rFonts w:ascii="Arial" w:eastAsia="Times New Roman" w:hAnsi="Arial" w:cs="Arial"/>
          <w:color w:val="000000"/>
          <w:sz w:val="19"/>
          <w:szCs w:val="19"/>
        </w:rPr>
      </w:pPr>
      <w:r w:rsidRPr="004039CA">
        <w:rPr>
          <w:rFonts w:ascii="Arial" w:eastAsia="Times New Roman" w:hAnsi="Arial" w:cs="Arial"/>
          <w:b/>
          <w:bCs/>
          <w:color w:val="000000"/>
          <w:sz w:val="19"/>
          <w:szCs w:val="19"/>
        </w:rPr>
        <w:t>Note:</w:t>
      </w:r>
      <w:r w:rsidRPr="004039CA">
        <w:rPr>
          <w:rFonts w:ascii="Arial" w:eastAsia="Times New Roman" w:hAnsi="Arial" w:cs="Arial"/>
          <w:color w:val="000000"/>
          <w:sz w:val="19"/>
          <w:szCs w:val="19"/>
        </w:rPr>
        <w:t> A static nested class interacts with the instance members of its outer class (and other classes) just like any other top-level class. In effect, a static nested class is behaviorally a top-level class that has been nested in another top-level class for packaging convenience.</w:t>
      </w:r>
    </w:p>
    <w:p w:rsidR="004039CA" w:rsidRPr="004039CA" w:rsidRDefault="004039CA" w:rsidP="004039CA">
      <w:pPr>
        <w:spacing w:after="0"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pict>
          <v:rect id="_x0000_i1026" style="width:0;height:1.5pt" o:hralign="center" o:hrstd="t" o:hr="t" fillcolor="#a0a0a0" stroked="f"/>
        </w:pic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Static nested classes are accessed using the enclosing class name:</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39CA">
        <w:rPr>
          <w:rFonts w:ascii="Courier New" w:eastAsia="Times New Roman" w:hAnsi="Courier New" w:cs="Courier New"/>
          <w:color w:val="000000"/>
          <w:sz w:val="20"/>
          <w:szCs w:val="20"/>
        </w:rPr>
        <w:t>OuterClass.StaticNestedClass</w:t>
      </w:r>
      <w:proofErr w:type="spellEnd"/>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For example, to create an object for the static nested class, use this syntax:</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39CA">
        <w:rPr>
          <w:rFonts w:ascii="Courier New" w:eastAsia="Times New Roman" w:hAnsi="Courier New" w:cs="Courier New"/>
          <w:color w:val="000000"/>
          <w:sz w:val="20"/>
          <w:szCs w:val="20"/>
        </w:rPr>
        <w:t>OuterClass.StaticNestedClass</w:t>
      </w:r>
      <w:proofErr w:type="spellEnd"/>
      <w:r w:rsidRPr="004039CA">
        <w:rPr>
          <w:rFonts w:ascii="Courier New" w:eastAsia="Times New Roman" w:hAnsi="Courier New" w:cs="Courier New"/>
          <w:color w:val="000000"/>
          <w:sz w:val="20"/>
          <w:szCs w:val="20"/>
        </w:rPr>
        <w:t xml:space="preserve"> </w:t>
      </w:r>
      <w:proofErr w:type="spellStart"/>
      <w:r w:rsidRPr="004039CA">
        <w:rPr>
          <w:rFonts w:ascii="Courier New" w:eastAsia="Times New Roman" w:hAnsi="Courier New" w:cs="Courier New"/>
          <w:color w:val="000000"/>
          <w:sz w:val="20"/>
          <w:szCs w:val="20"/>
        </w:rPr>
        <w:t>nestedObject</w:t>
      </w:r>
      <w:proofErr w:type="spellEnd"/>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roofErr w:type="gramStart"/>
      <w:r w:rsidRPr="004039CA">
        <w:rPr>
          <w:rFonts w:ascii="Courier New" w:eastAsia="Times New Roman" w:hAnsi="Courier New" w:cs="Courier New"/>
          <w:color w:val="000000"/>
          <w:sz w:val="20"/>
          <w:szCs w:val="20"/>
        </w:rPr>
        <w:t>new</w:t>
      </w:r>
      <w:proofErr w:type="gramEnd"/>
      <w:r w:rsidRPr="004039CA">
        <w:rPr>
          <w:rFonts w:ascii="Courier New" w:eastAsia="Times New Roman" w:hAnsi="Courier New" w:cs="Courier New"/>
          <w:color w:val="000000"/>
          <w:sz w:val="20"/>
          <w:szCs w:val="20"/>
        </w:rPr>
        <w:t xml:space="preserve"> </w:t>
      </w:r>
      <w:proofErr w:type="spellStart"/>
      <w:r w:rsidRPr="004039CA">
        <w:rPr>
          <w:rFonts w:ascii="Courier New" w:eastAsia="Times New Roman" w:hAnsi="Courier New" w:cs="Courier New"/>
          <w:color w:val="000000"/>
          <w:sz w:val="20"/>
          <w:szCs w:val="20"/>
        </w:rPr>
        <w:t>OuterClass.StaticNestedClass</w:t>
      </w:r>
      <w:proofErr w:type="spellEnd"/>
      <w:r w:rsidRPr="004039CA">
        <w:rPr>
          <w:rFonts w:ascii="Courier New" w:eastAsia="Times New Roman" w:hAnsi="Courier New" w:cs="Courier New"/>
          <w:color w:val="000000"/>
          <w:sz w:val="20"/>
          <w:szCs w:val="20"/>
        </w:rPr>
        <w:t>();</w:t>
      </w:r>
    </w:p>
    <w:p w:rsidR="004039CA" w:rsidRPr="004039CA" w:rsidRDefault="004039CA" w:rsidP="004039CA">
      <w:pPr>
        <w:spacing w:before="100" w:beforeAutospacing="1" w:after="100" w:afterAutospacing="1" w:line="240" w:lineRule="auto"/>
        <w:outlineLvl w:val="1"/>
        <w:rPr>
          <w:rFonts w:ascii="Arial" w:eastAsia="Times New Roman" w:hAnsi="Arial" w:cs="Arial"/>
          <w:b/>
          <w:bCs/>
          <w:color w:val="333333"/>
          <w:sz w:val="26"/>
          <w:szCs w:val="26"/>
        </w:rPr>
      </w:pPr>
      <w:r w:rsidRPr="004039CA">
        <w:rPr>
          <w:rFonts w:ascii="Arial" w:eastAsia="Times New Roman" w:hAnsi="Arial" w:cs="Arial"/>
          <w:b/>
          <w:bCs/>
          <w:color w:val="333333"/>
          <w:sz w:val="26"/>
          <w:szCs w:val="26"/>
        </w:rPr>
        <w:lastRenderedPageBreak/>
        <w:t>Inner Classes</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As with instance methods and variables, an inner class is associated with an instance of its enclosing class and has direct access to that object's methods and fields. Also, because an inner class is associated with an instance, it cannot define any static members itself.</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Objects that are instances of an inner class exist </w:t>
      </w:r>
      <w:r w:rsidRPr="004039CA">
        <w:rPr>
          <w:rFonts w:ascii="Arial" w:eastAsia="Times New Roman" w:hAnsi="Arial" w:cs="Arial"/>
          <w:i/>
          <w:iCs/>
          <w:color w:val="000000"/>
          <w:sz w:val="19"/>
          <w:szCs w:val="19"/>
        </w:rPr>
        <w:t>within</w:t>
      </w:r>
      <w:r w:rsidRPr="004039CA">
        <w:rPr>
          <w:rFonts w:ascii="Arial" w:eastAsia="Times New Roman" w:hAnsi="Arial" w:cs="Arial"/>
          <w:color w:val="000000"/>
          <w:sz w:val="19"/>
          <w:szCs w:val="19"/>
        </w:rPr>
        <w:t> an instance of the outer class. Consider the following classes:</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039CA">
        <w:rPr>
          <w:rFonts w:ascii="Courier New" w:eastAsia="Times New Roman" w:hAnsi="Courier New" w:cs="Courier New"/>
          <w:color w:val="000000"/>
          <w:sz w:val="20"/>
          <w:szCs w:val="20"/>
        </w:rPr>
        <w:t>class</w:t>
      </w:r>
      <w:proofErr w:type="gramEnd"/>
      <w:r w:rsidRPr="004039CA">
        <w:rPr>
          <w:rFonts w:ascii="Courier New" w:eastAsia="Times New Roman" w:hAnsi="Courier New" w:cs="Courier New"/>
          <w:color w:val="000000"/>
          <w:sz w:val="20"/>
          <w:szCs w:val="20"/>
        </w:rPr>
        <w:t xml:space="preserve"> </w:t>
      </w:r>
      <w:proofErr w:type="spellStart"/>
      <w:r w:rsidRPr="004039CA">
        <w:rPr>
          <w:rFonts w:ascii="Courier New" w:eastAsia="Times New Roman" w:hAnsi="Courier New" w:cs="Courier New"/>
          <w:color w:val="000000"/>
          <w:sz w:val="20"/>
          <w:szCs w:val="20"/>
        </w:rPr>
        <w:t>OuterClass</w:t>
      </w:r>
      <w:proofErr w:type="spellEnd"/>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roofErr w:type="gramStart"/>
      <w:r w:rsidRPr="004039CA">
        <w:rPr>
          <w:rFonts w:ascii="Courier New" w:eastAsia="Times New Roman" w:hAnsi="Courier New" w:cs="Courier New"/>
          <w:color w:val="000000"/>
          <w:sz w:val="20"/>
          <w:szCs w:val="20"/>
        </w:rPr>
        <w:t>class</w:t>
      </w:r>
      <w:proofErr w:type="gramEnd"/>
      <w:r w:rsidRPr="004039CA">
        <w:rPr>
          <w:rFonts w:ascii="Courier New" w:eastAsia="Times New Roman" w:hAnsi="Courier New" w:cs="Courier New"/>
          <w:color w:val="000000"/>
          <w:sz w:val="20"/>
          <w:szCs w:val="20"/>
        </w:rPr>
        <w:t xml:space="preserve"> </w:t>
      </w:r>
      <w:proofErr w:type="spellStart"/>
      <w:r w:rsidRPr="004039CA">
        <w:rPr>
          <w:rFonts w:ascii="Courier New" w:eastAsia="Times New Roman" w:hAnsi="Courier New" w:cs="Courier New"/>
          <w:color w:val="000000"/>
          <w:sz w:val="20"/>
          <w:szCs w:val="20"/>
        </w:rPr>
        <w:t>InnerClass</w:t>
      </w:r>
      <w:proofErr w:type="spellEnd"/>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 xml:space="preserve">    }</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9CA">
        <w:rPr>
          <w:rFonts w:ascii="Courier New" w:eastAsia="Times New Roman" w:hAnsi="Courier New" w:cs="Courier New"/>
          <w:color w:val="000000"/>
          <w:sz w:val="20"/>
          <w:szCs w:val="20"/>
        </w:rPr>
        <w:t>}</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An instance of </w:t>
      </w:r>
      <w:proofErr w:type="spellStart"/>
      <w:r w:rsidRPr="004039CA">
        <w:rPr>
          <w:rFonts w:ascii="Courier" w:eastAsia="Times New Roman" w:hAnsi="Courier" w:cs="Courier New"/>
          <w:color w:val="000000"/>
          <w:sz w:val="20"/>
          <w:szCs w:val="20"/>
        </w:rPr>
        <w:t>InnerClass</w:t>
      </w:r>
      <w:proofErr w:type="spellEnd"/>
      <w:r w:rsidRPr="004039CA">
        <w:rPr>
          <w:rFonts w:ascii="Arial" w:eastAsia="Times New Roman" w:hAnsi="Arial" w:cs="Arial"/>
          <w:color w:val="000000"/>
          <w:sz w:val="19"/>
          <w:szCs w:val="19"/>
        </w:rPr>
        <w:t> can exist only within an instance of </w:t>
      </w:r>
      <w:proofErr w:type="spellStart"/>
      <w:r w:rsidRPr="004039CA">
        <w:rPr>
          <w:rFonts w:ascii="Courier" w:eastAsia="Times New Roman" w:hAnsi="Courier" w:cs="Courier New"/>
          <w:color w:val="000000"/>
          <w:sz w:val="20"/>
          <w:szCs w:val="20"/>
        </w:rPr>
        <w:t>OuterClass</w:t>
      </w:r>
      <w:proofErr w:type="spellEnd"/>
      <w:r w:rsidRPr="004039CA">
        <w:rPr>
          <w:rFonts w:ascii="Arial" w:eastAsia="Times New Roman" w:hAnsi="Arial" w:cs="Arial"/>
          <w:color w:val="000000"/>
          <w:sz w:val="19"/>
          <w:szCs w:val="19"/>
        </w:rPr>
        <w:t> and has direct access to the methods and fields of its enclosing instance.</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To instantiate an inner class, you must first instantiate the outer class. Then, create the inner object within the outer object with this syntax:</w:t>
      </w:r>
    </w:p>
    <w:p w:rsidR="004039CA" w:rsidRPr="004039CA" w:rsidRDefault="004039CA" w:rsidP="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039CA">
        <w:rPr>
          <w:rFonts w:ascii="Courier New" w:eastAsia="Times New Roman" w:hAnsi="Courier New" w:cs="Courier New"/>
          <w:color w:val="000000"/>
          <w:sz w:val="20"/>
          <w:szCs w:val="20"/>
        </w:rPr>
        <w:t>OuterClass.InnerClass</w:t>
      </w:r>
      <w:proofErr w:type="spellEnd"/>
      <w:r w:rsidRPr="004039CA">
        <w:rPr>
          <w:rFonts w:ascii="Courier New" w:eastAsia="Times New Roman" w:hAnsi="Courier New" w:cs="Courier New"/>
          <w:color w:val="000000"/>
          <w:sz w:val="20"/>
          <w:szCs w:val="20"/>
        </w:rPr>
        <w:t xml:space="preserve"> </w:t>
      </w:r>
      <w:proofErr w:type="spellStart"/>
      <w:r w:rsidRPr="004039CA">
        <w:rPr>
          <w:rFonts w:ascii="Courier New" w:eastAsia="Times New Roman" w:hAnsi="Courier New" w:cs="Courier New"/>
          <w:color w:val="000000"/>
          <w:sz w:val="20"/>
          <w:szCs w:val="20"/>
        </w:rPr>
        <w:t>innerObject</w:t>
      </w:r>
      <w:proofErr w:type="spellEnd"/>
      <w:r w:rsidRPr="004039CA">
        <w:rPr>
          <w:rFonts w:ascii="Courier New" w:eastAsia="Times New Roman" w:hAnsi="Courier New" w:cs="Courier New"/>
          <w:color w:val="000000"/>
          <w:sz w:val="20"/>
          <w:szCs w:val="20"/>
        </w:rPr>
        <w:t xml:space="preserve"> = </w:t>
      </w:r>
      <w:proofErr w:type="spellStart"/>
      <w:r w:rsidRPr="004039CA">
        <w:rPr>
          <w:rFonts w:ascii="Courier New" w:eastAsia="Times New Roman" w:hAnsi="Courier New" w:cs="Courier New"/>
          <w:color w:val="000000"/>
          <w:sz w:val="20"/>
          <w:szCs w:val="20"/>
        </w:rPr>
        <w:t>outerObject.new</w:t>
      </w:r>
      <w:proofErr w:type="spellEnd"/>
      <w:r w:rsidRPr="004039CA">
        <w:rPr>
          <w:rFonts w:ascii="Courier New" w:eastAsia="Times New Roman" w:hAnsi="Courier New" w:cs="Courier New"/>
          <w:color w:val="000000"/>
          <w:sz w:val="20"/>
          <w:szCs w:val="20"/>
        </w:rPr>
        <w:t xml:space="preserve"> </w:t>
      </w:r>
      <w:proofErr w:type="spellStart"/>
      <w:proofErr w:type="gramStart"/>
      <w:r w:rsidRPr="004039CA">
        <w:rPr>
          <w:rFonts w:ascii="Courier New" w:eastAsia="Times New Roman" w:hAnsi="Courier New" w:cs="Courier New"/>
          <w:color w:val="000000"/>
          <w:sz w:val="20"/>
          <w:szCs w:val="20"/>
        </w:rPr>
        <w:t>InnerClass</w:t>
      </w:r>
      <w:proofErr w:type="spellEnd"/>
      <w:r w:rsidRPr="004039CA">
        <w:rPr>
          <w:rFonts w:ascii="Courier New" w:eastAsia="Times New Roman" w:hAnsi="Courier New" w:cs="Courier New"/>
          <w:color w:val="000000"/>
          <w:sz w:val="20"/>
          <w:szCs w:val="20"/>
        </w:rPr>
        <w:t>(</w:t>
      </w:r>
      <w:proofErr w:type="gramEnd"/>
      <w:r w:rsidRPr="004039CA">
        <w:rPr>
          <w:rFonts w:ascii="Courier New" w:eastAsia="Times New Roman" w:hAnsi="Courier New" w:cs="Courier New"/>
          <w:color w:val="000000"/>
          <w:sz w:val="20"/>
          <w:szCs w:val="20"/>
        </w:rPr>
        <w:t>);</w:t>
      </w:r>
    </w:p>
    <w:p w:rsidR="004039CA" w:rsidRPr="004039CA" w:rsidRDefault="004039CA" w:rsidP="004039CA">
      <w:pPr>
        <w:spacing w:before="100" w:beforeAutospacing="1" w:after="100" w:afterAutospacing="1" w:line="192" w:lineRule="atLeast"/>
        <w:rPr>
          <w:rFonts w:ascii="Arial" w:eastAsia="Times New Roman" w:hAnsi="Arial" w:cs="Arial"/>
          <w:color w:val="000000"/>
          <w:sz w:val="19"/>
          <w:szCs w:val="19"/>
        </w:rPr>
      </w:pPr>
      <w:r w:rsidRPr="004039CA">
        <w:rPr>
          <w:rFonts w:ascii="Arial" w:eastAsia="Times New Roman" w:hAnsi="Arial" w:cs="Arial"/>
          <w:color w:val="000000"/>
          <w:sz w:val="19"/>
          <w:szCs w:val="19"/>
        </w:rPr>
        <w:t>There are two special kinds of inner classes: </w:t>
      </w:r>
      <w:hyperlink r:id="rId5" w:tgtFrame="_top" w:history="1">
        <w:r w:rsidRPr="004039CA">
          <w:rPr>
            <w:rFonts w:ascii="Arial" w:eastAsia="Times New Roman" w:hAnsi="Arial" w:cs="Arial"/>
            <w:color w:val="3A87CF"/>
            <w:sz w:val="19"/>
            <w:szCs w:val="19"/>
          </w:rPr>
          <w:t>local classes</w:t>
        </w:r>
      </w:hyperlink>
      <w:r w:rsidRPr="004039CA">
        <w:rPr>
          <w:rFonts w:ascii="Arial" w:eastAsia="Times New Roman" w:hAnsi="Arial" w:cs="Arial"/>
          <w:color w:val="000000"/>
          <w:sz w:val="19"/>
          <w:szCs w:val="19"/>
        </w:rPr>
        <w:t> and </w:t>
      </w:r>
      <w:hyperlink r:id="rId6" w:tgtFrame="_top" w:history="1">
        <w:r w:rsidRPr="004039CA">
          <w:rPr>
            <w:rFonts w:ascii="Arial" w:eastAsia="Times New Roman" w:hAnsi="Arial" w:cs="Arial"/>
            <w:color w:val="3A87CF"/>
            <w:sz w:val="19"/>
            <w:szCs w:val="19"/>
          </w:rPr>
          <w:t>anonymous classes</w:t>
        </w:r>
      </w:hyperlink>
      <w:r w:rsidRPr="004039CA">
        <w:rPr>
          <w:rFonts w:ascii="Arial" w:eastAsia="Times New Roman" w:hAnsi="Arial" w:cs="Arial"/>
          <w:color w:val="000000"/>
          <w:sz w:val="19"/>
          <w:szCs w:val="19"/>
        </w:rPr>
        <w:t>.</w:t>
      </w:r>
    </w:p>
    <w:p w:rsidR="001B3E01" w:rsidRPr="001B3E01" w:rsidRDefault="001B3E01" w:rsidP="001B3E01"/>
    <w:p w:rsidR="008D118A" w:rsidRPr="008D118A" w:rsidRDefault="008D118A" w:rsidP="008D118A">
      <w:pPr>
        <w:spacing w:before="100" w:beforeAutospacing="1" w:after="100" w:afterAutospacing="1" w:line="240" w:lineRule="auto"/>
        <w:outlineLvl w:val="1"/>
        <w:rPr>
          <w:rFonts w:ascii="Arial" w:eastAsia="Times New Roman" w:hAnsi="Arial" w:cs="Arial"/>
          <w:b/>
          <w:bCs/>
          <w:color w:val="333333"/>
          <w:sz w:val="26"/>
          <w:szCs w:val="26"/>
        </w:rPr>
      </w:pPr>
      <w:bookmarkStart w:id="0" w:name="shadowing"/>
      <w:r w:rsidRPr="008D118A">
        <w:rPr>
          <w:rFonts w:ascii="Arial" w:eastAsia="Times New Roman" w:hAnsi="Arial" w:cs="Arial"/>
          <w:b/>
          <w:bCs/>
          <w:color w:val="333333"/>
          <w:sz w:val="26"/>
          <w:szCs w:val="26"/>
        </w:rPr>
        <w:t>Shadowing</w:t>
      </w:r>
      <w:bookmarkEnd w:id="0"/>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If a declaration of a type (such as a member variable or a parameter name) in a particular scope (such as an inner class or a method definition) has the same name as another declaration in the enclosing scope, then the declaration </w:t>
      </w:r>
      <w:r w:rsidRPr="008D118A">
        <w:rPr>
          <w:rFonts w:ascii="Arial" w:eastAsia="Times New Roman" w:hAnsi="Arial" w:cs="Arial"/>
          <w:i/>
          <w:iCs/>
          <w:color w:val="000000"/>
          <w:sz w:val="19"/>
          <w:szCs w:val="19"/>
        </w:rPr>
        <w:t>shadows</w:t>
      </w:r>
      <w:r w:rsidRPr="008D118A">
        <w:rPr>
          <w:rFonts w:ascii="Arial" w:eastAsia="Times New Roman" w:hAnsi="Arial" w:cs="Arial"/>
          <w:color w:val="000000"/>
          <w:sz w:val="19"/>
          <w:szCs w:val="19"/>
        </w:rPr>
        <w:t> the declaration of the enclosing scope. You cannot refer to a shadowed declaration by its name alone. The following example, </w:t>
      </w:r>
      <w:proofErr w:type="spellStart"/>
      <w:r w:rsidRPr="008D118A">
        <w:rPr>
          <w:rFonts w:ascii="Arial" w:eastAsia="Times New Roman" w:hAnsi="Arial" w:cs="Arial"/>
          <w:color w:val="000000"/>
          <w:sz w:val="19"/>
          <w:szCs w:val="19"/>
        </w:rPr>
        <w:fldChar w:fldCharType="begin"/>
      </w:r>
      <w:r w:rsidRPr="008D118A">
        <w:rPr>
          <w:rFonts w:ascii="Arial" w:eastAsia="Times New Roman" w:hAnsi="Arial" w:cs="Arial"/>
          <w:color w:val="000000"/>
          <w:sz w:val="19"/>
          <w:szCs w:val="19"/>
        </w:rPr>
        <w:instrText xml:space="preserve"> HYPERLINK "https://docs.oracle.com/javase/tutorial/java/javaOO/examples/ShadowTest.java" \t "_blank" </w:instrText>
      </w:r>
      <w:r w:rsidRPr="008D118A">
        <w:rPr>
          <w:rFonts w:ascii="Arial" w:eastAsia="Times New Roman" w:hAnsi="Arial" w:cs="Arial"/>
          <w:color w:val="000000"/>
          <w:sz w:val="19"/>
          <w:szCs w:val="19"/>
        </w:rPr>
        <w:fldChar w:fldCharType="separate"/>
      </w:r>
      <w:r w:rsidRPr="008D118A">
        <w:rPr>
          <w:rFonts w:ascii="Courier" w:eastAsia="Times New Roman" w:hAnsi="Courier" w:cs="Courier New"/>
          <w:color w:val="3A87CF"/>
          <w:sz w:val="20"/>
          <w:szCs w:val="20"/>
        </w:rPr>
        <w:t>ShadowTest</w:t>
      </w:r>
      <w:proofErr w:type="spellEnd"/>
      <w:r w:rsidRPr="008D118A">
        <w:rPr>
          <w:rFonts w:ascii="Arial" w:eastAsia="Times New Roman" w:hAnsi="Arial" w:cs="Arial"/>
          <w:color w:val="000000"/>
          <w:sz w:val="19"/>
          <w:szCs w:val="19"/>
        </w:rPr>
        <w:fldChar w:fldCharType="end"/>
      </w:r>
      <w:r w:rsidRPr="008D118A">
        <w:rPr>
          <w:rFonts w:ascii="Arial" w:eastAsia="Times New Roman" w:hAnsi="Arial" w:cs="Arial"/>
          <w:color w:val="000000"/>
          <w:sz w:val="19"/>
          <w:szCs w:val="19"/>
        </w:rPr>
        <w:t>, demonstrates this:</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8D118A">
        <w:rPr>
          <w:rFonts w:ascii="Courier" w:eastAsia="Times New Roman" w:hAnsi="Courier" w:cs="Courier New"/>
          <w:color w:val="000000"/>
          <w:sz w:val="18"/>
          <w:szCs w:val="18"/>
        </w:rPr>
        <w:t>public</w:t>
      </w:r>
      <w:proofErr w:type="gramEnd"/>
      <w:r w:rsidRPr="008D118A">
        <w:rPr>
          <w:rFonts w:ascii="Courier" w:eastAsia="Times New Roman" w:hAnsi="Courier" w:cs="Courier New"/>
          <w:color w:val="000000"/>
          <w:sz w:val="18"/>
          <w:szCs w:val="18"/>
        </w:rPr>
        <w:t xml:space="preserve"> class </w:t>
      </w:r>
      <w:proofErr w:type="spellStart"/>
      <w:r w:rsidRPr="008D118A">
        <w:rPr>
          <w:rFonts w:ascii="Courier" w:eastAsia="Times New Roman" w:hAnsi="Courier" w:cs="Courier New"/>
          <w:color w:val="000000"/>
          <w:sz w:val="18"/>
          <w:szCs w:val="18"/>
        </w:rPr>
        <w:t>ShadowTest</w:t>
      </w:r>
      <w:proofErr w:type="spellEnd"/>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gramStart"/>
      <w:r w:rsidRPr="008D118A">
        <w:rPr>
          <w:rFonts w:ascii="Courier" w:eastAsia="Times New Roman" w:hAnsi="Courier" w:cs="Courier New"/>
          <w:color w:val="000000"/>
          <w:sz w:val="18"/>
          <w:szCs w:val="18"/>
        </w:rPr>
        <w:t>public</w:t>
      </w:r>
      <w:proofErr w:type="gramEnd"/>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int</w:t>
      </w:r>
      <w:proofErr w:type="spellEnd"/>
      <w:r w:rsidRPr="008D118A">
        <w:rPr>
          <w:rFonts w:ascii="Courier" w:eastAsia="Times New Roman" w:hAnsi="Courier" w:cs="Courier New"/>
          <w:color w:val="000000"/>
          <w:sz w:val="18"/>
          <w:szCs w:val="18"/>
        </w:rPr>
        <w:t xml:space="preserve"> x = 0;</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gramStart"/>
      <w:r w:rsidRPr="008D118A">
        <w:rPr>
          <w:rFonts w:ascii="Courier" w:eastAsia="Times New Roman" w:hAnsi="Courier" w:cs="Courier New"/>
          <w:color w:val="000000"/>
          <w:sz w:val="18"/>
          <w:szCs w:val="18"/>
        </w:rPr>
        <w:t>class</w:t>
      </w:r>
      <w:proofErr w:type="gramEnd"/>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FirstLevel</w:t>
      </w:r>
      <w:proofErr w:type="spellEnd"/>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gramStart"/>
      <w:r w:rsidRPr="008D118A">
        <w:rPr>
          <w:rFonts w:ascii="Courier" w:eastAsia="Times New Roman" w:hAnsi="Courier" w:cs="Courier New"/>
          <w:color w:val="000000"/>
          <w:sz w:val="18"/>
          <w:szCs w:val="18"/>
        </w:rPr>
        <w:t>public</w:t>
      </w:r>
      <w:proofErr w:type="gramEnd"/>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int</w:t>
      </w:r>
      <w:proofErr w:type="spellEnd"/>
      <w:r w:rsidRPr="008D118A">
        <w:rPr>
          <w:rFonts w:ascii="Courier" w:eastAsia="Times New Roman" w:hAnsi="Courier" w:cs="Courier New"/>
          <w:color w:val="000000"/>
          <w:sz w:val="18"/>
          <w:szCs w:val="18"/>
        </w:rPr>
        <w:t xml:space="preserve"> x = 1;</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gramStart"/>
      <w:r w:rsidRPr="008D118A">
        <w:rPr>
          <w:rFonts w:ascii="Courier" w:eastAsia="Times New Roman" w:hAnsi="Courier" w:cs="Courier New"/>
          <w:color w:val="000000"/>
          <w:sz w:val="18"/>
          <w:szCs w:val="18"/>
        </w:rPr>
        <w:t>void</w:t>
      </w:r>
      <w:proofErr w:type="gramEnd"/>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methodInFirstLevel</w:t>
      </w:r>
      <w:proofErr w:type="spellEnd"/>
      <w:r w:rsidRPr="008D118A">
        <w:rPr>
          <w:rFonts w:ascii="Courier" w:eastAsia="Times New Roman" w:hAnsi="Courier" w:cs="Courier New"/>
          <w:color w:val="000000"/>
          <w:sz w:val="18"/>
          <w:szCs w:val="18"/>
        </w:rPr>
        <w:t>(</w:t>
      </w:r>
      <w:proofErr w:type="spellStart"/>
      <w:r w:rsidRPr="008D118A">
        <w:rPr>
          <w:rFonts w:ascii="Courier" w:eastAsia="Times New Roman" w:hAnsi="Courier" w:cs="Courier New"/>
          <w:color w:val="000000"/>
          <w:sz w:val="18"/>
          <w:szCs w:val="18"/>
        </w:rPr>
        <w:t>int</w:t>
      </w:r>
      <w:proofErr w:type="spellEnd"/>
      <w:r w:rsidRPr="008D118A">
        <w:rPr>
          <w:rFonts w:ascii="Courier" w:eastAsia="Times New Roman" w:hAnsi="Courier" w:cs="Courier New"/>
          <w:color w:val="000000"/>
          <w:sz w:val="18"/>
          <w:szCs w:val="18"/>
        </w:rPr>
        <w:t xml:space="preserve"> x)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spellStart"/>
      <w:proofErr w:type="gramStart"/>
      <w:r w:rsidRPr="008D118A">
        <w:rPr>
          <w:rFonts w:ascii="Courier" w:eastAsia="Times New Roman" w:hAnsi="Courier" w:cs="Courier New"/>
          <w:color w:val="000000"/>
          <w:sz w:val="18"/>
          <w:szCs w:val="18"/>
        </w:rPr>
        <w:t>System.out.println</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"x = " + x);</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spellStart"/>
      <w:proofErr w:type="gramStart"/>
      <w:r w:rsidRPr="008D118A">
        <w:rPr>
          <w:rFonts w:ascii="Courier" w:eastAsia="Times New Roman" w:hAnsi="Courier" w:cs="Courier New"/>
          <w:color w:val="000000"/>
          <w:sz w:val="18"/>
          <w:szCs w:val="18"/>
        </w:rPr>
        <w:t>System.out.println</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w:t>
      </w:r>
      <w:proofErr w:type="spellStart"/>
      <w:r w:rsidRPr="008D118A">
        <w:rPr>
          <w:rFonts w:ascii="Courier" w:eastAsia="Times New Roman" w:hAnsi="Courier" w:cs="Courier New"/>
          <w:color w:val="000000"/>
          <w:sz w:val="18"/>
          <w:szCs w:val="18"/>
        </w:rPr>
        <w:t>this.x</w:t>
      </w:r>
      <w:proofErr w:type="spellEnd"/>
      <w:r w:rsidRPr="008D118A">
        <w:rPr>
          <w:rFonts w:ascii="Courier" w:eastAsia="Times New Roman" w:hAnsi="Courier" w:cs="Courier New"/>
          <w:color w:val="000000"/>
          <w:sz w:val="18"/>
          <w:szCs w:val="18"/>
        </w:rPr>
        <w:t xml:space="preserve"> = " + </w:t>
      </w:r>
      <w:proofErr w:type="spellStart"/>
      <w:r w:rsidRPr="008D118A">
        <w:rPr>
          <w:rFonts w:ascii="Courier" w:eastAsia="Times New Roman" w:hAnsi="Courier" w:cs="Courier New"/>
          <w:color w:val="000000"/>
          <w:sz w:val="18"/>
          <w:szCs w:val="18"/>
        </w:rPr>
        <w:t>this.x</w:t>
      </w:r>
      <w:proofErr w:type="spellEnd"/>
      <w:r w:rsidRPr="008D118A">
        <w:rPr>
          <w:rFonts w:ascii="Courier" w:eastAsia="Times New Roman" w:hAnsi="Courier" w:cs="Courier New"/>
          <w:color w:val="000000"/>
          <w:sz w:val="18"/>
          <w:szCs w:val="18"/>
        </w:rPr>
        <w: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spellStart"/>
      <w:proofErr w:type="gramStart"/>
      <w:r w:rsidRPr="008D118A">
        <w:rPr>
          <w:rFonts w:ascii="Courier" w:eastAsia="Times New Roman" w:hAnsi="Courier" w:cs="Courier New"/>
          <w:color w:val="000000"/>
          <w:sz w:val="18"/>
          <w:szCs w:val="18"/>
        </w:rPr>
        <w:t>System.out.println</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w:t>
      </w:r>
      <w:proofErr w:type="spellStart"/>
      <w:r w:rsidRPr="008D118A">
        <w:rPr>
          <w:rFonts w:ascii="Courier" w:eastAsia="Times New Roman" w:hAnsi="Courier" w:cs="Courier New"/>
          <w:color w:val="000000"/>
          <w:sz w:val="18"/>
          <w:szCs w:val="18"/>
        </w:rPr>
        <w:t>ShadowTest.this.x</w:t>
      </w:r>
      <w:proofErr w:type="spellEnd"/>
      <w:r w:rsidRPr="008D118A">
        <w:rPr>
          <w:rFonts w:ascii="Courier" w:eastAsia="Times New Roman" w:hAnsi="Courier" w:cs="Courier New"/>
          <w:color w:val="000000"/>
          <w:sz w:val="18"/>
          <w:szCs w:val="18"/>
        </w:rPr>
        <w:t xml:space="preserve"> = " + </w:t>
      </w:r>
      <w:proofErr w:type="spellStart"/>
      <w:r w:rsidRPr="008D118A">
        <w:rPr>
          <w:rFonts w:ascii="Courier" w:eastAsia="Times New Roman" w:hAnsi="Courier" w:cs="Courier New"/>
          <w:color w:val="000000"/>
          <w:sz w:val="18"/>
          <w:szCs w:val="18"/>
        </w:rPr>
        <w:t>ShadowTest.this.x</w:t>
      </w:r>
      <w:proofErr w:type="spellEnd"/>
      <w:r w:rsidRPr="008D118A">
        <w:rPr>
          <w:rFonts w:ascii="Courier" w:eastAsia="Times New Roman" w:hAnsi="Courier" w:cs="Courier New"/>
          <w:color w:val="000000"/>
          <w:sz w:val="18"/>
          <w:szCs w:val="18"/>
        </w:rPr>
        <w: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gramStart"/>
      <w:r w:rsidRPr="008D118A">
        <w:rPr>
          <w:rFonts w:ascii="Courier" w:eastAsia="Times New Roman" w:hAnsi="Courier" w:cs="Courier New"/>
          <w:color w:val="000000"/>
          <w:sz w:val="18"/>
          <w:szCs w:val="18"/>
        </w:rPr>
        <w:t>public</w:t>
      </w:r>
      <w:proofErr w:type="gramEnd"/>
      <w:r w:rsidRPr="008D118A">
        <w:rPr>
          <w:rFonts w:ascii="Courier" w:eastAsia="Times New Roman" w:hAnsi="Courier" w:cs="Courier New"/>
          <w:color w:val="000000"/>
          <w:sz w:val="18"/>
          <w:szCs w:val="18"/>
        </w:rPr>
        <w:t xml:space="preserve"> static void main(String... </w:t>
      </w:r>
      <w:proofErr w:type="spellStart"/>
      <w:r w:rsidRPr="008D118A">
        <w:rPr>
          <w:rFonts w:ascii="Courier" w:eastAsia="Times New Roman" w:hAnsi="Courier" w:cs="Courier New"/>
          <w:color w:val="000000"/>
          <w:sz w:val="18"/>
          <w:szCs w:val="18"/>
        </w:rPr>
        <w:t>args</w:t>
      </w:r>
      <w:proofErr w:type="spellEnd"/>
      <w:r w:rsidRPr="008D118A">
        <w:rPr>
          <w:rFonts w:ascii="Courier" w:eastAsia="Times New Roman" w:hAnsi="Courier" w:cs="Courier New"/>
          <w:color w:val="000000"/>
          <w:sz w:val="18"/>
          <w:szCs w:val="18"/>
        </w:rPr>
        <w:t>)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ShadowTest</w:t>
      </w:r>
      <w:proofErr w:type="spellEnd"/>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st</w:t>
      </w:r>
      <w:proofErr w:type="spellEnd"/>
      <w:r w:rsidRPr="008D118A">
        <w:rPr>
          <w:rFonts w:ascii="Courier" w:eastAsia="Times New Roman" w:hAnsi="Courier" w:cs="Courier New"/>
          <w:color w:val="000000"/>
          <w:sz w:val="18"/>
          <w:szCs w:val="18"/>
        </w:rPr>
        <w:t xml:space="preserve"> = new </w:t>
      </w:r>
      <w:proofErr w:type="spellStart"/>
      <w:proofErr w:type="gramStart"/>
      <w:r w:rsidRPr="008D118A">
        <w:rPr>
          <w:rFonts w:ascii="Courier" w:eastAsia="Times New Roman" w:hAnsi="Courier" w:cs="Courier New"/>
          <w:color w:val="000000"/>
          <w:sz w:val="18"/>
          <w:szCs w:val="18"/>
        </w:rPr>
        <w:t>ShadowTest</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ShadowTest.FirstLevel</w:t>
      </w:r>
      <w:proofErr w:type="spellEnd"/>
      <w:r w:rsidRPr="008D118A">
        <w:rPr>
          <w:rFonts w:ascii="Courier" w:eastAsia="Times New Roman" w:hAnsi="Courier" w:cs="Courier New"/>
          <w:color w:val="000000"/>
          <w:sz w:val="18"/>
          <w:szCs w:val="18"/>
        </w:rPr>
        <w:t xml:space="preserve"> </w:t>
      </w:r>
      <w:proofErr w:type="spellStart"/>
      <w:r w:rsidRPr="008D118A">
        <w:rPr>
          <w:rFonts w:ascii="Courier" w:eastAsia="Times New Roman" w:hAnsi="Courier" w:cs="Courier New"/>
          <w:color w:val="000000"/>
          <w:sz w:val="18"/>
          <w:szCs w:val="18"/>
        </w:rPr>
        <w:t>fl</w:t>
      </w:r>
      <w:proofErr w:type="spellEnd"/>
      <w:r w:rsidRPr="008D118A">
        <w:rPr>
          <w:rFonts w:ascii="Courier" w:eastAsia="Times New Roman" w:hAnsi="Courier" w:cs="Courier New"/>
          <w:color w:val="000000"/>
          <w:sz w:val="18"/>
          <w:szCs w:val="18"/>
        </w:rPr>
        <w:t xml:space="preserve"> = </w:t>
      </w:r>
      <w:proofErr w:type="spellStart"/>
      <w:r w:rsidRPr="008D118A">
        <w:rPr>
          <w:rFonts w:ascii="Courier" w:eastAsia="Times New Roman" w:hAnsi="Courier" w:cs="Courier New"/>
          <w:color w:val="000000"/>
          <w:sz w:val="18"/>
          <w:szCs w:val="18"/>
        </w:rPr>
        <w:t>st.new</w:t>
      </w:r>
      <w:proofErr w:type="spellEnd"/>
      <w:r w:rsidRPr="008D118A">
        <w:rPr>
          <w:rFonts w:ascii="Courier" w:eastAsia="Times New Roman" w:hAnsi="Courier" w:cs="Courier New"/>
          <w:color w:val="000000"/>
          <w:sz w:val="18"/>
          <w:szCs w:val="18"/>
        </w:rPr>
        <w:t xml:space="preserve"> </w:t>
      </w:r>
      <w:proofErr w:type="spellStart"/>
      <w:proofErr w:type="gramStart"/>
      <w:r w:rsidRPr="008D118A">
        <w:rPr>
          <w:rFonts w:ascii="Courier" w:eastAsia="Times New Roman" w:hAnsi="Courier" w:cs="Courier New"/>
          <w:color w:val="000000"/>
          <w:sz w:val="18"/>
          <w:szCs w:val="18"/>
        </w:rPr>
        <w:t>FirstLevel</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 xml:space="preserve">        </w:t>
      </w:r>
      <w:proofErr w:type="spellStart"/>
      <w:proofErr w:type="gramStart"/>
      <w:r w:rsidRPr="008D118A">
        <w:rPr>
          <w:rFonts w:ascii="Courier" w:eastAsia="Times New Roman" w:hAnsi="Courier" w:cs="Courier New"/>
          <w:color w:val="000000"/>
          <w:sz w:val="18"/>
          <w:szCs w:val="18"/>
        </w:rPr>
        <w:t>fl.methodInFirstLevel</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23);</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lastRenderedPageBreak/>
        <w:t xml:space="preserve">    }</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w:t>
      </w:r>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The following is the output of this example:</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8D118A">
        <w:rPr>
          <w:rFonts w:ascii="Courier" w:eastAsia="Times New Roman" w:hAnsi="Courier" w:cs="Courier New"/>
          <w:color w:val="000000"/>
          <w:sz w:val="18"/>
          <w:szCs w:val="18"/>
        </w:rPr>
        <w:t>x = 23</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r w:rsidRPr="008D118A">
        <w:rPr>
          <w:rFonts w:ascii="Courier" w:eastAsia="Times New Roman" w:hAnsi="Courier" w:cs="Courier New"/>
          <w:color w:val="000000"/>
          <w:sz w:val="18"/>
          <w:szCs w:val="18"/>
        </w:rPr>
        <w:t>this.x</w:t>
      </w:r>
      <w:proofErr w:type="spellEnd"/>
      <w:r w:rsidRPr="008D118A">
        <w:rPr>
          <w:rFonts w:ascii="Courier" w:eastAsia="Times New Roman" w:hAnsi="Courier" w:cs="Courier New"/>
          <w:color w:val="000000"/>
          <w:sz w:val="18"/>
          <w:szCs w:val="18"/>
        </w:rPr>
        <w:t xml:space="preserve"> = 1</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r w:rsidRPr="008D118A">
        <w:rPr>
          <w:rFonts w:ascii="Courier" w:eastAsia="Times New Roman" w:hAnsi="Courier" w:cs="Courier New"/>
          <w:color w:val="000000"/>
          <w:sz w:val="18"/>
          <w:szCs w:val="18"/>
        </w:rPr>
        <w:t>ShadowTest.this.x</w:t>
      </w:r>
      <w:proofErr w:type="spellEnd"/>
      <w:r w:rsidRPr="008D118A">
        <w:rPr>
          <w:rFonts w:ascii="Courier" w:eastAsia="Times New Roman" w:hAnsi="Courier" w:cs="Courier New"/>
          <w:color w:val="000000"/>
          <w:sz w:val="18"/>
          <w:szCs w:val="18"/>
        </w:rPr>
        <w:t xml:space="preserve"> = 0</w:t>
      </w:r>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This example defines three variables named </w:t>
      </w:r>
      <w:r w:rsidRPr="008D118A">
        <w:rPr>
          <w:rFonts w:ascii="Courier" w:eastAsia="Times New Roman" w:hAnsi="Courier" w:cs="Courier New"/>
          <w:color w:val="000000"/>
          <w:sz w:val="20"/>
          <w:szCs w:val="20"/>
        </w:rPr>
        <w:t>x</w:t>
      </w:r>
      <w:r w:rsidRPr="008D118A">
        <w:rPr>
          <w:rFonts w:ascii="Arial" w:eastAsia="Times New Roman" w:hAnsi="Arial" w:cs="Arial"/>
          <w:color w:val="000000"/>
          <w:sz w:val="19"/>
          <w:szCs w:val="19"/>
        </w:rPr>
        <w:t>: the member variable of the class </w:t>
      </w:r>
      <w:proofErr w:type="spellStart"/>
      <w:r w:rsidRPr="008D118A">
        <w:rPr>
          <w:rFonts w:ascii="Courier" w:eastAsia="Times New Roman" w:hAnsi="Courier" w:cs="Courier New"/>
          <w:color w:val="000000"/>
          <w:sz w:val="20"/>
          <w:szCs w:val="20"/>
        </w:rPr>
        <w:t>ShadowTest</w:t>
      </w:r>
      <w:proofErr w:type="spellEnd"/>
      <w:r w:rsidRPr="008D118A">
        <w:rPr>
          <w:rFonts w:ascii="Arial" w:eastAsia="Times New Roman" w:hAnsi="Arial" w:cs="Arial"/>
          <w:color w:val="000000"/>
          <w:sz w:val="19"/>
          <w:szCs w:val="19"/>
        </w:rPr>
        <w:t>, the member variable of the inner class </w:t>
      </w:r>
      <w:proofErr w:type="spellStart"/>
      <w:r w:rsidRPr="008D118A">
        <w:rPr>
          <w:rFonts w:ascii="Courier" w:eastAsia="Times New Roman" w:hAnsi="Courier" w:cs="Courier New"/>
          <w:color w:val="000000"/>
          <w:sz w:val="20"/>
          <w:szCs w:val="20"/>
        </w:rPr>
        <w:t>FirstLevel</w:t>
      </w:r>
      <w:proofErr w:type="spellEnd"/>
      <w:r w:rsidRPr="008D118A">
        <w:rPr>
          <w:rFonts w:ascii="Arial" w:eastAsia="Times New Roman" w:hAnsi="Arial" w:cs="Arial"/>
          <w:color w:val="000000"/>
          <w:sz w:val="19"/>
          <w:szCs w:val="19"/>
        </w:rPr>
        <w:t>, and the parameter in the method </w:t>
      </w:r>
      <w:proofErr w:type="spellStart"/>
      <w:r w:rsidRPr="008D118A">
        <w:rPr>
          <w:rFonts w:ascii="Courier" w:eastAsia="Times New Roman" w:hAnsi="Courier" w:cs="Courier New"/>
          <w:color w:val="000000"/>
          <w:sz w:val="20"/>
          <w:szCs w:val="20"/>
        </w:rPr>
        <w:t>methodInFirstLevel</w:t>
      </w:r>
      <w:proofErr w:type="spellEnd"/>
      <w:r w:rsidRPr="008D118A">
        <w:rPr>
          <w:rFonts w:ascii="Arial" w:eastAsia="Times New Roman" w:hAnsi="Arial" w:cs="Arial"/>
          <w:color w:val="000000"/>
          <w:sz w:val="19"/>
          <w:szCs w:val="19"/>
        </w:rPr>
        <w:t>. The variable </w:t>
      </w:r>
      <w:proofErr w:type="spellStart"/>
      <w:r w:rsidRPr="008D118A">
        <w:rPr>
          <w:rFonts w:ascii="Courier" w:eastAsia="Times New Roman" w:hAnsi="Courier" w:cs="Courier New"/>
          <w:color w:val="000000"/>
          <w:sz w:val="20"/>
          <w:szCs w:val="20"/>
        </w:rPr>
        <w:t>x</w:t>
      </w:r>
      <w:r w:rsidRPr="008D118A">
        <w:rPr>
          <w:rFonts w:ascii="Arial" w:eastAsia="Times New Roman" w:hAnsi="Arial" w:cs="Arial"/>
          <w:color w:val="000000"/>
          <w:sz w:val="19"/>
          <w:szCs w:val="19"/>
        </w:rPr>
        <w:t>defined</w:t>
      </w:r>
      <w:proofErr w:type="spellEnd"/>
      <w:r w:rsidRPr="008D118A">
        <w:rPr>
          <w:rFonts w:ascii="Arial" w:eastAsia="Times New Roman" w:hAnsi="Arial" w:cs="Arial"/>
          <w:color w:val="000000"/>
          <w:sz w:val="19"/>
          <w:szCs w:val="19"/>
        </w:rPr>
        <w:t xml:space="preserve"> as a parameter of the method </w:t>
      </w:r>
      <w:proofErr w:type="spellStart"/>
      <w:r w:rsidRPr="008D118A">
        <w:rPr>
          <w:rFonts w:ascii="Courier" w:eastAsia="Times New Roman" w:hAnsi="Courier" w:cs="Courier New"/>
          <w:color w:val="000000"/>
          <w:sz w:val="20"/>
          <w:szCs w:val="20"/>
        </w:rPr>
        <w:t>methodInFirstLevel</w:t>
      </w:r>
      <w:proofErr w:type="spellEnd"/>
      <w:r w:rsidRPr="008D118A">
        <w:rPr>
          <w:rFonts w:ascii="Arial" w:eastAsia="Times New Roman" w:hAnsi="Arial" w:cs="Arial"/>
          <w:color w:val="000000"/>
          <w:sz w:val="19"/>
          <w:szCs w:val="19"/>
        </w:rPr>
        <w:t xml:space="preserve"> shadows the variable of the inner </w:t>
      </w:r>
      <w:proofErr w:type="spellStart"/>
      <w:r w:rsidRPr="008D118A">
        <w:rPr>
          <w:rFonts w:ascii="Arial" w:eastAsia="Times New Roman" w:hAnsi="Arial" w:cs="Arial"/>
          <w:color w:val="000000"/>
          <w:sz w:val="19"/>
          <w:szCs w:val="19"/>
        </w:rPr>
        <w:t>class</w:t>
      </w:r>
      <w:r w:rsidRPr="008D118A">
        <w:rPr>
          <w:rFonts w:ascii="Courier" w:eastAsia="Times New Roman" w:hAnsi="Courier" w:cs="Courier New"/>
          <w:color w:val="000000"/>
          <w:sz w:val="20"/>
          <w:szCs w:val="20"/>
        </w:rPr>
        <w:t>FirstLevel</w:t>
      </w:r>
      <w:proofErr w:type="spellEnd"/>
      <w:r w:rsidRPr="008D118A">
        <w:rPr>
          <w:rFonts w:ascii="Arial" w:eastAsia="Times New Roman" w:hAnsi="Arial" w:cs="Arial"/>
          <w:color w:val="000000"/>
          <w:sz w:val="19"/>
          <w:szCs w:val="19"/>
        </w:rPr>
        <w:t>. Consequently, when you use the variable </w:t>
      </w:r>
      <w:r w:rsidRPr="008D118A">
        <w:rPr>
          <w:rFonts w:ascii="Courier" w:eastAsia="Times New Roman" w:hAnsi="Courier" w:cs="Courier New"/>
          <w:color w:val="000000"/>
          <w:sz w:val="20"/>
          <w:szCs w:val="20"/>
        </w:rPr>
        <w:t>x</w:t>
      </w:r>
      <w:r w:rsidRPr="008D118A">
        <w:rPr>
          <w:rFonts w:ascii="Arial" w:eastAsia="Times New Roman" w:hAnsi="Arial" w:cs="Arial"/>
          <w:color w:val="000000"/>
          <w:sz w:val="19"/>
          <w:szCs w:val="19"/>
        </w:rPr>
        <w:t> in the method </w:t>
      </w:r>
      <w:proofErr w:type="spellStart"/>
      <w:r w:rsidRPr="008D118A">
        <w:rPr>
          <w:rFonts w:ascii="Courier" w:eastAsia="Times New Roman" w:hAnsi="Courier" w:cs="Courier New"/>
          <w:color w:val="000000"/>
          <w:sz w:val="20"/>
          <w:szCs w:val="20"/>
        </w:rPr>
        <w:t>methodInFirstLevel</w:t>
      </w:r>
      <w:proofErr w:type="spellEnd"/>
      <w:r w:rsidRPr="008D118A">
        <w:rPr>
          <w:rFonts w:ascii="Arial" w:eastAsia="Times New Roman" w:hAnsi="Arial" w:cs="Arial"/>
          <w:color w:val="000000"/>
          <w:sz w:val="19"/>
          <w:szCs w:val="19"/>
        </w:rPr>
        <w:t>, it refers to the method parameter. To refer to the member variable of the inner class </w:t>
      </w:r>
      <w:proofErr w:type="spellStart"/>
      <w:r w:rsidRPr="008D118A">
        <w:rPr>
          <w:rFonts w:ascii="Courier" w:eastAsia="Times New Roman" w:hAnsi="Courier" w:cs="Courier New"/>
          <w:color w:val="000000"/>
          <w:sz w:val="20"/>
          <w:szCs w:val="20"/>
        </w:rPr>
        <w:t>FirstLevel</w:t>
      </w:r>
      <w:proofErr w:type="spellEnd"/>
      <w:r w:rsidRPr="008D118A">
        <w:rPr>
          <w:rFonts w:ascii="Arial" w:eastAsia="Times New Roman" w:hAnsi="Arial" w:cs="Arial"/>
          <w:color w:val="000000"/>
          <w:sz w:val="19"/>
          <w:szCs w:val="19"/>
        </w:rPr>
        <w:t>, use the keyword </w:t>
      </w:r>
      <w:r w:rsidRPr="008D118A">
        <w:rPr>
          <w:rFonts w:ascii="Courier" w:eastAsia="Times New Roman" w:hAnsi="Courier" w:cs="Courier New"/>
          <w:color w:val="000000"/>
          <w:sz w:val="20"/>
          <w:szCs w:val="20"/>
        </w:rPr>
        <w:t>this</w:t>
      </w:r>
      <w:r w:rsidRPr="008D118A">
        <w:rPr>
          <w:rFonts w:ascii="Arial" w:eastAsia="Times New Roman" w:hAnsi="Arial" w:cs="Arial"/>
          <w:color w:val="000000"/>
          <w:sz w:val="19"/>
          <w:szCs w:val="19"/>
        </w:rPr>
        <w:t> to represent the enclosing scope:</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8D118A">
        <w:rPr>
          <w:rFonts w:ascii="Courier" w:eastAsia="Times New Roman" w:hAnsi="Courier" w:cs="Courier New"/>
          <w:color w:val="000000"/>
          <w:sz w:val="18"/>
          <w:szCs w:val="18"/>
        </w:rPr>
        <w:t>System.out.println</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w:t>
      </w:r>
      <w:proofErr w:type="spellStart"/>
      <w:r w:rsidRPr="008D118A">
        <w:rPr>
          <w:rFonts w:ascii="Courier" w:eastAsia="Times New Roman" w:hAnsi="Courier" w:cs="Courier New"/>
          <w:color w:val="000000"/>
          <w:sz w:val="18"/>
          <w:szCs w:val="18"/>
        </w:rPr>
        <w:t>this.x</w:t>
      </w:r>
      <w:proofErr w:type="spellEnd"/>
      <w:r w:rsidRPr="008D118A">
        <w:rPr>
          <w:rFonts w:ascii="Courier" w:eastAsia="Times New Roman" w:hAnsi="Courier" w:cs="Courier New"/>
          <w:color w:val="000000"/>
          <w:sz w:val="18"/>
          <w:szCs w:val="18"/>
        </w:rPr>
        <w:t xml:space="preserve"> = " + </w:t>
      </w:r>
      <w:proofErr w:type="spellStart"/>
      <w:r w:rsidRPr="008D118A">
        <w:rPr>
          <w:rFonts w:ascii="Courier" w:eastAsia="Times New Roman" w:hAnsi="Courier" w:cs="Courier New"/>
          <w:color w:val="000000"/>
          <w:sz w:val="18"/>
          <w:szCs w:val="18"/>
        </w:rPr>
        <w:t>this.x</w:t>
      </w:r>
      <w:proofErr w:type="spellEnd"/>
      <w:r w:rsidRPr="008D118A">
        <w:rPr>
          <w:rFonts w:ascii="Courier" w:eastAsia="Times New Roman" w:hAnsi="Courier" w:cs="Courier New"/>
          <w:color w:val="000000"/>
          <w:sz w:val="18"/>
          <w:szCs w:val="18"/>
        </w:rPr>
        <w:t>);</w:t>
      </w:r>
    </w:p>
    <w:p w:rsidR="008D118A" w:rsidRPr="008D118A" w:rsidRDefault="008D118A" w:rsidP="008D118A">
      <w:pPr>
        <w:spacing w:before="100" w:beforeAutospacing="1" w:after="100" w:afterAutospacing="1" w:line="192" w:lineRule="atLeast"/>
        <w:rPr>
          <w:rFonts w:ascii="Arial" w:eastAsia="Times New Roman" w:hAnsi="Arial" w:cs="Arial"/>
          <w:color w:val="000000"/>
          <w:sz w:val="19"/>
          <w:szCs w:val="19"/>
        </w:rPr>
      </w:pPr>
      <w:r w:rsidRPr="008D118A">
        <w:rPr>
          <w:rFonts w:ascii="Arial" w:eastAsia="Times New Roman" w:hAnsi="Arial" w:cs="Arial"/>
          <w:color w:val="000000"/>
          <w:sz w:val="19"/>
          <w:szCs w:val="19"/>
        </w:rPr>
        <w:t>Refer to member variables that enclose larger scopes by the class name to which they belong. For example, the following statement accesses the member variable of the class </w:t>
      </w:r>
      <w:proofErr w:type="spellStart"/>
      <w:r w:rsidRPr="008D118A">
        <w:rPr>
          <w:rFonts w:ascii="Courier" w:eastAsia="Times New Roman" w:hAnsi="Courier" w:cs="Courier New"/>
          <w:color w:val="000000"/>
          <w:sz w:val="20"/>
          <w:szCs w:val="20"/>
        </w:rPr>
        <w:t>ShadowTest</w:t>
      </w:r>
      <w:proofErr w:type="spellEnd"/>
      <w:r w:rsidRPr="008D118A">
        <w:rPr>
          <w:rFonts w:ascii="Arial" w:eastAsia="Times New Roman" w:hAnsi="Arial" w:cs="Arial"/>
          <w:color w:val="000000"/>
          <w:sz w:val="19"/>
          <w:szCs w:val="19"/>
        </w:rPr>
        <w:t xml:space="preserve"> from the </w:t>
      </w:r>
      <w:proofErr w:type="spellStart"/>
      <w:r w:rsidRPr="008D118A">
        <w:rPr>
          <w:rFonts w:ascii="Arial" w:eastAsia="Times New Roman" w:hAnsi="Arial" w:cs="Arial"/>
          <w:color w:val="000000"/>
          <w:sz w:val="19"/>
          <w:szCs w:val="19"/>
        </w:rPr>
        <w:t>method</w:t>
      </w:r>
      <w:r w:rsidRPr="008D118A">
        <w:rPr>
          <w:rFonts w:ascii="Courier" w:eastAsia="Times New Roman" w:hAnsi="Courier" w:cs="Courier New"/>
          <w:color w:val="000000"/>
          <w:sz w:val="20"/>
          <w:szCs w:val="20"/>
        </w:rPr>
        <w:t>methodInFirstLevel</w:t>
      </w:r>
      <w:proofErr w:type="spellEnd"/>
      <w:r w:rsidRPr="008D118A">
        <w:rPr>
          <w:rFonts w:ascii="Arial" w:eastAsia="Times New Roman" w:hAnsi="Arial" w:cs="Arial"/>
          <w:color w:val="000000"/>
          <w:sz w:val="19"/>
          <w:szCs w:val="19"/>
        </w:rPr>
        <w:t>:</w:t>
      </w:r>
    </w:p>
    <w:p w:rsidR="008D118A" w:rsidRPr="008D118A" w:rsidRDefault="008D118A" w:rsidP="008D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8D118A">
        <w:rPr>
          <w:rFonts w:ascii="Courier" w:eastAsia="Times New Roman" w:hAnsi="Courier" w:cs="Courier New"/>
          <w:color w:val="000000"/>
          <w:sz w:val="18"/>
          <w:szCs w:val="18"/>
        </w:rPr>
        <w:t>System.out.println</w:t>
      </w:r>
      <w:proofErr w:type="spellEnd"/>
      <w:r w:rsidRPr="008D118A">
        <w:rPr>
          <w:rFonts w:ascii="Courier" w:eastAsia="Times New Roman" w:hAnsi="Courier" w:cs="Courier New"/>
          <w:color w:val="000000"/>
          <w:sz w:val="18"/>
          <w:szCs w:val="18"/>
        </w:rPr>
        <w:t>(</w:t>
      </w:r>
      <w:proofErr w:type="gramEnd"/>
      <w:r w:rsidRPr="008D118A">
        <w:rPr>
          <w:rFonts w:ascii="Courier" w:eastAsia="Times New Roman" w:hAnsi="Courier" w:cs="Courier New"/>
          <w:color w:val="000000"/>
          <w:sz w:val="18"/>
          <w:szCs w:val="18"/>
        </w:rPr>
        <w:t>"</w:t>
      </w:r>
      <w:proofErr w:type="spellStart"/>
      <w:r w:rsidRPr="008D118A">
        <w:rPr>
          <w:rFonts w:ascii="Courier" w:eastAsia="Times New Roman" w:hAnsi="Courier" w:cs="Courier New"/>
          <w:color w:val="000000"/>
          <w:sz w:val="18"/>
          <w:szCs w:val="18"/>
        </w:rPr>
        <w:t>ShadowTest.this.x</w:t>
      </w:r>
      <w:proofErr w:type="spellEnd"/>
      <w:r w:rsidRPr="008D118A">
        <w:rPr>
          <w:rFonts w:ascii="Courier" w:eastAsia="Times New Roman" w:hAnsi="Courier" w:cs="Courier New"/>
          <w:color w:val="000000"/>
          <w:sz w:val="18"/>
          <w:szCs w:val="18"/>
        </w:rPr>
        <w:t xml:space="preserve"> = " + </w:t>
      </w:r>
      <w:proofErr w:type="spellStart"/>
      <w:r w:rsidRPr="008D118A">
        <w:rPr>
          <w:rFonts w:ascii="Courier" w:eastAsia="Times New Roman" w:hAnsi="Courier" w:cs="Courier New"/>
          <w:color w:val="000000"/>
          <w:sz w:val="18"/>
          <w:szCs w:val="18"/>
        </w:rPr>
        <w:t>ShadowTest.this.x</w:t>
      </w:r>
      <w:proofErr w:type="spellEnd"/>
      <w:r w:rsidRPr="008D118A">
        <w:rPr>
          <w:rFonts w:ascii="Courier" w:eastAsia="Times New Roman" w:hAnsi="Courier" w:cs="Courier New"/>
          <w:color w:val="000000"/>
          <w:sz w:val="18"/>
          <w:szCs w:val="18"/>
        </w:rPr>
        <w:t>);</w:t>
      </w:r>
    </w:p>
    <w:p w:rsidR="001B3E01" w:rsidRDefault="001B3E01" w:rsidP="001B3E01"/>
    <w:p w:rsidR="001A78CE" w:rsidRPr="001A78CE" w:rsidRDefault="001A78CE" w:rsidP="001A78CE">
      <w:pPr>
        <w:spacing w:before="100" w:beforeAutospacing="1" w:after="100" w:afterAutospacing="1" w:line="240" w:lineRule="auto"/>
        <w:outlineLvl w:val="1"/>
        <w:rPr>
          <w:rFonts w:ascii="Arial" w:eastAsia="Times New Roman" w:hAnsi="Arial" w:cs="Arial"/>
          <w:b/>
          <w:bCs/>
          <w:color w:val="333333"/>
          <w:sz w:val="26"/>
          <w:szCs w:val="26"/>
        </w:rPr>
      </w:pPr>
      <w:bookmarkStart w:id="1" w:name="serialization"/>
      <w:r w:rsidRPr="001A78CE">
        <w:rPr>
          <w:rFonts w:ascii="Arial" w:eastAsia="Times New Roman" w:hAnsi="Arial" w:cs="Arial"/>
          <w:b/>
          <w:bCs/>
          <w:color w:val="333333"/>
          <w:sz w:val="26"/>
          <w:szCs w:val="26"/>
        </w:rPr>
        <w:t>Serialization</w:t>
      </w:r>
      <w:bookmarkEnd w:id="1"/>
    </w:p>
    <w:p w:rsidR="001A78CE" w:rsidRPr="001A78CE" w:rsidRDefault="001A78CE" w:rsidP="001A78CE">
      <w:pPr>
        <w:spacing w:before="100" w:beforeAutospacing="1" w:after="100" w:afterAutospacing="1" w:line="192" w:lineRule="atLeast"/>
        <w:rPr>
          <w:rFonts w:ascii="Arial" w:eastAsia="Times New Roman" w:hAnsi="Arial" w:cs="Arial"/>
          <w:color w:val="000000"/>
          <w:sz w:val="19"/>
          <w:szCs w:val="19"/>
        </w:rPr>
      </w:pPr>
      <w:hyperlink r:id="rId7" w:tgtFrame="_top" w:history="1">
        <w:r w:rsidRPr="001A78CE">
          <w:rPr>
            <w:rFonts w:ascii="Arial" w:eastAsia="Times New Roman" w:hAnsi="Arial" w:cs="Arial"/>
            <w:color w:val="3A87CF"/>
            <w:sz w:val="19"/>
            <w:szCs w:val="19"/>
          </w:rPr>
          <w:t>Serialization</w:t>
        </w:r>
      </w:hyperlink>
      <w:r w:rsidRPr="001A78CE">
        <w:rPr>
          <w:rFonts w:ascii="Arial" w:eastAsia="Times New Roman" w:hAnsi="Arial" w:cs="Arial"/>
          <w:color w:val="000000"/>
          <w:sz w:val="19"/>
          <w:szCs w:val="19"/>
        </w:rPr>
        <w:t> of inner classes, including </w:t>
      </w:r>
      <w:hyperlink r:id="rId8" w:tgtFrame="_top" w:history="1">
        <w:r w:rsidRPr="001A78CE">
          <w:rPr>
            <w:rFonts w:ascii="Arial" w:eastAsia="Times New Roman" w:hAnsi="Arial" w:cs="Arial"/>
            <w:color w:val="3A87CF"/>
            <w:sz w:val="19"/>
            <w:szCs w:val="19"/>
          </w:rPr>
          <w:t>local</w:t>
        </w:r>
      </w:hyperlink>
      <w:r w:rsidRPr="001A78CE">
        <w:rPr>
          <w:rFonts w:ascii="Arial" w:eastAsia="Times New Roman" w:hAnsi="Arial" w:cs="Arial"/>
          <w:color w:val="000000"/>
          <w:sz w:val="19"/>
          <w:szCs w:val="19"/>
        </w:rPr>
        <w:t> and </w:t>
      </w:r>
      <w:hyperlink r:id="rId9" w:tgtFrame="_top" w:history="1">
        <w:r w:rsidRPr="001A78CE">
          <w:rPr>
            <w:rFonts w:ascii="Arial" w:eastAsia="Times New Roman" w:hAnsi="Arial" w:cs="Arial"/>
            <w:color w:val="3A87CF"/>
            <w:sz w:val="19"/>
            <w:szCs w:val="19"/>
          </w:rPr>
          <w:t>anonymous</w:t>
        </w:r>
      </w:hyperlink>
      <w:r w:rsidRPr="001A78CE">
        <w:rPr>
          <w:rFonts w:ascii="Arial" w:eastAsia="Times New Roman" w:hAnsi="Arial" w:cs="Arial"/>
          <w:color w:val="000000"/>
          <w:sz w:val="19"/>
          <w:szCs w:val="19"/>
        </w:rPr>
        <w:t> classes, is strongly discouraged. When the Java compiler compiles certain constructs, such as inner classes, it creates </w:t>
      </w:r>
      <w:r w:rsidRPr="001A78CE">
        <w:rPr>
          <w:rFonts w:ascii="Arial" w:eastAsia="Times New Roman" w:hAnsi="Arial" w:cs="Arial"/>
          <w:i/>
          <w:iCs/>
          <w:color w:val="000000"/>
          <w:sz w:val="19"/>
          <w:szCs w:val="19"/>
        </w:rPr>
        <w:t>synthetic constructs</w:t>
      </w:r>
      <w:r w:rsidRPr="001A78CE">
        <w:rPr>
          <w:rFonts w:ascii="Arial" w:eastAsia="Times New Roman" w:hAnsi="Arial" w:cs="Arial"/>
          <w:color w:val="000000"/>
          <w:sz w:val="19"/>
          <w:szCs w:val="19"/>
        </w:rPr>
        <w:t>; these are classes, methods, fields, and other constructs that do not have a corresponding construct in the source code. Synthetic constructs enable Java compilers to implement new Java language features without changes to the JVM. However, synthetic constructs can vary among different Java compiler implementations, which means that </w:t>
      </w:r>
      <w:r w:rsidRPr="001A78CE">
        <w:rPr>
          <w:rFonts w:ascii="Courier" w:eastAsia="Times New Roman" w:hAnsi="Courier" w:cs="Courier New"/>
          <w:color w:val="000000"/>
          <w:sz w:val="20"/>
          <w:szCs w:val="20"/>
        </w:rPr>
        <w:t>.class</w:t>
      </w:r>
      <w:r w:rsidRPr="001A78CE">
        <w:rPr>
          <w:rFonts w:ascii="Arial" w:eastAsia="Times New Roman" w:hAnsi="Arial" w:cs="Arial"/>
          <w:color w:val="000000"/>
          <w:sz w:val="19"/>
          <w:szCs w:val="19"/>
        </w:rPr>
        <w:t xml:space="preserve"> files can vary among different implementations as well. Consequently, you may have compatibility issues if you serialize an inner class and then </w:t>
      </w:r>
      <w:proofErr w:type="spellStart"/>
      <w:r w:rsidRPr="001A78CE">
        <w:rPr>
          <w:rFonts w:ascii="Arial" w:eastAsia="Times New Roman" w:hAnsi="Arial" w:cs="Arial"/>
          <w:color w:val="000000"/>
          <w:sz w:val="19"/>
          <w:szCs w:val="19"/>
        </w:rPr>
        <w:t>deserialize</w:t>
      </w:r>
      <w:proofErr w:type="spellEnd"/>
      <w:r w:rsidRPr="001A78CE">
        <w:rPr>
          <w:rFonts w:ascii="Arial" w:eastAsia="Times New Roman" w:hAnsi="Arial" w:cs="Arial"/>
          <w:color w:val="000000"/>
          <w:sz w:val="19"/>
          <w:szCs w:val="19"/>
        </w:rPr>
        <w:t xml:space="preserve"> it with a different JRE implementation.</w:t>
      </w:r>
    </w:p>
    <w:p w:rsidR="0035061B" w:rsidRPr="0035061B" w:rsidRDefault="0035061B" w:rsidP="0035061B">
      <w:pPr>
        <w:spacing w:before="100" w:beforeAutospacing="1" w:after="100" w:afterAutospacing="1" w:line="240" w:lineRule="auto"/>
        <w:outlineLvl w:val="1"/>
        <w:rPr>
          <w:rFonts w:ascii="Arial" w:eastAsia="Times New Roman" w:hAnsi="Arial" w:cs="Arial"/>
          <w:b/>
          <w:bCs/>
          <w:color w:val="333333"/>
          <w:sz w:val="26"/>
          <w:szCs w:val="26"/>
        </w:rPr>
      </w:pPr>
      <w:r w:rsidRPr="0035061B">
        <w:rPr>
          <w:rFonts w:ascii="Arial" w:eastAsia="Times New Roman" w:hAnsi="Arial" w:cs="Arial"/>
          <w:b/>
          <w:bCs/>
          <w:color w:val="333333"/>
          <w:sz w:val="26"/>
          <w:szCs w:val="26"/>
        </w:rPr>
        <w:t>Local and Anonymous Classes</w:t>
      </w:r>
    </w:p>
    <w:p w:rsidR="0035061B" w:rsidRPr="0035061B" w:rsidRDefault="0035061B" w:rsidP="0035061B">
      <w:pPr>
        <w:spacing w:before="100" w:beforeAutospacing="1" w:after="100" w:afterAutospacing="1" w:line="192" w:lineRule="atLeast"/>
        <w:rPr>
          <w:rFonts w:ascii="Arial" w:eastAsia="Times New Roman" w:hAnsi="Arial" w:cs="Arial"/>
          <w:color w:val="000000"/>
          <w:sz w:val="19"/>
          <w:szCs w:val="19"/>
        </w:rPr>
      </w:pPr>
      <w:r w:rsidRPr="0035061B">
        <w:rPr>
          <w:rFonts w:ascii="Arial" w:eastAsia="Times New Roman" w:hAnsi="Arial" w:cs="Arial"/>
          <w:color w:val="000000"/>
          <w:sz w:val="19"/>
          <w:szCs w:val="19"/>
        </w:rPr>
        <w:t>There are two additional types of inner classes. You can declare an inner class within the body of a method. These classes are known as </w:t>
      </w:r>
      <w:hyperlink r:id="rId10" w:tgtFrame="_top" w:history="1">
        <w:r w:rsidRPr="0035061B">
          <w:rPr>
            <w:rFonts w:ascii="Arial" w:eastAsia="Times New Roman" w:hAnsi="Arial" w:cs="Arial"/>
            <w:color w:val="3A87CF"/>
            <w:sz w:val="19"/>
            <w:szCs w:val="19"/>
          </w:rPr>
          <w:t>local classes</w:t>
        </w:r>
      </w:hyperlink>
      <w:r w:rsidRPr="0035061B">
        <w:rPr>
          <w:rFonts w:ascii="Arial" w:eastAsia="Times New Roman" w:hAnsi="Arial" w:cs="Arial"/>
          <w:color w:val="000000"/>
          <w:sz w:val="19"/>
          <w:szCs w:val="19"/>
        </w:rPr>
        <w:t>. You can also declare an inner class within the body of a method without naming the class. These classes are known as </w:t>
      </w:r>
      <w:hyperlink r:id="rId11" w:tgtFrame="_top" w:history="1">
        <w:r w:rsidRPr="0035061B">
          <w:rPr>
            <w:rFonts w:ascii="Arial" w:eastAsia="Times New Roman" w:hAnsi="Arial" w:cs="Arial"/>
            <w:color w:val="3A87CF"/>
            <w:sz w:val="19"/>
            <w:szCs w:val="19"/>
          </w:rPr>
          <w:t>anonymous classes</w:t>
        </w:r>
      </w:hyperlink>
      <w:r w:rsidRPr="0035061B">
        <w:rPr>
          <w:rFonts w:ascii="Arial" w:eastAsia="Times New Roman" w:hAnsi="Arial" w:cs="Arial"/>
          <w:color w:val="000000"/>
          <w:sz w:val="19"/>
          <w:szCs w:val="19"/>
        </w:rPr>
        <w:t>.</w:t>
      </w:r>
    </w:p>
    <w:p w:rsidR="00EE3E45" w:rsidRPr="00EE3E45" w:rsidRDefault="00EE3E45" w:rsidP="00EE3E45">
      <w:pPr>
        <w:spacing w:before="100" w:beforeAutospacing="1" w:after="100" w:afterAutospacing="1" w:line="240" w:lineRule="auto"/>
        <w:outlineLvl w:val="1"/>
        <w:rPr>
          <w:rFonts w:ascii="Arial" w:eastAsia="Times New Roman" w:hAnsi="Arial" w:cs="Arial"/>
          <w:b/>
          <w:bCs/>
          <w:color w:val="333333"/>
          <w:sz w:val="26"/>
          <w:szCs w:val="26"/>
        </w:rPr>
      </w:pPr>
      <w:bookmarkStart w:id="2" w:name="local-classes-are-similar-to-inner-class"/>
      <w:r w:rsidRPr="00EE3E45">
        <w:rPr>
          <w:rFonts w:ascii="Arial" w:eastAsia="Times New Roman" w:hAnsi="Arial" w:cs="Arial"/>
          <w:b/>
          <w:bCs/>
          <w:color w:val="333333"/>
          <w:sz w:val="26"/>
          <w:szCs w:val="26"/>
        </w:rPr>
        <w:t>Local Classes Are Similar To Inner Classes</w:t>
      </w:r>
      <w:bookmarkEnd w:id="2"/>
    </w:p>
    <w:p w:rsidR="00EE3E45" w:rsidRPr="00EE3E45" w:rsidRDefault="00EE3E45" w:rsidP="00EE3E45">
      <w:pPr>
        <w:spacing w:before="100" w:beforeAutospacing="1" w:after="100" w:afterAutospacing="1" w:line="192" w:lineRule="atLeast"/>
        <w:rPr>
          <w:rFonts w:ascii="Arial" w:eastAsia="Times New Roman" w:hAnsi="Arial" w:cs="Arial"/>
          <w:color w:val="000000"/>
          <w:sz w:val="19"/>
          <w:szCs w:val="19"/>
        </w:rPr>
      </w:pPr>
      <w:r w:rsidRPr="00EE3E45">
        <w:rPr>
          <w:rFonts w:ascii="Arial" w:eastAsia="Times New Roman" w:hAnsi="Arial" w:cs="Arial"/>
          <w:color w:val="000000"/>
          <w:sz w:val="19"/>
          <w:szCs w:val="19"/>
        </w:rPr>
        <w:t>Local classes are similar to inner classes because they cannot define or declare any static members. Local classes in static methods, such as the class </w:t>
      </w:r>
      <w:proofErr w:type="spellStart"/>
      <w:r w:rsidRPr="00EE3E45">
        <w:rPr>
          <w:rFonts w:ascii="Courier" w:eastAsia="Times New Roman" w:hAnsi="Courier" w:cs="Courier New"/>
          <w:color w:val="000000"/>
          <w:sz w:val="20"/>
          <w:szCs w:val="20"/>
        </w:rPr>
        <w:t>PhoneNumber</w:t>
      </w:r>
      <w:proofErr w:type="spellEnd"/>
      <w:r w:rsidRPr="00EE3E45">
        <w:rPr>
          <w:rFonts w:ascii="Arial" w:eastAsia="Times New Roman" w:hAnsi="Arial" w:cs="Arial"/>
          <w:color w:val="000000"/>
          <w:sz w:val="19"/>
          <w:szCs w:val="19"/>
        </w:rPr>
        <w:t xml:space="preserve">, which is defined in the static </w:t>
      </w:r>
      <w:proofErr w:type="spellStart"/>
      <w:r w:rsidRPr="00EE3E45">
        <w:rPr>
          <w:rFonts w:ascii="Arial" w:eastAsia="Times New Roman" w:hAnsi="Arial" w:cs="Arial"/>
          <w:color w:val="000000"/>
          <w:sz w:val="19"/>
          <w:szCs w:val="19"/>
        </w:rPr>
        <w:t>method</w:t>
      </w:r>
      <w:r w:rsidRPr="00EE3E45">
        <w:rPr>
          <w:rFonts w:ascii="Courier" w:eastAsia="Times New Roman" w:hAnsi="Courier" w:cs="Courier New"/>
          <w:color w:val="000000"/>
          <w:sz w:val="20"/>
          <w:szCs w:val="20"/>
        </w:rPr>
        <w:t>validatePhoneNumber</w:t>
      </w:r>
      <w:proofErr w:type="spellEnd"/>
      <w:r w:rsidRPr="00EE3E45">
        <w:rPr>
          <w:rFonts w:ascii="Arial" w:eastAsia="Times New Roman" w:hAnsi="Arial" w:cs="Arial"/>
          <w:color w:val="000000"/>
          <w:sz w:val="19"/>
          <w:szCs w:val="19"/>
        </w:rPr>
        <w:t>, can only refer to static members of the enclosing class. For example, if you do not define the member variable </w:t>
      </w:r>
      <w:proofErr w:type="spellStart"/>
      <w:r w:rsidRPr="00EE3E45">
        <w:rPr>
          <w:rFonts w:ascii="Courier" w:eastAsia="Times New Roman" w:hAnsi="Courier" w:cs="Courier New"/>
          <w:color w:val="000000"/>
          <w:sz w:val="20"/>
          <w:szCs w:val="20"/>
        </w:rPr>
        <w:t>regularExpression</w:t>
      </w:r>
      <w:proofErr w:type="spellEnd"/>
      <w:r w:rsidRPr="00EE3E45">
        <w:rPr>
          <w:rFonts w:ascii="Arial" w:eastAsia="Times New Roman" w:hAnsi="Arial" w:cs="Arial"/>
          <w:color w:val="000000"/>
          <w:sz w:val="19"/>
          <w:szCs w:val="19"/>
        </w:rPr>
        <w:t> as static, then the Java compiler generates an error similar to "non-static variable </w:t>
      </w:r>
      <w:proofErr w:type="spellStart"/>
      <w:r w:rsidRPr="00EE3E45">
        <w:rPr>
          <w:rFonts w:ascii="Courier" w:eastAsia="Times New Roman" w:hAnsi="Courier" w:cs="Courier New"/>
          <w:color w:val="000000"/>
          <w:sz w:val="20"/>
          <w:szCs w:val="20"/>
        </w:rPr>
        <w:t>regularExpression</w:t>
      </w:r>
      <w:proofErr w:type="spellEnd"/>
      <w:r w:rsidRPr="00EE3E45">
        <w:rPr>
          <w:rFonts w:ascii="Arial" w:eastAsia="Times New Roman" w:hAnsi="Arial" w:cs="Arial"/>
          <w:color w:val="000000"/>
          <w:sz w:val="19"/>
          <w:szCs w:val="19"/>
        </w:rPr>
        <w:t> cannot be referenced from a static context."</w:t>
      </w:r>
    </w:p>
    <w:p w:rsidR="00EE3E45" w:rsidRPr="00EE3E45" w:rsidRDefault="00EE3E45" w:rsidP="00EE3E45">
      <w:pPr>
        <w:spacing w:before="100" w:beforeAutospacing="1" w:after="100" w:afterAutospacing="1" w:line="192" w:lineRule="atLeast"/>
        <w:rPr>
          <w:rFonts w:ascii="Arial" w:eastAsia="Times New Roman" w:hAnsi="Arial" w:cs="Arial"/>
          <w:color w:val="000000"/>
          <w:sz w:val="19"/>
          <w:szCs w:val="19"/>
        </w:rPr>
      </w:pPr>
      <w:r w:rsidRPr="00EE3E45">
        <w:rPr>
          <w:rFonts w:ascii="Arial" w:eastAsia="Times New Roman" w:hAnsi="Arial" w:cs="Arial"/>
          <w:color w:val="000000"/>
          <w:sz w:val="19"/>
          <w:szCs w:val="19"/>
        </w:rPr>
        <w:t>Local classes are non-static because they have access to instance members of the enclosing block. Consequently, they cannot contain most kinds of static declarations.</w:t>
      </w:r>
    </w:p>
    <w:p w:rsidR="00485CC8" w:rsidRDefault="00485CC8" w:rsidP="00485CC8">
      <w:pPr>
        <w:pStyle w:val="Heading1"/>
        <w:spacing w:line="192" w:lineRule="atLeast"/>
        <w:rPr>
          <w:rFonts w:ascii="Arial" w:hAnsi="Arial" w:cs="Arial"/>
          <w:color w:val="333333"/>
          <w:sz w:val="30"/>
          <w:szCs w:val="30"/>
        </w:rPr>
      </w:pPr>
      <w:r>
        <w:rPr>
          <w:rFonts w:ascii="Arial" w:hAnsi="Arial" w:cs="Arial"/>
          <w:color w:val="333333"/>
          <w:sz w:val="30"/>
          <w:szCs w:val="30"/>
        </w:rPr>
        <w:lastRenderedPageBreak/>
        <w:t>Anonymous Classes</w:t>
      </w:r>
    </w:p>
    <w:p w:rsidR="00485CC8" w:rsidRDefault="00485CC8" w:rsidP="00485CC8">
      <w:pPr>
        <w:pStyle w:val="NormalWeb"/>
        <w:spacing w:line="192" w:lineRule="atLeast"/>
        <w:rPr>
          <w:rFonts w:ascii="Arial" w:hAnsi="Arial" w:cs="Arial"/>
          <w:color w:val="000000"/>
          <w:sz w:val="19"/>
          <w:szCs w:val="19"/>
        </w:rPr>
      </w:pPr>
      <w:r>
        <w:rPr>
          <w:rFonts w:ascii="Arial" w:hAnsi="Arial" w:cs="Arial"/>
          <w:color w:val="000000"/>
          <w:sz w:val="19"/>
          <w:szCs w:val="19"/>
        </w:rPr>
        <w:t>Anonymous classes enable you to make your code more concise. They enable you to declare and instantiate a class at the same time. They are like local classes except that they do not have a name. Use them if you need to use a local class only once.</w:t>
      </w:r>
    </w:p>
    <w:p w:rsidR="001D001A" w:rsidRPr="001D001A" w:rsidRDefault="001D001A" w:rsidP="001D001A">
      <w:pPr>
        <w:spacing w:before="100" w:beforeAutospacing="1" w:after="100" w:afterAutospacing="1" w:line="240" w:lineRule="auto"/>
        <w:outlineLvl w:val="1"/>
        <w:rPr>
          <w:rFonts w:ascii="Arial" w:eastAsia="Times New Roman" w:hAnsi="Arial" w:cs="Arial"/>
          <w:b/>
          <w:bCs/>
          <w:color w:val="333333"/>
          <w:sz w:val="26"/>
          <w:szCs w:val="26"/>
        </w:rPr>
      </w:pPr>
      <w:bookmarkStart w:id="3" w:name="syntax-of-anonymous-classes"/>
      <w:r w:rsidRPr="001D001A">
        <w:rPr>
          <w:rFonts w:ascii="Arial" w:eastAsia="Times New Roman" w:hAnsi="Arial" w:cs="Arial"/>
          <w:b/>
          <w:bCs/>
          <w:color w:val="333333"/>
          <w:sz w:val="26"/>
          <w:szCs w:val="26"/>
        </w:rPr>
        <w:t>Syntax of Anonymous Classes</w:t>
      </w:r>
      <w:bookmarkEnd w:id="3"/>
    </w:p>
    <w:p w:rsidR="001D001A" w:rsidRPr="001D001A" w:rsidRDefault="001D001A" w:rsidP="001D001A">
      <w:pPr>
        <w:spacing w:before="100" w:beforeAutospacing="1" w:after="100" w:afterAutospacing="1" w:line="192" w:lineRule="atLeast"/>
        <w:rPr>
          <w:rFonts w:ascii="Arial" w:eastAsia="Times New Roman" w:hAnsi="Arial" w:cs="Arial"/>
          <w:color w:val="000000"/>
          <w:sz w:val="19"/>
          <w:szCs w:val="19"/>
        </w:rPr>
      </w:pPr>
      <w:r w:rsidRPr="001D001A">
        <w:rPr>
          <w:rFonts w:ascii="Arial" w:eastAsia="Times New Roman" w:hAnsi="Arial" w:cs="Arial"/>
          <w:color w:val="000000"/>
          <w:sz w:val="19"/>
          <w:szCs w:val="19"/>
        </w:rPr>
        <w:t>As mentioned previously, an anonymous class is an expression. The syntax of an anonymous class expression is like the invocation of a constructor, except that there is a class definition contained in a block of code.</w:t>
      </w:r>
    </w:p>
    <w:p w:rsidR="001D001A" w:rsidRPr="001D001A" w:rsidRDefault="001D001A" w:rsidP="001D001A">
      <w:pPr>
        <w:spacing w:before="100" w:beforeAutospacing="1" w:after="100" w:afterAutospacing="1" w:line="192" w:lineRule="atLeast"/>
        <w:rPr>
          <w:rFonts w:ascii="Arial" w:eastAsia="Times New Roman" w:hAnsi="Arial" w:cs="Arial"/>
          <w:color w:val="000000"/>
          <w:sz w:val="19"/>
          <w:szCs w:val="19"/>
        </w:rPr>
      </w:pPr>
      <w:r w:rsidRPr="001D001A">
        <w:rPr>
          <w:rFonts w:ascii="Arial" w:eastAsia="Times New Roman" w:hAnsi="Arial" w:cs="Arial"/>
          <w:color w:val="000000"/>
          <w:sz w:val="19"/>
          <w:szCs w:val="19"/>
        </w:rPr>
        <w:t>Consider the instantiation of the </w:t>
      </w:r>
      <w:proofErr w:type="spellStart"/>
      <w:r w:rsidRPr="001D001A">
        <w:rPr>
          <w:rFonts w:ascii="Courier" w:eastAsia="Times New Roman" w:hAnsi="Courier" w:cs="Courier New"/>
          <w:color w:val="000000"/>
          <w:sz w:val="20"/>
          <w:szCs w:val="20"/>
        </w:rPr>
        <w:t>frenchGreeting</w:t>
      </w:r>
      <w:proofErr w:type="spellEnd"/>
      <w:r w:rsidRPr="001D001A">
        <w:rPr>
          <w:rFonts w:ascii="Arial" w:eastAsia="Times New Roman" w:hAnsi="Arial" w:cs="Arial"/>
          <w:color w:val="000000"/>
          <w:sz w:val="19"/>
          <w:szCs w:val="19"/>
        </w:rPr>
        <w:t> object:</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HelloWorld </w:t>
      </w:r>
      <w:proofErr w:type="spellStart"/>
      <w:r w:rsidRPr="001D001A">
        <w:rPr>
          <w:rFonts w:ascii="Courier New" w:eastAsia="Times New Roman" w:hAnsi="Courier New" w:cs="Courier New"/>
          <w:color w:val="000000"/>
          <w:sz w:val="20"/>
          <w:szCs w:val="20"/>
        </w:rPr>
        <w:t>frenchGreeting</w:t>
      </w:r>
      <w:proofErr w:type="spellEnd"/>
      <w:r w:rsidRPr="001D001A">
        <w:rPr>
          <w:rFonts w:ascii="Courier New" w:eastAsia="Times New Roman" w:hAnsi="Courier New" w:cs="Courier New"/>
          <w:color w:val="000000"/>
          <w:sz w:val="20"/>
          <w:szCs w:val="20"/>
        </w:rPr>
        <w:t xml:space="preserve"> = new </w:t>
      </w:r>
      <w:proofErr w:type="gramStart"/>
      <w:r w:rsidRPr="001D001A">
        <w:rPr>
          <w:rFonts w:ascii="Courier New" w:eastAsia="Times New Roman" w:hAnsi="Courier New" w:cs="Courier New"/>
          <w:color w:val="000000"/>
          <w:sz w:val="20"/>
          <w:szCs w:val="20"/>
        </w:rPr>
        <w:t>HelloWorld(</w:t>
      </w:r>
      <w:proofErr w:type="gramEnd"/>
      <w:r w:rsidRPr="001D001A">
        <w:rPr>
          <w:rFonts w:ascii="Courier New" w:eastAsia="Times New Roman" w:hAnsi="Courier New" w:cs="Courier New"/>
          <w:color w:val="000000"/>
          <w:sz w:val="20"/>
          <w:szCs w:val="20"/>
        </w:rPr>
        <w:t>)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String name = "tout le monde";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roofErr w:type="gramStart"/>
      <w:r w:rsidRPr="001D001A">
        <w:rPr>
          <w:rFonts w:ascii="Courier New" w:eastAsia="Times New Roman" w:hAnsi="Courier New" w:cs="Courier New"/>
          <w:color w:val="000000"/>
          <w:sz w:val="20"/>
          <w:szCs w:val="20"/>
        </w:rPr>
        <w:t>public</w:t>
      </w:r>
      <w:proofErr w:type="gramEnd"/>
      <w:r w:rsidRPr="001D001A">
        <w:rPr>
          <w:rFonts w:ascii="Courier New" w:eastAsia="Times New Roman" w:hAnsi="Courier New" w:cs="Courier New"/>
          <w:color w:val="000000"/>
          <w:sz w:val="20"/>
          <w:szCs w:val="20"/>
        </w:rPr>
        <w:t xml:space="preserve"> void greet()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roofErr w:type="spellStart"/>
      <w:proofErr w:type="gramStart"/>
      <w:r w:rsidRPr="001D001A">
        <w:rPr>
          <w:rFonts w:ascii="Courier New" w:eastAsia="Times New Roman" w:hAnsi="Courier New" w:cs="Courier New"/>
          <w:color w:val="000000"/>
          <w:sz w:val="20"/>
          <w:szCs w:val="20"/>
        </w:rPr>
        <w:t>greetSomeone</w:t>
      </w:r>
      <w:proofErr w:type="spellEnd"/>
      <w:r w:rsidRPr="001D001A">
        <w:rPr>
          <w:rFonts w:ascii="Courier New" w:eastAsia="Times New Roman" w:hAnsi="Courier New" w:cs="Courier New"/>
          <w:color w:val="000000"/>
          <w:sz w:val="20"/>
          <w:szCs w:val="20"/>
        </w:rPr>
        <w:t>(</w:t>
      </w:r>
      <w:proofErr w:type="gramEnd"/>
      <w:r w:rsidRPr="001D001A">
        <w:rPr>
          <w:rFonts w:ascii="Courier New" w:eastAsia="Times New Roman" w:hAnsi="Courier New" w:cs="Courier New"/>
          <w:color w:val="000000"/>
          <w:sz w:val="20"/>
          <w:szCs w:val="20"/>
        </w:rPr>
        <w:t>"tout le monde");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roofErr w:type="gramStart"/>
      <w:r w:rsidRPr="001D001A">
        <w:rPr>
          <w:rFonts w:ascii="Courier New" w:eastAsia="Times New Roman" w:hAnsi="Courier New" w:cs="Courier New"/>
          <w:color w:val="000000"/>
          <w:sz w:val="20"/>
          <w:szCs w:val="20"/>
        </w:rPr>
        <w:t>public</w:t>
      </w:r>
      <w:proofErr w:type="gramEnd"/>
      <w:r w:rsidRPr="001D001A">
        <w:rPr>
          <w:rFonts w:ascii="Courier New" w:eastAsia="Times New Roman" w:hAnsi="Courier New" w:cs="Courier New"/>
          <w:color w:val="000000"/>
          <w:sz w:val="20"/>
          <w:szCs w:val="20"/>
        </w:rPr>
        <w:t xml:space="preserve"> void </w:t>
      </w:r>
      <w:proofErr w:type="spellStart"/>
      <w:r w:rsidRPr="001D001A">
        <w:rPr>
          <w:rFonts w:ascii="Courier New" w:eastAsia="Times New Roman" w:hAnsi="Courier New" w:cs="Courier New"/>
          <w:color w:val="000000"/>
          <w:sz w:val="20"/>
          <w:szCs w:val="20"/>
        </w:rPr>
        <w:t>greetSomeone</w:t>
      </w:r>
      <w:proofErr w:type="spellEnd"/>
      <w:r w:rsidRPr="001D001A">
        <w:rPr>
          <w:rFonts w:ascii="Courier New" w:eastAsia="Times New Roman" w:hAnsi="Courier New" w:cs="Courier New"/>
          <w:color w:val="000000"/>
          <w:sz w:val="20"/>
          <w:szCs w:val="20"/>
        </w:rPr>
        <w:t>(String someone)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roofErr w:type="gramStart"/>
      <w:r w:rsidRPr="001D001A">
        <w:rPr>
          <w:rFonts w:ascii="Courier New" w:eastAsia="Times New Roman" w:hAnsi="Courier New" w:cs="Courier New"/>
          <w:color w:val="000000"/>
          <w:sz w:val="20"/>
          <w:szCs w:val="20"/>
        </w:rPr>
        <w:t>name</w:t>
      </w:r>
      <w:proofErr w:type="gramEnd"/>
      <w:r w:rsidRPr="001D001A">
        <w:rPr>
          <w:rFonts w:ascii="Courier New" w:eastAsia="Times New Roman" w:hAnsi="Courier New" w:cs="Courier New"/>
          <w:color w:val="000000"/>
          <w:sz w:val="20"/>
          <w:szCs w:val="20"/>
        </w:rPr>
        <w:t xml:space="preserve"> = someone;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roofErr w:type="spellStart"/>
      <w:proofErr w:type="gramStart"/>
      <w:r w:rsidRPr="001D001A">
        <w:rPr>
          <w:rFonts w:ascii="Courier New" w:eastAsia="Times New Roman" w:hAnsi="Courier New" w:cs="Courier New"/>
          <w:color w:val="000000"/>
          <w:sz w:val="20"/>
          <w:szCs w:val="20"/>
        </w:rPr>
        <w:t>System.out.println</w:t>
      </w:r>
      <w:proofErr w:type="spellEnd"/>
      <w:r w:rsidRPr="001D001A">
        <w:rPr>
          <w:rFonts w:ascii="Courier New" w:eastAsia="Times New Roman" w:hAnsi="Courier New" w:cs="Courier New"/>
          <w:color w:val="000000"/>
          <w:sz w:val="20"/>
          <w:szCs w:val="20"/>
        </w:rPr>
        <w:t>(</w:t>
      </w:r>
      <w:proofErr w:type="gramEnd"/>
      <w:r w:rsidRPr="001D001A">
        <w:rPr>
          <w:rFonts w:ascii="Courier New" w:eastAsia="Times New Roman" w:hAnsi="Courier New" w:cs="Courier New"/>
          <w:color w:val="000000"/>
          <w:sz w:val="20"/>
          <w:szCs w:val="20"/>
        </w:rPr>
        <w:t>"</w:t>
      </w:r>
      <w:proofErr w:type="spellStart"/>
      <w:r w:rsidRPr="001D001A">
        <w:rPr>
          <w:rFonts w:ascii="Courier New" w:eastAsia="Times New Roman" w:hAnsi="Courier New" w:cs="Courier New"/>
          <w:color w:val="000000"/>
          <w:sz w:val="20"/>
          <w:szCs w:val="20"/>
        </w:rPr>
        <w:t>Salut</w:t>
      </w:r>
      <w:proofErr w:type="spellEnd"/>
      <w:r w:rsidRPr="001D001A">
        <w:rPr>
          <w:rFonts w:ascii="Courier New" w:eastAsia="Times New Roman" w:hAnsi="Courier New" w:cs="Courier New"/>
          <w:color w:val="000000"/>
          <w:sz w:val="20"/>
          <w:szCs w:val="20"/>
        </w:rPr>
        <w:t xml:space="preserve"> " + name);</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
    <w:p w:rsidR="001D001A" w:rsidRPr="001D001A" w:rsidRDefault="001D001A" w:rsidP="001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001A">
        <w:rPr>
          <w:rFonts w:ascii="Courier New" w:eastAsia="Times New Roman" w:hAnsi="Courier New" w:cs="Courier New"/>
          <w:color w:val="000000"/>
          <w:sz w:val="20"/>
          <w:szCs w:val="20"/>
        </w:rPr>
        <w:t xml:space="preserve">        };</w:t>
      </w:r>
    </w:p>
    <w:p w:rsidR="001A78CE" w:rsidRDefault="001A78CE" w:rsidP="001B3E01"/>
    <w:p w:rsidR="001068E7" w:rsidRPr="001068E7" w:rsidRDefault="001068E7" w:rsidP="001068E7">
      <w:pPr>
        <w:spacing w:before="100" w:beforeAutospacing="1" w:after="100" w:afterAutospacing="1" w:line="240" w:lineRule="auto"/>
        <w:outlineLvl w:val="1"/>
        <w:rPr>
          <w:rFonts w:ascii="Arial" w:eastAsia="Times New Roman" w:hAnsi="Arial" w:cs="Arial"/>
          <w:b/>
          <w:bCs/>
          <w:color w:val="333333"/>
          <w:sz w:val="26"/>
          <w:szCs w:val="26"/>
        </w:rPr>
      </w:pPr>
      <w:bookmarkStart w:id="4" w:name="examples-of-anonymous-classes"/>
      <w:r w:rsidRPr="001068E7">
        <w:rPr>
          <w:rFonts w:ascii="Arial" w:eastAsia="Times New Roman" w:hAnsi="Arial" w:cs="Arial"/>
          <w:b/>
          <w:bCs/>
          <w:color w:val="333333"/>
          <w:sz w:val="26"/>
          <w:szCs w:val="26"/>
        </w:rPr>
        <w:t>Examples of Anonymous Classes</w:t>
      </w:r>
      <w:bookmarkEnd w:id="4"/>
    </w:p>
    <w:p w:rsidR="001068E7" w:rsidRPr="001068E7" w:rsidRDefault="001068E7" w:rsidP="001068E7">
      <w:pPr>
        <w:spacing w:before="100" w:beforeAutospacing="1" w:after="100" w:afterAutospacing="1" w:line="192" w:lineRule="atLeast"/>
        <w:rPr>
          <w:rFonts w:ascii="Arial" w:eastAsia="Times New Roman" w:hAnsi="Arial" w:cs="Arial"/>
          <w:color w:val="000000"/>
          <w:sz w:val="19"/>
          <w:szCs w:val="19"/>
        </w:rPr>
      </w:pPr>
      <w:r w:rsidRPr="001068E7">
        <w:rPr>
          <w:rFonts w:ascii="Arial" w:eastAsia="Times New Roman" w:hAnsi="Arial" w:cs="Arial"/>
          <w:color w:val="000000"/>
          <w:sz w:val="19"/>
          <w:szCs w:val="19"/>
        </w:rPr>
        <w:t>Anonymous classes are often used in graphical user interface (GUI) applications.</w:t>
      </w:r>
    </w:p>
    <w:p w:rsidR="001068E7" w:rsidRPr="001068E7" w:rsidRDefault="001068E7" w:rsidP="001068E7">
      <w:pPr>
        <w:spacing w:before="100" w:beforeAutospacing="1" w:after="100" w:afterAutospacing="1" w:line="192" w:lineRule="atLeast"/>
        <w:rPr>
          <w:rFonts w:ascii="Arial" w:eastAsia="Times New Roman" w:hAnsi="Arial" w:cs="Arial"/>
          <w:color w:val="000000"/>
          <w:sz w:val="19"/>
          <w:szCs w:val="19"/>
        </w:rPr>
      </w:pPr>
      <w:r w:rsidRPr="001068E7">
        <w:rPr>
          <w:rFonts w:ascii="Arial" w:eastAsia="Times New Roman" w:hAnsi="Arial" w:cs="Arial"/>
          <w:color w:val="000000"/>
          <w:sz w:val="19"/>
          <w:szCs w:val="19"/>
        </w:rPr>
        <w:t>Consider the JavaFX example </w:t>
      </w:r>
      <w:hyperlink r:id="rId12" w:history="1">
        <w:r w:rsidRPr="001068E7">
          <w:rPr>
            <w:rFonts w:ascii="Courier" w:eastAsia="Times New Roman" w:hAnsi="Courier" w:cs="Courier New"/>
            <w:color w:val="3A87CF"/>
            <w:sz w:val="20"/>
            <w:szCs w:val="20"/>
          </w:rPr>
          <w:t>HelloWorld.java</w:t>
        </w:r>
      </w:hyperlink>
      <w:r w:rsidRPr="001068E7">
        <w:rPr>
          <w:rFonts w:ascii="Arial" w:eastAsia="Times New Roman" w:hAnsi="Arial" w:cs="Arial"/>
          <w:color w:val="000000"/>
          <w:sz w:val="19"/>
          <w:szCs w:val="19"/>
        </w:rPr>
        <w:t> (from the section </w:t>
      </w:r>
      <w:hyperlink r:id="rId13" w:history="1">
        <w:r w:rsidRPr="001068E7">
          <w:rPr>
            <w:rFonts w:ascii="Arial" w:eastAsia="Times New Roman" w:hAnsi="Arial" w:cs="Arial"/>
            <w:color w:val="3A87CF"/>
            <w:sz w:val="19"/>
            <w:szCs w:val="19"/>
          </w:rPr>
          <w:t>Hello World, JavaFX Style</w:t>
        </w:r>
      </w:hyperlink>
      <w:r w:rsidRPr="001068E7">
        <w:rPr>
          <w:rFonts w:ascii="Arial" w:eastAsia="Times New Roman" w:hAnsi="Arial" w:cs="Arial"/>
          <w:color w:val="000000"/>
          <w:sz w:val="19"/>
          <w:szCs w:val="19"/>
        </w:rPr>
        <w:t> from </w:t>
      </w:r>
      <w:hyperlink r:id="rId14" w:history="1">
        <w:r w:rsidRPr="001068E7">
          <w:rPr>
            <w:rFonts w:ascii="Arial" w:eastAsia="Times New Roman" w:hAnsi="Arial" w:cs="Arial"/>
            <w:color w:val="3A87CF"/>
            <w:sz w:val="19"/>
            <w:szCs w:val="19"/>
          </w:rPr>
          <w:t>Getting Started with JavaFX</w:t>
        </w:r>
      </w:hyperlink>
      <w:r w:rsidRPr="001068E7">
        <w:rPr>
          <w:rFonts w:ascii="Arial" w:eastAsia="Times New Roman" w:hAnsi="Arial" w:cs="Arial"/>
          <w:color w:val="000000"/>
          <w:sz w:val="19"/>
          <w:szCs w:val="19"/>
        </w:rPr>
        <w:t>). This sample creates a frame that contains a </w:t>
      </w:r>
      <w:r w:rsidRPr="001068E7">
        <w:rPr>
          <w:rFonts w:ascii="Arial" w:eastAsia="Times New Roman" w:hAnsi="Arial" w:cs="Arial"/>
          <w:b/>
          <w:bCs/>
          <w:color w:val="000000"/>
          <w:sz w:val="19"/>
          <w:szCs w:val="19"/>
        </w:rPr>
        <w:t>Say 'Hello World'</w:t>
      </w:r>
      <w:r w:rsidRPr="001068E7">
        <w:rPr>
          <w:rFonts w:ascii="Arial" w:eastAsia="Times New Roman" w:hAnsi="Arial" w:cs="Arial"/>
          <w:color w:val="000000"/>
          <w:sz w:val="19"/>
          <w:szCs w:val="19"/>
        </w:rPr>
        <w:t> button. The anonymous class expression is highlighted: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import</w:t>
      </w:r>
      <w:proofErr w:type="gramEnd"/>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javafx.event.ActionEvent</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import</w:t>
      </w:r>
      <w:proofErr w:type="gramEnd"/>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javafx.event.EventHandler</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import</w:t>
      </w:r>
      <w:proofErr w:type="gramEnd"/>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javafx.scene.Scene</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import</w:t>
      </w:r>
      <w:proofErr w:type="gramEnd"/>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javafx.scene.control.Button</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import</w:t>
      </w:r>
      <w:proofErr w:type="gramEnd"/>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javafx.scene.layout.StackPane</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import</w:t>
      </w:r>
      <w:proofErr w:type="gramEnd"/>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javafx.stage.Stage</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068E7">
        <w:rPr>
          <w:rFonts w:ascii="Courier New" w:eastAsia="Times New Roman" w:hAnsi="Courier New" w:cs="Courier New"/>
          <w:color w:val="000000"/>
          <w:sz w:val="20"/>
          <w:szCs w:val="20"/>
        </w:rPr>
        <w:t>public</w:t>
      </w:r>
      <w:proofErr w:type="gramEnd"/>
      <w:r w:rsidRPr="001068E7">
        <w:rPr>
          <w:rFonts w:ascii="Courier New" w:eastAsia="Times New Roman" w:hAnsi="Courier New" w:cs="Courier New"/>
          <w:color w:val="000000"/>
          <w:sz w:val="20"/>
          <w:szCs w:val="20"/>
        </w:rPr>
        <w:t xml:space="preserve"> class HelloWorld extends Application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gramStart"/>
      <w:r w:rsidRPr="001068E7">
        <w:rPr>
          <w:rFonts w:ascii="Courier New" w:eastAsia="Times New Roman" w:hAnsi="Courier New" w:cs="Courier New"/>
          <w:color w:val="000000"/>
          <w:sz w:val="20"/>
          <w:szCs w:val="20"/>
        </w:rPr>
        <w:t>public</w:t>
      </w:r>
      <w:proofErr w:type="gramEnd"/>
      <w:r w:rsidRPr="001068E7">
        <w:rPr>
          <w:rFonts w:ascii="Courier New" w:eastAsia="Times New Roman" w:hAnsi="Courier New" w:cs="Courier New"/>
          <w:color w:val="000000"/>
          <w:sz w:val="20"/>
          <w:szCs w:val="20"/>
        </w:rPr>
        <w:t xml:space="preserve"> static void main(String[] </w:t>
      </w:r>
      <w:proofErr w:type="spellStart"/>
      <w:r w:rsidRPr="001068E7">
        <w:rPr>
          <w:rFonts w:ascii="Courier New" w:eastAsia="Times New Roman" w:hAnsi="Courier New" w:cs="Courier New"/>
          <w:color w:val="000000"/>
          <w:sz w:val="20"/>
          <w:szCs w:val="20"/>
        </w:rPr>
        <w:t>args</w:t>
      </w:r>
      <w:proofErr w:type="spellEnd"/>
      <w:r w:rsidRPr="001068E7">
        <w:rPr>
          <w:rFonts w:ascii="Courier New" w:eastAsia="Times New Roman" w:hAnsi="Courier New" w:cs="Courier New"/>
          <w:color w:val="000000"/>
          <w:sz w:val="20"/>
          <w:szCs w:val="20"/>
        </w:rPr>
        <w:t>)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gramStart"/>
      <w:r w:rsidRPr="001068E7">
        <w:rPr>
          <w:rFonts w:ascii="Courier New" w:eastAsia="Times New Roman" w:hAnsi="Courier New" w:cs="Courier New"/>
          <w:color w:val="000000"/>
          <w:sz w:val="20"/>
          <w:szCs w:val="20"/>
        </w:rPr>
        <w:t>launch(</w:t>
      </w:r>
      <w:proofErr w:type="spellStart"/>
      <w:proofErr w:type="gramEnd"/>
      <w:r w:rsidRPr="001068E7">
        <w:rPr>
          <w:rFonts w:ascii="Courier New" w:eastAsia="Times New Roman" w:hAnsi="Courier New" w:cs="Courier New"/>
          <w:color w:val="000000"/>
          <w:sz w:val="20"/>
          <w:szCs w:val="20"/>
        </w:rPr>
        <w:t>args</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@Override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gramStart"/>
      <w:r w:rsidRPr="001068E7">
        <w:rPr>
          <w:rFonts w:ascii="Courier New" w:eastAsia="Times New Roman" w:hAnsi="Courier New" w:cs="Courier New"/>
          <w:color w:val="000000"/>
          <w:sz w:val="20"/>
          <w:szCs w:val="20"/>
        </w:rPr>
        <w:t>public</w:t>
      </w:r>
      <w:proofErr w:type="gramEnd"/>
      <w:r w:rsidRPr="001068E7">
        <w:rPr>
          <w:rFonts w:ascii="Courier New" w:eastAsia="Times New Roman" w:hAnsi="Courier New" w:cs="Courier New"/>
          <w:color w:val="000000"/>
          <w:sz w:val="20"/>
          <w:szCs w:val="20"/>
        </w:rPr>
        <w:t xml:space="preserve"> void start(Stage </w:t>
      </w:r>
      <w:proofErr w:type="spellStart"/>
      <w:r w:rsidRPr="001068E7">
        <w:rPr>
          <w:rFonts w:ascii="Courier New" w:eastAsia="Times New Roman" w:hAnsi="Courier New" w:cs="Courier New"/>
          <w:color w:val="000000"/>
          <w:sz w:val="20"/>
          <w:szCs w:val="20"/>
        </w:rPr>
        <w:t>primaryStage</w:t>
      </w:r>
      <w:proofErr w:type="spellEnd"/>
      <w:r w:rsidRPr="001068E7">
        <w:rPr>
          <w:rFonts w:ascii="Courier New" w:eastAsia="Times New Roman" w:hAnsi="Courier New" w:cs="Courier New"/>
          <w:color w:val="000000"/>
          <w:sz w:val="20"/>
          <w:szCs w:val="20"/>
        </w:rPr>
        <w:t>)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color w:val="000000"/>
          <w:sz w:val="20"/>
          <w:szCs w:val="20"/>
        </w:rPr>
        <w:t>primaryStage.setTitle</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color w:val="000000"/>
          <w:sz w:val="20"/>
          <w:szCs w:val="20"/>
        </w:rPr>
        <w:t>"Hello World!");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Button </w:t>
      </w:r>
      <w:proofErr w:type="spellStart"/>
      <w:r w:rsidRPr="001068E7">
        <w:rPr>
          <w:rFonts w:ascii="Courier New" w:eastAsia="Times New Roman" w:hAnsi="Courier New" w:cs="Courier New"/>
          <w:color w:val="000000"/>
          <w:sz w:val="20"/>
          <w:szCs w:val="20"/>
        </w:rPr>
        <w:t>btn</w:t>
      </w:r>
      <w:proofErr w:type="spellEnd"/>
      <w:r w:rsidRPr="001068E7">
        <w:rPr>
          <w:rFonts w:ascii="Courier New" w:eastAsia="Times New Roman" w:hAnsi="Courier New" w:cs="Courier New"/>
          <w:color w:val="000000"/>
          <w:sz w:val="20"/>
          <w:szCs w:val="20"/>
        </w:rPr>
        <w:t xml:space="preserve"> = new </w:t>
      </w:r>
      <w:proofErr w:type="gramStart"/>
      <w:r w:rsidRPr="001068E7">
        <w:rPr>
          <w:rFonts w:ascii="Courier New" w:eastAsia="Times New Roman" w:hAnsi="Courier New" w:cs="Courier New"/>
          <w:color w:val="000000"/>
          <w:sz w:val="20"/>
          <w:szCs w:val="20"/>
        </w:rPr>
        <w:t>Button(</w:t>
      </w:r>
      <w:proofErr w:type="gram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color w:val="000000"/>
          <w:sz w:val="20"/>
          <w:szCs w:val="20"/>
        </w:rPr>
        <w:t>btn.setText</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color w:val="000000"/>
          <w:sz w:val="20"/>
          <w:szCs w:val="20"/>
        </w:rPr>
        <w:t>"Say 'Hello World'");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color w:val="000000"/>
          <w:sz w:val="20"/>
          <w:szCs w:val="20"/>
        </w:rPr>
        <w:t>btn.setOnAction</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b/>
          <w:bCs/>
          <w:color w:val="000000"/>
          <w:sz w:val="20"/>
          <w:szCs w:val="20"/>
        </w:rPr>
        <w:t xml:space="preserve">new </w:t>
      </w:r>
      <w:proofErr w:type="spellStart"/>
      <w:r w:rsidRPr="001068E7">
        <w:rPr>
          <w:rFonts w:ascii="Courier New" w:eastAsia="Times New Roman" w:hAnsi="Courier New" w:cs="Courier New"/>
          <w:b/>
          <w:bCs/>
          <w:color w:val="000000"/>
          <w:sz w:val="20"/>
          <w:szCs w:val="20"/>
        </w:rPr>
        <w:t>EventHandler</w:t>
      </w:r>
      <w:proofErr w:type="spellEnd"/>
      <w:r w:rsidRPr="001068E7">
        <w:rPr>
          <w:rFonts w:ascii="Courier New" w:eastAsia="Times New Roman" w:hAnsi="Courier New" w:cs="Courier New"/>
          <w:b/>
          <w:bCs/>
          <w:color w:val="000000"/>
          <w:sz w:val="20"/>
          <w:szCs w:val="20"/>
        </w:rPr>
        <w:t>&lt;</w:t>
      </w:r>
      <w:proofErr w:type="spellStart"/>
      <w:r w:rsidRPr="001068E7">
        <w:rPr>
          <w:rFonts w:ascii="Courier New" w:eastAsia="Times New Roman" w:hAnsi="Courier New" w:cs="Courier New"/>
          <w:b/>
          <w:bCs/>
          <w:color w:val="000000"/>
          <w:sz w:val="20"/>
          <w:szCs w:val="20"/>
        </w:rPr>
        <w:t>ActionEvent</w:t>
      </w:r>
      <w:proofErr w:type="spellEnd"/>
      <w:r w:rsidRPr="001068E7">
        <w:rPr>
          <w:rFonts w:ascii="Courier New" w:eastAsia="Times New Roman" w:hAnsi="Courier New" w:cs="Courier New"/>
          <w:b/>
          <w:bCs/>
          <w:color w:val="000000"/>
          <w:sz w:val="20"/>
          <w:szCs w:val="20"/>
        </w:rPr>
        <w:t>&gt;()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@Override</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lastRenderedPageBreak/>
        <w:t xml:space="preserve">            </w:t>
      </w:r>
      <w:proofErr w:type="gramStart"/>
      <w:r w:rsidRPr="001068E7">
        <w:rPr>
          <w:rFonts w:ascii="Courier New" w:eastAsia="Times New Roman" w:hAnsi="Courier New" w:cs="Courier New"/>
          <w:b/>
          <w:bCs/>
          <w:color w:val="000000"/>
          <w:sz w:val="20"/>
          <w:szCs w:val="20"/>
        </w:rPr>
        <w:t>public</w:t>
      </w:r>
      <w:proofErr w:type="gramEnd"/>
      <w:r w:rsidRPr="001068E7">
        <w:rPr>
          <w:rFonts w:ascii="Courier New" w:eastAsia="Times New Roman" w:hAnsi="Courier New" w:cs="Courier New"/>
          <w:b/>
          <w:bCs/>
          <w:color w:val="000000"/>
          <w:sz w:val="20"/>
          <w:szCs w:val="20"/>
        </w:rPr>
        <w:t xml:space="preserve"> void handle(</w:t>
      </w:r>
      <w:proofErr w:type="spellStart"/>
      <w:r w:rsidRPr="001068E7">
        <w:rPr>
          <w:rFonts w:ascii="Courier New" w:eastAsia="Times New Roman" w:hAnsi="Courier New" w:cs="Courier New"/>
          <w:b/>
          <w:bCs/>
          <w:color w:val="000000"/>
          <w:sz w:val="20"/>
          <w:szCs w:val="20"/>
        </w:rPr>
        <w:t>ActionEvent</w:t>
      </w:r>
      <w:proofErr w:type="spellEnd"/>
      <w:r w:rsidRPr="001068E7">
        <w:rPr>
          <w:rFonts w:ascii="Courier New" w:eastAsia="Times New Roman" w:hAnsi="Courier New" w:cs="Courier New"/>
          <w:b/>
          <w:bCs/>
          <w:color w:val="000000"/>
          <w:sz w:val="20"/>
          <w:szCs w:val="20"/>
        </w:rPr>
        <w:t xml:space="preserve"> event)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b/>
          <w:bCs/>
          <w:color w:val="000000"/>
          <w:sz w:val="20"/>
          <w:szCs w:val="20"/>
        </w:rPr>
        <w:t>System.out.println</w:t>
      </w:r>
      <w:proofErr w:type="spellEnd"/>
      <w:r w:rsidRPr="001068E7">
        <w:rPr>
          <w:rFonts w:ascii="Courier New" w:eastAsia="Times New Roman" w:hAnsi="Courier New" w:cs="Courier New"/>
          <w:b/>
          <w:bCs/>
          <w:color w:val="000000"/>
          <w:sz w:val="20"/>
          <w:szCs w:val="20"/>
        </w:rPr>
        <w:t>(</w:t>
      </w:r>
      <w:proofErr w:type="gramEnd"/>
      <w:r w:rsidRPr="001068E7">
        <w:rPr>
          <w:rFonts w:ascii="Courier New" w:eastAsia="Times New Roman" w:hAnsi="Courier New" w:cs="Courier New"/>
          <w:b/>
          <w:bCs/>
          <w:color w:val="000000"/>
          <w:sz w:val="20"/>
          <w:szCs w:val="20"/>
        </w:rPr>
        <w:t>"Hello World!");</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r w:rsidRPr="001068E7">
        <w:rPr>
          <w:rFonts w:ascii="Courier New" w:eastAsia="Times New Roman" w:hAnsi="Courier New" w:cs="Courier New"/>
          <w:b/>
          <w:bCs/>
          <w:color w:val="000000"/>
          <w:sz w:val="20"/>
          <w:szCs w:val="20"/>
        </w:rPr>
        <w:t>}</w:t>
      </w:r>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r w:rsidRPr="001068E7">
        <w:rPr>
          <w:rFonts w:ascii="Courier New" w:eastAsia="Times New Roman" w:hAnsi="Courier New" w:cs="Courier New"/>
          <w:color w:val="000000"/>
          <w:sz w:val="20"/>
          <w:szCs w:val="20"/>
        </w:rPr>
        <w:t>StackPane</w:t>
      </w:r>
      <w:proofErr w:type="spellEnd"/>
      <w:r w:rsidRPr="001068E7">
        <w:rPr>
          <w:rFonts w:ascii="Courier New" w:eastAsia="Times New Roman" w:hAnsi="Courier New" w:cs="Courier New"/>
          <w:color w:val="000000"/>
          <w:sz w:val="20"/>
          <w:szCs w:val="20"/>
        </w:rPr>
        <w:t xml:space="preserve"> root = new </w:t>
      </w:r>
      <w:proofErr w:type="spellStart"/>
      <w:proofErr w:type="gramStart"/>
      <w:r w:rsidRPr="001068E7">
        <w:rPr>
          <w:rFonts w:ascii="Courier New" w:eastAsia="Times New Roman" w:hAnsi="Courier New" w:cs="Courier New"/>
          <w:color w:val="000000"/>
          <w:sz w:val="20"/>
          <w:szCs w:val="20"/>
        </w:rPr>
        <w:t>StackPane</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color w:val="000000"/>
          <w:sz w:val="20"/>
          <w:szCs w:val="20"/>
        </w:rPr>
        <w:t>root.getChildren</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color w:val="000000"/>
          <w:sz w:val="20"/>
          <w:szCs w:val="20"/>
        </w:rPr>
        <w:t>).add(</w:t>
      </w:r>
      <w:proofErr w:type="spellStart"/>
      <w:r w:rsidRPr="001068E7">
        <w:rPr>
          <w:rFonts w:ascii="Courier New" w:eastAsia="Times New Roman" w:hAnsi="Courier New" w:cs="Courier New"/>
          <w:color w:val="000000"/>
          <w:sz w:val="20"/>
          <w:szCs w:val="20"/>
        </w:rPr>
        <w:t>btn</w:t>
      </w:r>
      <w:proofErr w:type="spell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color w:val="000000"/>
          <w:sz w:val="20"/>
          <w:szCs w:val="20"/>
        </w:rPr>
        <w:t>primaryStage.setScene</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color w:val="000000"/>
          <w:sz w:val="20"/>
          <w:szCs w:val="20"/>
        </w:rPr>
        <w:t>new Scene(root, 300, 250));</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roofErr w:type="spellStart"/>
      <w:proofErr w:type="gramStart"/>
      <w:r w:rsidRPr="001068E7">
        <w:rPr>
          <w:rFonts w:ascii="Courier New" w:eastAsia="Times New Roman" w:hAnsi="Courier New" w:cs="Courier New"/>
          <w:color w:val="000000"/>
          <w:sz w:val="20"/>
          <w:szCs w:val="20"/>
        </w:rPr>
        <w:t>primaryStage.show</w:t>
      </w:r>
      <w:proofErr w:type="spellEnd"/>
      <w:r w:rsidRPr="001068E7">
        <w:rPr>
          <w:rFonts w:ascii="Courier New" w:eastAsia="Times New Roman" w:hAnsi="Courier New" w:cs="Courier New"/>
          <w:color w:val="000000"/>
          <w:sz w:val="20"/>
          <w:szCs w:val="20"/>
        </w:rPr>
        <w:t>(</w:t>
      </w:r>
      <w:proofErr w:type="gramEnd"/>
      <w:r w:rsidRPr="001068E7">
        <w:rPr>
          <w:rFonts w:ascii="Courier New" w:eastAsia="Times New Roman" w:hAnsi="Courier New" w:cs="Courier New"/>
          <w:color w:val="000000"/>
          <w:sz w:val="20"/>
          <w:szCs w:val="20"/>
        </w:rPr>
        <w:t>);</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 xml:space="preserve">    }</w:t>
      </w:r>
    </w:p>
    <w:p w:rsidR="001068E7" w:rsidRPr="001068E7" w:rsidRDefault="001068E7" w:rsidP="0010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68E7">
        <w:rPr>
          <w:rFonts w:ascii="Courier New" w:eastAsia="Times New Roman" w:hAnsi="Courier New" w:cs="Courier New"/>
          <w:color w:val="000000"/>
          <w:sz w:val="20"/>
          <w:szCs w:val="20"/>
        </w:rPr>
        <w:t>}</w:t>
      </w:r>
    </w:p>
    <w:p w:rsidR="001068E7" w:rsidRDefault="001068E7" w:rsidP="001B3E01">
      <w:bookmarkStart w:id="5" w:name="_GoBack"/>
      <w:bookmarkEnd w:id="5"/>
    </w:p>
    <w:p w:rsidR="008A05AF" w:rsidRDefault="001B3E01" w:rsidP="001B3E01">
      <w:pPr>
        <w:tabs>
          <w:tab w:val="left" w:pos="1695"/>
        </w:tabs>
      </w:pPr>
      <w:r>
        <w:tab/>
      </w:r>
    </w:p>
    <w:p w:rsidR="001B3E01" w:rsidRDefault="001B3E01" w:rsidP="001B3E01">
      <w:pPr>
        <w:tabs>
          <w:tab w:val="left" w:pos="1695"/>
        </w:tabs>
      </w:pPr>
    </w:p>
    <w:p w:rsidR="001B3E01" w:rsidRPr="001B3E01" w:rsidRDefault="001B3E01" w:rsidP="001B3E01">
      <w:pPr>
        <w:tabs>
          <w:tab w:val="left" w:pos="1695"/>
        </w:tabs>
      </w:pPr>
    </w:p>
    <w:sectPr w:rsidR="001B3E01" w:rsidRPr="001B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014B7"/>
    <w:multiLevelType w:val="multilevel"/>
    <w:tmpl w:val="D75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20"/>
    <w:rsid w:val="00015BEE"/>
    <w:rsid w:val="001068E7"/>
    <w:rsid w:val="00170920"/>
    <w:rsid w:val="001A78CE"/>
    <w:rsid w:val="001B3E01"/>
    <w:rsid w:val="001D001A"/>
    <w:rsid w:val="00314D56"/>
    <w:rsid w:val="0035061B"/>
    <w:rsid w:val="00377367"/>
    <w:rsid w:val="004039CA"/>
    <w:rsid w:val="00485CC8"/>
    <w:rsid w:val="004D1E47"/>
    <w:rsid w:val="006E7F78"/>
    <w:rsid w:val="00753E46"/>
    <w:rsid w:val="008A05AF"/>
    <w:rsid w:val="008D118A"/>
    <w:rsid w:val="00903753"/>
    <w:rsid w:val="00926509"/>
    <w:rsid w:val="00934D4F"/>
    <w:rsid w:val="00EE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853CB-A0A9-4B92-B984-1E1D9343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3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7F78"/>
  </w:style>
  <w:style w:type="character" w:styleId="HTMLCode">
    <w:name w:val="HTML Code"/>
    <w:basedOn w:val="DefaultParagraphFont"/>
    <w:uiPriority w:val="99"/>
    <w:semiHidden/>
    <w:unhideWhenUsed/>
    <w:rsid w:val="006E7F78"/>
    <w:rPr>
      <w:rFonts w:ascii="Courier New" w:eastAsia="Times New Roman" w:hAnsi="Courier New" w:cs="Courier New"/>
      <w:sz w:val="20"/>
      <w:szCs w:val="20"/>
    </w:rPr>
  </w:style>
  <w:style w:type="paragraph" w:styleId="NormalWeb">
    <w:name w:val="Normal (Web)"/>
    <w:basedOn w:val="Normal"/>
    <w:uiPriority w:val="99"/>
    <w:semiHidden/>
    <w:unhideWhenUsed/>
    <w:rsid w:val="00377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367"/>
    <w:rPr>
      <w:b/>
      <w:bCs/>
    </w:rPr>
  </w:style>
  <w:style w:type="character" w:customStyle="1" w:styleId="Heading2Char">
    <w:name w:val="Heading 2 Char"/>
    <w:basedOn w:val="DefaultParagraphFont"/>
    <w:link w:val="Heading2"/>
    <w:uiPriority w:val="9"/>
    <w:rsid w:val="004039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0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9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39CA"/>
    <w:rPr>
      <w:color w:val="0000FF"/>
      <w:u w:val="single"/>
    </w:rPr>
  </w:style>
  <w:style w:type="character" w:styleId="Emphasis">
    <w:name w:val="Emphasis"/>
    <w:basedOn w:val="DefaultParagraphFont"/>
    <w:uiPriority w:val="20"/>
    <w:qFormat/>
    <w:rsid w:val="008D118A"/>
    <w:rPr>
      <w:i/>
      <w:iCs/>
    </w:rPr>
  </w:style>
  <w:style w:type="character" w:customStyle="1" w:styleId="Heading1Char">
    <w:name w:val="Heading 1 Char"/>
    <w:basedOn w:val="DefaultParagraphFont"/>
    <w:link w:val="Heading1"/>
    <w:uiPriority w:val="9"/>
    <w:rsid w:val="00485C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9414">
      <w:bodyDiv w:val="1"/>
      <w:marLeft w:val="0"/>
      <w:marRight w:val="0"/>
      <w:marTop w:val="0"/>
      <w:marBottom w:val="0"/>
      <w:divBdr>
        <w:top w:val="none" w:sz="0" w:space="0" w:color="auto"/>
        <w:left w:val="none" w:sz="0" w:space="0" w:color="auto"/>
        <w:bottom w:val="none" w:sz="0" w:space="0" w:color="auto"/>
        <w:right w:val="none" w:sz="0" w:space="0" w:color="auto"/>
      </w:divBdr>
      <w:divsChild>
        <w:div w:id="825248597">
          <w:marLeft w:val="0"/>
          <w:marRight w:val="75"/>
          <w:marTop w:val="0"/>
          <w:marBottom w:val="120"/>
          <w:divBdr>
            <w:top w:val="none" w:sz="0" w:space="0" w:color="auto"/>
            <w:left w:val="none" w:sz="0" w:space="0" w:color="auto"/>
            <w:bottom w:val="none" w:sz="0" w:space="0" w:color="auto"/>
            <w:right w:val="none" w:sz="0" w:space="0" w:color="auto"/>
          </w:divBdr>
        </w:div>
        <w:div w:id="251739838">
          <w:marLeft w:val="300"/>
          <w:marRight w:val="75"/>
          <w:marTop w:val="0"/>
          <w:marBottom w:val="0"/>
          <w:divBdr>
            <w:top w:val="none" w:sz="0" w:space="0" w:color="auto"/>
            <w:left w:val="none" w:sz="0" w:space="0" w:color="auto"/>
            <w:bottom w:val="none" w:sz="0" w:space="0" w:color="auto"/>
            <w:right w:val="none" w:sz="0" w:space="0" w:color="auto"/>
          </w:divBdr>
        </w:div>
      </w:divsChild>
    </w:div>
    <w:div w:id="357779377">
      <w:bodyDiv w:val="1"/>
      <w:marLeft w:val="0"/>
      <w:marRight w:val="0"/>
      <w:marTop w:val="0"/>
      <w:marBottom w:val="0"/>
      <w:divBdr>
        <w:top w:val="none" w:sz="0" w:space="0" w:color="auto"/>
        <w:left w:val="none" w:sz="0" w:space="0" w:color="auto"/>
        <w:bottom w:val="none" w:sz="0" w:space="0" w:color="auto"/>
        <w:right w:val="none" w:sz="0" w:space="0" w:color="auto"/>
      </w:divBdr>
    </w:div>
    <w:div w:id="493421472">
      <w:bodyDiv w:val="1"/>
      <w:marLeft w:val="0"/>
      <w:marRight w:val="0"/>
      <w:marTop w:val="0"/>
      <w:marBottom w:val="0"/>
      <w:divBdr>
        <w:top w:val="none" w:sz="0" w:space="0" w:color="auto"/>
        <w:left w:val="none" w:sz="0" w:space="0" w:color="auto"/>
        <w:bottom w:val="none" w:sz="0" w:space="0" w:color="auto"/>
        <w:right w:val="none" w:sz="0" w:space="0" w:color="auto"/>
      </w:divBdr>
    </w:div>
    <w:div w:id="511064959">
      <w:bodyDiv w:val="1"/>
      <w:marLeft w:val="0"/>
      <w:marRight w:val="0"/>
      <w:marTop w:val="0"/>
      <w:marBottom w:val="0"/>
      <w:divBdr>
        <w:top w:val="none" w:sz="0" w:space="0" w:color="auto"/>
        <w:left w:val="none" w:sz="0" w:space="0" w:color="auto"/>
        <w:bottom w:val="none" w:sz="0" w:space="0" w:color="auto"/>
        <w:right w:val="none" w:sz="0" w:space="0" w:color="auto"/>
      </w:divBdr>
    </w:div>
    <w:div w:id="805318327">
      <w:bodyDiv w:val="1"/>
      <w:marLeft w:val="0"/>
      <w:marRight w:val="0"/>
      <w:marTop w:val="0"/>
      <w:marBottom w:val="0"/>
      <w:divBdr>
        <w:top w:val="none" w:sz="0" w:space="0" w:color="auto"/>
        <w:left w:val="none" w:sz="0" w:space="0" w:color="auto"/>
        <w:bottom w:val="none" w:sz="0" w:space="0" w:color="auto"/>
        <w:right w:val="none" w:sz="0" w:space="0" w:color="auto"/>
      </w:divBdr>
    </w:div>
    <w:div w:id="843713325">
      <w:bodyDiv w:val="1"/>
      <w:marLeft w:val="0"/>
      <w:marRight w:val="0"/>
      <w:marTop w:val="0"/>
      <w:marBottom w:val="0"/>
      <w:divBdr>
        <w:top w:val="none" w:sz="0" w:space="0" w:color="auto"/>
        <w:left w:val="none" w:sz="0" w:space="0" w:color="auto"/>
        <w:bottom w:val="none" w:sz="0" w:space="0" w:color="auto"/>
        <w:right w:val="none" w:sz="0" w:space="0" w:color="auto"/>
      </w:divBdr>
    </w:div>
    <w:div w:id="1125124923">
      <w:bodyDiv w:val="1"/>
      <w:marLeft w:val="0"/>
      <w:marRight w:val="0"/>
      <w:marTop w:val="0"/>
      <w:marBottom w:val="0"/>
      <w:divBdr>
        <w:top w:val="none" w:sz="0" w:space="0" w:color="auto"/>
        <w:left w:val="none" w:sz="0" w:space="0" w:color="auto"/>
        <w:bottom w:val="none" w:sz="0" w:space="0" w:color="auto"/>
        <w:right w:val="none" w:sz="0" w:space="0" w:color="auto"/>
      </w:divBdr>
    </w:div>
    <w:div w:id="1709257883">
      <w:bodyDiv w:val="1"/>
      <w:marLeft w:val="0"/>
      <w:marRight w:val="0"/>
      <w:marTop w:val="0"/>
      <w:marBottom w:val="0"/>
      <w:divBdr>
        <w:top w:val="none" w:sz="0" w:space="0" w:color="auto"/>
        <w:left w:val="none" w:sz="0" w:space="0" w:color="auto"/>
        <w:bottom w:val="none" w:sz="0" w:space="0" w:color="auto"/>
        <w:right w:val="none" w:sz="0" w:space="0" w:color="auto"/>
      </w:divBdr>
      <w:divsChild>
        <w:div w:id="222058750">
          <w:marLeft w:val="450"/>
          <w:marRight w:val="450"/>
          <w:marTop w:val="0"/>
          <w:marBottom w:val="0"/>
          <w:divBdr>
            <w:top w:val="none" w:sz="0" w:space="0" w:color="auto"/>
            <w:left w:val="none" w:sz="0" w:space="0" w:color="auto"/>
            <w:bottom w:val="none" w:sz="0" w:space="0" w:color="auto"/>
            <w:right w:val="none" w:sz="0" w:space="0" w:color="auto"/>
          </w:divBdr>
        </w:div>
        <w:div w:id="533545889">
          <w:marLeft w:val="450"/>
          <w:marRight w:val="450"/>
          <w:marTop w:val="0"/>
          <w:marBottom w:val="0"/>
          <w:divBdr>
            <w:top w:val="none" w:sz="0" w:space="0" w:color="auto"/>
            <w:left w:val="none" w:sz="0" w:space="0" w:color="auto"/>
            <w:bottom w:val="none" w:sz="0" w:space="0" w:color="auto"/>
            <w:right w:val="none" w:sz="0" w:space="0" w:color="auto"/>
          </w:divBdr>
        </w:div>
        <w:div w:id="508106896">
          <w:marLeft w:val="450"/>
          <w:marRight w:val="450"/>
          <w:marTop w:val="0"/>
          <w:marBottom w:val="0"/>
          <w:divBdr>
            <w:top w:val="none" w:sz="0" w:space="0" w:color="auto"/>
            <w:left w:val="none" w:sz="0" w:space="0" w:color="auto"/>
            <w:bottom w:val="none" w:sz="0" w:space="0" w:color="auto"/>
            <w:right w:val="none" w:sz="0" w:space="0" w:color="auto"/>
          </w:divBdr>
        </w:div>
        <w:div w:id="1358047225">
          <w:marLeft w:val="450"/>
          <w:marRight w:val="450"/>
          <w:marTop w:val="0"/>
          <w:marBottom w:val="0"/>
          <w:divBdr>
            <w:top w:val="none" w:sz="0" w:space="0" w:color="auto"/>
            <w:left w:val="none" w:sz="0" w:space="0" w:color="auto"/>
            <w:bottom w:val="none" w:sz="0" w:space="0" w:color="auto"/>
            <w:right w:val="none" w:sz="0" w:space="0" w:color="auto"/>
          </w:divBdr>
        </w:div>
        <w:div w:id="319777639">
          <w:marLeft w:val="450"/>
          <w:marRight w:val="450"/>
          <w:marTop w:val="0"/>
          <w:marBottom w:val="0"/>
          <w:divBdr>
            <w:top w:val="none" w:sz="0" w:space="0" w:color="auto"/>
            <w:left w:val="none" w:sz="0" w:space="0" w:color="auto"/>
            <w:bottom w:val="none" w:sz="0" w:space="0" w:color="auto"/>
            <w:right w:val="none" w:sz="0" w:space="0" w:color="auto"/>
          </w:divBdr>
        </w:div>
      </w:divsChild>
    </w:div>
    <w:div w:id="18333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localclasses.html" TargetMode="External"/><Relationship Id="rId13" Type="http://schemas.openxmlformats.org/officeDocument/2006/relationships/hyperlink" Target="https://docs.oracle.com/javase/8/javafx/get-started-tutorial/hello_world.htm" TargetMode="External"/><Relationship Id="rId3" Type="http://schemas.openxmlformats.org/officeDocument/2006/relationships/settings" Target="settings.xml"/><Relationship Id="rId7" Type="http://schemas.openxmlformats.org/officeDocument/2006/relationships/hyperlink" Target="https://docs.oracle.com/javase/tutorial/jndi/objects/serial.html" TargetMode="External"/><Relationship Id="rId12" Type="http://schemas.openxmlformats.org/officeDocument/2006/relationships/hyperlink" Target="https://docs.oracle.com/javase/8/javafx/get-started-tutorial/hello_worl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java/javaOO/anonymousclasses.html" TargetMode="External"/><Relationship Id="rId11" Type="http://schemas.openxmlformats.org/officeDocument/2006/relationships/hyperlink" Target="https://docs.oracle.com/javase/tutorial/java/javaOO/anonymousclasses.html" TargetMode="External"/><Relationship Id="rId5" Type="http://schemas.openxmlformats.org/officeDocument/2006/relationships/hyperlink" Target="https://docs.oracle.com/javase/tutorial/java/javaOO/localclasses.html" TargetMode="External"/><Relationship Id="rId15" Type="http://schemas.openxmlformats.org/officeDocument/2006/relationships/fontTable" Target="fontTable.xml"/><Relationship Id="rId10" Type="http://schemas.openxmlformats.org/officeDocument/2006/relationships/hyperlink" Target="https://docs.oracle.com/javase/tutorial/java/javaOO/localclasses.html" TargetMode="External"/><Relationship Id="rId4" Type="http://schemas.openxmlformats.org/officeDocument/2006/relationships/webSettings" Target="webSettings.xml"/><Relationship Id="rId9" Type="http://schemas.openxmlformats.org/officeDocument/2006/relationships/hyperlink" Target="https://docs.oracle.com/javase/tutorial/java/javaOO/anonymousclasses.html" TargetMode="External"/><Relationship Id="rId14" Type="http://schemas.openxmlformats.org/officeDocument/2006/relationships/hyperlink" Target="https://docs.oracle.com/javase/8/javafx/get-started-tutorial/javafx_get_start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1544</Words>
  <Characters>8802</Characters>
  <Application>Microsoft Office Word</Application>
  <DocSecurity>0</DocSecurity>
  <Lines>73</Lines>
  <Paragraphs>20</Paragraphs>
  <ScaleCrop>false</ScaleCrop>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22</cp:revision>
  <dcterms:created xsi:type="dcterms:W3CDTF">2015-08-19T11:31:00Z</dcterms:created>
  <dcterms:modified xsi:type="dcterms:W3CDTF">2015-08-19T12:33:00Z</dcterms:modified>
</cp:coreProperties>
</file>