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C7F" w:rsidRPr="009C2585" w:rsidRDefault="009C2585">
      <w:pPr>
        <w:rPr>
          <w:rFonts w:ascii="Century Gothic" w:hAnsi="Century Gothic"/>
          <w:b/>
        </w:rPr>
      </w:pPr>
      <w:r w:rsidRPr="009C2585">
        <w:rPr>
          <w:rFonts w:ascii="Century Gothic" w:hAnsi="Century Gothic"/>
          <w:b/>
        </w:rPr>
        <w:t>Case Study 3: Follow up questions</w:t>
      </w:r>
    </w:p>
    <w:p w:rsidR="009C2585" w:rsidRDefault="009C2585" w:rsidP="009C258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From the population structure analysis, w</w:t>
      </w:r>
      <w:r w:rsidR="00D53121">
        <w:rPr>
          <w:rFonts w:ascii="Century Gothic" w:hAnsi="Century Gothic"/>
        </w:rPr>
        <w:t>hat</w:t>
      </w:r>
      <w:r>
        <w:rPr>
          <w:rFonts w:ascii="Century Gothic" w:hAnsi="Century Gothic"/>
        </w:rPr>
        <w:t xml:space="preserve"> population do</w:t>
      </w:r>
      <w:r w:rsidR="00D53121">
        <w:rPr>
          <w:rFonts w:ascii="Century Gothic" w:hAnsi="Century Gothic"/>
        </w:rPr>
        <w:t>es</w:t>
      </w:r>
      <w:r>
        <w:rPr>
          <w:rFonts w:ascii="Century Gothic" w:hAnsi="Century Gothic"/>
        </w:rPr>
        <w:t xml:space="preserve"> the A. </w:t>
      </w:r>
      <w:proofErr w:type="spellStart"/>
      <w:r>
        <w:rPr>
          <w:rFonts w:ascii="Century Gothic" w:hAnsi="Century Gothic"/>
        </w:rPr>
        <w:t>cervicornis</w:t>
      </w:r>
      <w:proofErr w:type="spellEnd"/>
      <w:r>
        <w:rPr>
          <w:rFonts w:ascii="Century Gothic" w:hAnsi="Century Gothic"/>
        </w:rPr>
        <w:t xml:space="preserve"> samples from San Andres belong to? What other countries/regions form a genetic cluster with San Andres?</w:t>
      </w:r>
      <w:r w:rsidR="00D53121">
        <w:rPr>
          <w:rFonts w:ascii="Century Gothic" w:hAnsi="Century Gothic"/>
        </w:rPr>
        <w:t xml:space="preserve"> And, what side of the Caribbean break (East or West) does it fall out with?</w:t>
      </w:r>
    </w:p>
    <w:p w:rsidR="009C2585" w:rsidRDefault="009C2585" w:rsidP="009C2585">
      <w:pPr>
        <w:rPr>
          <w:rFonts w:ascii="Century Gothic" w:hAnsi="Century Gothic"/>
        </w:rPr>
      </w:pPr>
    </w:p>
    <w:p w:rsidR="009C2585" w:rsidRDefault="009C2585" w:rsidP="009C258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 the space below, draw on the Panama-Colombia Gyre and Caribbean Current to sample map. </w:t>
      </w:r>
      <w:r w:rsidRPr="00D53121">
        <w:rPr>
          <w:rFonts w:ascii="Century Gothic" w:hAnsi="Century Gothic"/>
          <w:b/>
        </w:rPr>
        <w:t>Explain</w:t>
      </w:r>
      <w:r>
        <w:rPr>
          <w:rFonts w:ascii="Century Gothic" w:hAnsi="Century Gothic"/>
        </w:rPr>
        <w:t xml:space="preserve"> how these ocean currents contribute to the gene flow and population structure observed in the A. </w:t>
      </w:r>
      <w:proofErr w:type="spellStart"/>
      <w:r>
        <w:rPr>
          <w:rFonts w:ascii="Century Gothic" w:hAnsi="Century Gothic"/>
        </w:rPr>
        <w:t>cervicornis</w:t>
      </w:r>
      <w:proofErr w:type="spellEnd"/>
      <w:r>
        <w:rPr>
          <w:rFonts w:ascii="Century Gothic" w:hAnsi="Century Gothic"/>
        </w:rPr>
        <w:t xml:space="preserve"> samples</w:t>
      </w:r>
      <w:r w:rsidR="00696C1F">
        <w:rPr>
          <w:rFonts w:ascii="Century Gothic" w:hAnsi="Century Gothic"/>
        </w:rPr>
        <w:t xml:space="preserve"> in the space under the map</w:t>
      </w:r>
      <w:r>
        <w:rPr>
          <w:rFonts w:ascii="Century Gothic" w:hAnsi="Century Gothic"/>
        </w:rPr>
        <w:t>.</w:t>
      </w:r>
    </w:p>
    <w:p w:rsidR="009C2585" w:rsidRDefault="009C2585" w:rsidP="009C2585">
      <w:pPr>
        <w:rPr>
          <w:rFonts w:ascii="Century Gothic" w:hAnsi="Century Gothic"/>
        </w:rPr>
      </w:pPr>
      <w:r w:rsidRPr="009C2585">
        <w:rPr>
          <w:rFonts w:ascii="Century Gothic" w:hAnsi="Century Gothic"/>
        </w:rPr>
        <w:drawing>
          <wp:inline distT="0" distB="0" distL="0" distR="0" wp14:anchorId="1BCAB4F6" wp14:editId="5002E8CE">
            <wp:extent cx="5943600" cy="2550795"/>
            <wp:effectExtent l="0" t="0" r="0" b="190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85" w:rsidRDefault="009C2585" w:rsidP="009C258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proofErr w:type="spellStart"/>
      <w:r>
        <w:rPr>
          <w:rFonts w:ascii="Century Gothic" w:hAnsi="Century Gothic"/>
        </w:rPr>
        <w:t>Capurgana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Urba</w:t>
      </w:r>
      <w:proofErr w:type="spellEnd"/>
      <w:r>
        <w:rPr>
          <w:rFonts w:ascii="Century Gothic" w:hAnsi="Century Gothic"/>
        </w:rPr>
        <w:t xml:space="preserve"> Gulf</w:t>
      </w:r>
    </w:p>
    <w:p w:rsidR="00D53121" w:rsidRDefault="00D53121" w:rsidP="009C2585">
      <w:pPr>
        <w:rPr>
          <w:rFonts w:ascii="Century Gothic" w:hAnsi="Century Gothic"/>
        </w:rPr>
      </w:pPr>
    </w:p>
    <w:p w:rsidR="00D53121" w:rsidRDefault="00D53121" w:rsidP="009C2585">
      <w:pPr>
        <w:rPr>
          <w:rFonts w:ascii="Century Gothic" w:hAnsi="Century Gothic"/>
        </w:rPr>
      </w:pPr>
    </w:p>
    <w:p w:rsidR="00D53121" w:rsidRDefault="00D53121" w:rsidP="009C2585">
      <w:pPr>
        <w:rPr>
          <w:rFonts w:ascii="Century Gothic" w:hAnsi="Century Gothic"/>
        </w:rPr>
      </w:pPr>
    </w:p>
    <w:p w:rsidR="00D53121" w:rsidRDefault="00D53121" w:rsidP="009C2585">
      <w:pPr>
        <w:rPr>
          <w:rFonts w:ascii="Century Gothic" w:hAnsi="Century Gothic"/>
        </w:rPr>
      </w:pPr>
    </w:p>
    <w:p w:rsidR="00D53121" w:rsidRDefault="00D53121" w:rsidP="00D5312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D53121">
        <w:rPr>
          <w:rFonts w:ascii="Century Gothic" w:hAnsi="Century Gothic"/>
        </w:rPr>
        <w:t>García-Urueña</w:t>
      </w:r>
      <w:proofErr w:type="spellEnd"/>
      <w:r w:rsidRPr="00D53121">
        <w:rPr>
          <w:rFonts w:ascii="Century Gothic" w:hAnsi="Century Gothic"/>
        </w:rPr>
        <w:t xml:space="preserve"> &amp; </w:t>
      </w:r>
      <w:proofErr w:type="spellStart"/>
      <w:r w:rsidRPr="00D53121">
        <w:rPr>
          <w:rFonts w:ascii="Century Gothic" w:hAnsi="Century Gothic"/>
        </w:rPr>
        <w:t>Garzón</w:t>
      </w:r>
      <w:proofErr w:type="spellEnd"/>
      <w:r w:rsidRPr="00D53121">
        <w:rPr>
          <w:rFonts w:ascii="Century Gothic" w:hAnsi="Century Gothic"/>
        </w:rPr>
        <w:t>-Machado 2020</w:t>
      </w:r>
      <w:r>
        <w:rPr>
          <w:rFonts w:ascii="Century Gothic" w:hAnsi="Century Gothic"/>
        </w:rPr>
        <w:t xml:space="preserve"> reported an overall decrease in A. </w:t>
      </w:r>
      <w:proofErr w:type="spellStart"/>
      <w:r>
        <w:rPr>
          <w:rFonts w:ascii="Century Gothic" w:hAnsi="Century Gothic"/>
        </w:rPr>
        <w:t>cervicornis</w:t>
      </w:r>
      <w:proofErr w:type="spellEnd"/>
      <w:r>
        <w:rPr>
          <w:rFonts w:ascii="Century Gothic" w:hAnsi="Century Gothic"/>
        </w:rPr>
        <w:t xml:space="preserve"> coverage at all </w:t>
      </w:r>
      <w:r w:rsidR="00696C1F">
        <w:rPr>
          <w:rFonts w:ascii="Century Gothic" w:hAnsi="Century Gothic"/>
        </w:rPr>
        <w:t xml:space="preserve">Colombia </w:t>
      </w:r>
      <w:bookmarkStart w:id="0" w:name="_GoBack"/>
      <w:bookmarkEnd w:id="0"/>
      <w:r>
        <w:rPr>
          <w:rFonts w:ascii="Century Gothic" w:hAnsi="Century Gothic"/>
        </w:rPr>
        <w:t xml:space="preserve">sites with limited to no evidence of recruitment (i.e., babies). When encountered, A. </w:t>
      </w:r>
      <w:proofErr w:type="spellStart"/>
      <w:r>
        <w:rPr>
          <w:rFonts w:ascii="Century Gothic" w:hAnsi="Century Gothic"/>
        </w:rPr>
        <w:t>cervicornis</w:t>
      </w:r>
      <w:proofErr w:type="spellEnd"/>
      <w:r>
        <w:rPr>
          <w:rFonts w:ascii="Century Gothic" w:hAnsi="Century Gothic"/>
        </w:rPr>
        <w:t xml:space="preserve"> reefs were often isolated patches of relict colonies. Given our population structure results, what sort of restoration strategy might you suggest to </w:t>
      </w:r>
      <w:r w:rsidRPr="00D53121">
        <w:rPr>
          <w:rFonts w:ascii="Century Gothic" w:hAnsi="Century Gothic"/>
          <w:b/>
          <w:i/>
        </w:rPr>
        <w:t xml:space="preserve">enhance A. </w:t>
      </w:r>
      <w:proofErr w:type="spellStart"/>
      <w:r w:rsidRPr="00D53121">
        <w:rPr>
          <w:rFonts w:ascii="Century Gothic" w:hAnsi="Century Gothic"/>
          <w:b/>
          <w:i/>
        </w:rPr>
        <w:t>cervicornis</w:t>
      </w:r>
      <w:proofErr w:type="spellEnd"/>
      <w:r w:rsidRPr="00D53121">
        <w:rPr>
          <w:rFonts w:ascii="Century Gothic" w:hAnsi="Century Gothic"/>
          <w:b/>
          <w:i/>
        </w:rPr>
        <w:t xml:space="preserve"> coral coverage</w:t>
      </w:r>
      <w:r>
        <w:rPr>
          <w:rFonts w:ascii="Century Gothic" w:hAnsi="Century Gothic"/>
        </w:rPr>
        <w:t>?</w:t>
      </w:r>
    </w:p>
    <w:p w:rsidR="00D53121" w:rsidRDefault="00D53121" w:rsidP="00D53121">
      <w:pPr>
        <w:rPr>
          <w:rFonts w:ascii="Century Gothic" w:hAnsi="Century Gothic"/>
        </w:rPr>
      </w:pPr>
    </w:p>
    <w:p w:rsidR="00D53121" w:rsidRDefault="00D53121" w:rsidP="00D53121">
      <w:pPr>
        <w:rPr>
          <w:rFonts w:ascii="Century Gothic" w:hAnsi="Century Gothic"/>
        </w:rPr>
      </w:pPr>
    </w:p>
    <w:p w:rsidR="00D53121" w:rsidRDefault="00D53121" w:rsidP="00D5312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What strategy would you suggest to </w:t>
      </w:r>
      <w:r w:rsidRPr="00D53121">
        <w:rPr>
          <w:rFonts w:ascii="Century Gothic" w:hAnsi="Century Gothic"/>
          <w:b/>
          <w:i/>
        </w:rPr>
        <w:t xml:space="preserve">enhance A. </w:t>
      </w:r>
      <w:proofErr w:type="spellStart"/>
      <w:r w:rsidRPr="00D53121">
        <w:rPr>
          <w:rFonts w:ascii="Century Gothic" w:hAnsi="Century Gothic"/>
          <w:b/>
          <w:i/>
        </w:rPr>
        <w:t>cervicornis</w:t>
      </w:r>
      <w:proofErr w:type="spellEnd"/>
      <w:r w:rsidRPr="00D53121">
        <w:rPr>
          <w:rFonts w:ascii="Century Gothic" w:hAnsi="Century Gothic"/>
          <w:b/>
          <w:i/>
        </w:rPr>
        <w:t xml:space="preserve"> genetic diversity</w:t>
      </w:r>
      <w:r>
        <w:rPr>
          <w:rFonts w:ascii="Century Gothic" w:hAnsi="Century Gothic"/>
        </w:rPr>
        <w:t>? (hint- this strategy is probably different than above).</w:t>
      </w:r>
    </w:p>
    <w:p w:rsidR="00D53121" w:rsidRDefault="00D53121" w:rsidP="00D53121">
      <w:pPr>
        <w:rPr>
          <w:rFonts w:ascii="Century Gothic" w:hAnsi="Century Gothic"/>
        </w:rPr>
      </w:pPr>
    </w:p>
    <w:p w:rsidR="00D53121" w:rsidRDefault="00D53121" w:rsidP="00D53121">
      <w:pPr>
        <w:rPr>
          <w:rFonts w:ascii="Century Gothic" w:hAnsi="Century Gothic"/>
        </w:rPr>
      </w:pPr>
    </w:p>
    <w:p w:rsidR="00D53121" w:rsidRDefault="00D53121" w:rsidP="00D53121">
      <w:pPr>
        <w:rPr>
          <w:rFonts w:ascii="Century Gothic" w:hAnsi="Century Gothic"/>
        </w:rPr>
      </w:pPr>
    </w:p>
    <w:p w:rsidR="00D53121" w:rsidRDefault="00D53121" w:rsidP="00D53121">
      <w:pPr>
        <w:rPr>
          <w:rFonts w:ascii="Century Gothic" w:hAnsi="Century Gothic"/>
        </w:rPr>
      </w:pPr>
    </w:p>
    <w:p w:rsidR="006F54E0" w:rsidRDefault="006F54E0" w:rsidP="00D53121">
      <w:pPr>
        <w:rPr>
          <w:rFonts w:ascii="Century Gothic" w:hAnsi="Century Gothic"/>
        </w:rPr>
      </w:pPr>
    </w:p>
    <w:p w:rsidR="006F54E0" w:rsidRDefault="006F54E0" w:rsidP="00D53121">
      <w:pPr>
        <w:rPr>
          <w:rFonts w:ascii="Century Gothic" w:hAnsi="Century Gothic"/>
        </w:rPr>
      </w:pPr>
    </w:p>
    <w:p w:rsidR="00D53121" w:rsidRPr="00D53121" w:rsidRDefault="00D53121" w:rsidP="00D53121">
      <w:pPr>
        <w:pStyle w:val="ListParagraph"/>
        <w:rPr>
          <w:rFonts w:ascii="Century Gothic" w:hAnsi="Century Gothic"/>
        </w:rPr>
      </w:pPr>
    </w:p>
    <w:p w:rsidR="00D53121" w:rsidRPr="00B3006B" w:rsidRDefault="00D53121" w:rsidP="00B3006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From the AMOVA test, how much allelic variation is found among populations? Was this </w:t>
      </w:r>
      <w:r w:rsidR="00B3006B">
        <w:rPr>
          <w:rFonts w:ascii="Century Gothic" w:hAnsi="Century Gothic"/>
        </w:rPr>
        <w:t xml:space="preserve">result </w:t>
      </w:r>
      <w:r>
        <w:rPr>
          <w:rFonts w:ascii="Century Gothic" w:hAnsi="Century Gothic"/>
        </w:rPr>
        <w:t>significant?</w:t>
      </w:r>
    </w:p>
    <w:p w:rsidR="00D53121" w:rsidRPr="009C2585" w:rsidRDefault="00D53121" w:rsidP="009C2585">
      <w:pPr>
        <w:rPr>
          <w:rFonts w:ascii="Century Gothic" w:hAnsi="Century Gothic"/>
        </w:rPr>
      </w:pPr>
    </w:p>
    <w:sectPr w:rsidR="00D53121" w:rsidRPr="009C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0F37"/>
    <w:multiLevelType w:val="hybridMultilevel"/>
    <w:tmpl w:val="D2F0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85"/>
    <w:rsid w:val="00530C7F"/>
    <w:rsid w:val="00696C1F"/>
    <w:rsid w:val="006F54E0"/>
    <w:rsid w:val="009C2585"/>
    <w:rsid w:val="00B3006B"/>
    <w:rsid w:val="00D5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80BC"/>
  <w15:chartTrackingRefBased/>
  <w15:docId w15:val="{8DE92870-650B-4EFE-96FF-3D7A40EF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Kitchen, Sheila Ann</dc:creator>
  <cp:keywords/>
  <dc:description/>
  <cp:lastModifiedBy>Kitchen, Sheila Ann</cp:lastModifiedBy>
  <cp:revision>3</cp:revision>
  <dcterms:created xsi:type="dcterms:W3CDTF">2023-09-29T16:20:00Z</dcterms:created>
  <dcterms:modified xsi:type="dcterms:W3CDTF">2023-09-29T16:46:00Z</dcterms:modified>
</cp:coreProperties>
</file>