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Tồn kho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ATL-05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Nghiệp vụ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/kho/ton-kho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— 23/10/2026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Xem tồn hiện tại của từng mặt hàng (quy về ĐVT chính) theo từng kho, kèm số đã đặt, sắp về và có thể bán; phát hiện hàng dưới mức tối thiểu.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Thủ kho, Quản lý, Sale, Kế toán (xem).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stock.view.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quyền được kiểm tra ở cả hai nơi — giao diện ẩn trang, mục menu và nút mà chức vụ không có quyền; máy chủ kiểm tra lại ở mọi API (thiếu quyền thì báo "Chức vụ của bạn chưa có quyền…"). Danh mục quyền: ATL-23.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Mở Tồn kho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kho / lọc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Đọc tồn, đã đặt, sắp về, có thể bán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Mở hàng hoá hoặc lập phiếu kho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Thủ kho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Tồn kho; mặc định "Tất cả kho".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Mỗi kho có tồn là một cột, thêm Tổng, Khách đã đặt, Sắp về, Có thể bán, Tối thiểu, Giá trị tồn, Tình trạng.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Thủ kho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một kho cụ thể ("Kho tính tồn").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Chỉ hiện mặt hàng có theo dõi ở kho đó, với tồn và mức tối thiểu của riêng kho; Khách đã đặt / Sắp về chỉ tính ở chế độ Tất cả kho.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Dùng các nút lọc: "Dưới tồn tối thiểu", "Đang tồn âm", "Hiện cả tồn 0"; sắp xếp; tìm theo mã hoặc tên.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tồn 0 mặc định ẩn, trừ hàng hết nhưng có tồn tối thiểu (cần nhập).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Từ Tổng quan bấm "Hàng dưới tồn tối thiểu".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sẵn bộ lọc ?belowMin=true.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Thủ kho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Cần nhập thêm hàng thì mở Phiếu kho hoặc Lập đơn nhập từ gợi ý ở trạng thái rỗng.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Chuyển sang /kho/phieu hoặc /mua-hang/them.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Trạng thái &amp; chuyển trạng thái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4015"/>
        <w:gridCol w:w="3616"/>
      </w:tblGrid>
      <w:tr>
        <w:trPr>
          <w:cantSplit/>
          <w:tblHeader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Ý nghĩa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Chuyển được sang / cho phép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Đủ hàng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≥ mức tối thiểu (hoặc không đặt tối thiểu).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cần xử lý.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Dưới tối thiểu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tồn nhưng thấp hơn mức tối thiểu.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Lập đơn nhập hàng.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Hết hàng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0 và có đặt mức tối thiểu — cần nhập thêm.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Lập đơn nhập hàng.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âm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nhỏ hơn 0 (đã xuất vượt tồn).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Nhập bù hoặc kiểm kê.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0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0, không đặt mức tối thiểu.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Ẩn mặc định, bật "Hiện cả tồn 0" để xem.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Mọi hàng hoá trừ Dịch vụ đều hiện ở đây (Vật tư và Thành phẩm); Dịch vụ không có tồn.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Khách đã đặt</w:t>
      </w:r>
      <w:r>
        <w:rPr>
          <w:rFonts w:ascii="Arial" w:cs="Arial" w:eastAsia="Arial" w:hAnsi="Arial"/>
          <w:sz w:val="21"/>
          <w:szCs w:val="21"/>
        </w:rPr>
        <w:t xml:space="preserve"> = phần chưa xuất kho của các đơn hàng bán còn hiệu lực (không tính đơn Đang giao, Hoàn thành, Trả toàn bộ, Đã huỷ hoặc đã Kết thúc đơn).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Sắp về</w:t>
      </w:r>
      <w:r>
        <w:rPr>
          <w:rFonts w:ascii="Arial" w:cs="Arial" w:eastAsia="Arial" w:hAnsi="Arial"/>
          <w:sz w:val="21"/>
          <w:szCs w:val="21"/>
        </w:rPr>
        <w:t xml:space="preserve"> = phần chưa nhận của đơn nhập Đã gửi NCC hoặc Nhận một phần.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Có thể bán</w:t>
      </w:r>
      <w:r>
        <w:rPr>
          <w:rFonts w:ascii="Arial" w:cs="Arial" w:eastAsia="Arial" w:hAnsi="Arial"/>
          <w:sz w:val="21"/>
          <w:szCs w:val="21"/>
        </w:rPr>
        <w:t xml:space="preserve"> = tồn − khách đã đặt.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Mọi số quy về ĐVT chính; tồn âm giữ nguyên.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Giá trị tồn</w:t>
      </w:r>
      <w:r>
        <w:rPr>
          <w:rFonts w:ascii="Arial" w:cs="Arial" w:eastAsia="Arial" w:hAnsi="Arial"/>
          <w:sz w:val="21"/>
          <w:szCs w:val="21"/>
        </w:rPr>
        <w:t xml:space="preserve"> = tồn dương × giá vốn ước tính; tồn âm không làm giá trị âm.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Tồn chỉ đổi qua chứng từ: nhận hàng, xuất vật tư, nhập thành phẩm, giao hàng, nhập trả về, phiếu kho lập tay.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Mức tối thiểu có thể đặt riêng cho từng kho; chế độ Tất cả kho dùng tối thiểu của hàng hoá và tổng tồn các kho.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Nút "Dưới tồn tối thiểu" gồm cả hàng Hết hàng và Tồn âm.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kho (ATL-06)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Mọi biến động tồn đến từ phiếu kho.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nhập hàng (ATL-09)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Cột Sắp về lấy từ đơn đã gửi NCC chưa nhận.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hoá (ATL-04)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chi tiết hàng; tồn tối thiểu cấu hình ở hàng hoá.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 không có hàng theo dõi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 rỗng kèm gợi ý lập phiếu kho hoặc đơn nhập.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Giá trị tồn tính theo giá vốn ước tính.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Dữ liệu được lưu ở máy chủ (cơ sở dữ liệu PostgreSQL) và đọc / ghi qua API; các quy tắc nghiệp vụ trong tài liệu này được áp ở máy chủ, giao diện báo lỗi sớm cho người dùng. Mỗi thao tác ghi để lại một dòng Nhật ký hoạt động (ATL-27).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ATL-05 · Tồn kho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ATL-05 — Tồn kho</dc:title>
  <dc:creator>Ninh Trang ERP</dc:creator>
  <cp:lastModifiedBy>Un-named</cp:lastModifiedBy>
  <cp:revision>1</cp:revision>
  <dcterms:created xsi:type="dcterms:W3CDTF">2026-10-22T00:22:04.398Z</dcterms:created>
  <dcterms:modified xsi:type="dcterms:W3CDTF">2026-10-22T00:22:04.398Z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