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Chức vụ &amp;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ATL-23</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Thiết lập</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/thiet-lap/chuc-vu</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Định nghĩa các chức vụ và quyền của từng chức vụ. Chọn một chức vụ ở cột trái để xem ai đang giữ và tick những việc chức vụ đó được làm, theo từng nhóm chức năng. Giao diện chỉ hiện tên quyền dễ hiểu, không hiện mã kỹ thuật.</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CEO / Quản trị: thêm, sửa, ngừng dùng chức vụ và chỉnh quyền.</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position.view, position.create, position.update, position.assign_permission.</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chức vụ</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Tick quyền theo nhóm</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Lưu phân quyền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Gán chức vụ cho người dùng (ATL-22)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"Thêm chức vụ": tên, mô tả, và (tuỳ chọn) "Bắt đầu từ quyền của" một chức vụ có sẵn.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mới xuất hiện ở cột trái và được chọn sẵn; có thể sao chép quyền để chỉnh lại cho nhanh.</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một chức vụ rồi chọn khu vực (tab). Với mỗi nhóm chức năng bấm Không / Chỉ xem / Đầy đủ; cần chi tiết hơn thì mở nhóm (mũi tên) và tick từng quyền. Có thể "Chọn tất cả", "Bỏ tất cả", "Lấy quyền từ chức vụ…" hoặc tìm quyền theo tên.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Thay đổi nằm ở bản nháp; thanh dưới hiện "Có thay đổi chưa lưu: thêm N, bỏ M quyền".</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"Lưu phân quyền" (hoặc "Huỷ thay đổi").</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quyền ở danh sách cập nhật; thông báo "Đã lưu phân quyền cho …".</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Đổi sang chức vụ khác khi còn thay đổi chưa lưu.</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Hiện hộp xác nhận "Bỏ thay đổi chưa lưu?" — Ở lại hoặc Bỏ thay đổi.</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tên / mô tả, hoặc bấm "Ngừng dùng" / "Dùng lại".</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ngừng dùng không còn hiện khi thêm người dùng mới; người đang giữ vẫn giữ quyền.</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Cột chức vụ</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chức vụ là một thẻ: ảnh chữ cái viết tắt, tên, nhãn Hệ thống / Ngừng dùng, "N người · x/98 quyền" và thanh phủ quyền; màn hình dưới 1100 px chuyển thành dải cuộn ngang phía trên.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Tóm tắt chức vụ</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Tên, mô tả, nút Sửa và Ngừng dùng; ba chỉ số: Người dùng (chữ cái viết tắt của người đang giữ, bấm mở hồ sơ, tối đa 5 kèm "+N"), Quyền đã cấp (x/98 kèm thanh), Nhóm chức năng (n/23 có ít nhất một quyền).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Phân quyền theo khu vực</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7 tab: Bán hàng, Mua hàng, Hàng hoá &amp; kho, Sản xuất, Tiền &amp; công nợ, Báo cáo, Hệ thống (mỗi tab kèm x/y). Mỗi nhóm một dòng: tên, số x/y, nhãn mức (Không có quyền / Chỉ xem / Đầy đủ / Tuỳ chỉnh), nút Không · Chỉ xem · Đầy đủ; mở nhóm để tick từng quyền. Tìm quyền sẽ hiện các nhóm khớp ở mọi tab.</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thoại chức vụ</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Tên (bắt buộc, tối đa 60 ký tự, không trùng), Mô tả, và khi thêm mới: "Bắt đầu từ quyền của".</w:t>
            </w:r>
          </w:p>
        </w:tc>
      </w:tr>
    </w:tbl>
    <w:p>
      <w:pPr>
        <w:pStyle w:val="Heading1"/>
        <w:keepNext/>
        <w:spacing w:after="120" w:before="320"/>
      </w:pPr>
      <w:r>
        <w:rPr>
          <w:rFonts w:ascii="Arial" w:cs="Arial" w:eastAsia="Arial" w:hAnsi="Arial"/>
          <w:b/>
          <w:bCs/>
          <w:color w:val="1F3864"/>
          <w:sz w:val="28"/>
          <w:szCs w:val="28"/>
        </w:rPr>
        <w:t xml:space="preserve">4. Trạng thái &amp; chuyển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015"/>
        <w:gridCol w:w="3616"/>
      </w:tblGrid>
      <w:tr>
        <w:trPr>
          <w:cantSplit/>
          <w:tblHeader/>
        </w:trPr>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0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6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hệ thống (CEO)</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Luôn toàn quyền (98/98); ma trận bị khoá, không sửa, không ngừng dùng.</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Chỉ xem</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dùng</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được khi thêm / sửa người dùng.</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Ngừng dùng; chỉnh quyền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Ngừng dùng</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hiện ở lựa chọn chức vụ mới; người đang giữ giữ nguyên quyền.</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Dùng lại</w:t>
            </w:r>
          </w:p>
        </w:tc>
      </w:tr>
    </w:tbl>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Quyền theo nhóm có quyền "Xem":</w:t>
      </w:r>
      <w:r>
        <w:rPr>
          <w:rFonts w:ascii="Arial" w:cs="Arial" w:eastAsia="Arial" w:hAnsi="Arial"/>
          <w:sz w:val="21"/>
          <w:szCs w:val="21"/>
        </w:rPr>
        <w:t xml:space="preserve"> tick bất kỳ quyền nào trong nhóm thì "Xem" của nhóm tự được tick; bỏ "Xem" thì cả nhóm bị bỏ.</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CEO</w:t>
      </w:r>
      <w:r>
        <w:rPr>
          <w:rFonts w:ascii="Arial" w:cs="Arial" w:eastAsia="Arial" w:hAnsi="Arial"/>
          <w:sz w:val="21"/>
          <w:szCs w:val="21"/>
        </w:rPr>
        <w:t xml:space="preserve"> là chức vụ hệ thống: có mọi quyền, không sửa, không ngừng dùng; hệ thống cần ít nhất một tài khoản CEO hoạt động (ATL-22).</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Không xoá chức vụ</w:t>
      </w:r>
      <w:r>
        <w:rPr>
          <w:rFonts w:ascii="Arial" w:cs="Arial" w:eastAsia="Arial" w:hAnsi="Arial"/>
          <w:sz w:val="21"/>
          <w:szCs w:val="21"/>
        </w:rPr>
        <w:t xml:space="preserve"> — chỉ Ngừng dùng, để người dùng và lịch sử không mất ý nghĩa.</w:t>
      </w:r>
    </w:p>
    <w:p>
      <w:pPr>
        <w:pStyle w:val="ListParagraph"/>
        <w:numPr>
          <w:ilvl w:val="0"/>
          <w:numId w:val="3"/>
        </w:numPr>
        <w:spacing w:after="70" w:line="290"/>
      </w:pPr>
      <w:r>
        <w:rPr>
          <w:rFonts w:ascii="Arial" w:cs="Arial" w:eastAsia="Arial" w:hAnsi="Arial"/>
          <w:sz w:val="21"/>
          <w:szCs w:val="21"/>
        </w:rPr>
        <w:t xml:space="preserve">Tên chức vụ không trùng (không phân biệt hoa thường và dấu).</w:t>
      </w:r>
    </w:p>
    <w:p>
      <w:pPr>
        <w:pStyle w:val="ListParagraph"/>
        <w:numPr>
          <w:ilvl w:val="0"/>
          <w:numId w:val="3"/>
        </w:numPr>
        <w:spacing w:after="70" w:line="290"/>
      </w:pPr>
      <w:r>
        <w:rPr>
          <w:rFonts w:ascii="Arial" w:cs="Arial" w:eastAsia="Arial" w:hAnsi="Arial"/>
          <w:sz w:val="21"/>
          <w:szCs w:val="21"/>
        </w:rPr>
        <w:t xml:space="preserve">Số người dùng của mỗi chức vụ tính từ danh sách người dùng (kể cả tài khoản bị khoá).</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Bộ quyền mặc định</w:t>
      </w:r>
      <w:r>
        <w:rPr>
          <w:rFonts w:ascii="Arial" w:cs="Arial" w:eastAsia="Arial" w:hAnsi="Arial"/>
          <w:sz w:val="21"/>
          <w:szCs w:val="21"/>
        </w:rPr>
        <w:t xml:space="preserve"> theo mô tả: CEO 98 · Quản lý 89 · Kế toán 47 · Sale 16 · Thủ kho 19 · Nhân viên giao hàng 6 · Nhân viên xưởng 5 quyền.</w:t>
      </w:r>
    </w:p>
    <w:p>
      <w:pPr>
        <w:pStyle w:val="ListParagraph"/>
        <w:numPr>
          <w:ilvl w:val="0"/>
          <w:numId w:val="3"/>
        </w:numPr>
        <w:spacing w:after="70" w:line="290"/>
      </w:pPr>
      <w:r>
        <w:rPr>
          <w:rFonts w:ascii="Arial" w:cs="Arial" w:eastAsia="Arial" w:hAnsi="Arial"/>
          <w:sz w:val="21"/>
          <w:szCs w:val="21"/>
        </w:rPr>
        <w:t xml:space="preserve">Giao diện không hiện mã quyền kỹ thuật; chỉ hiện tên quyền.</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Mức theo nhóm:</w:t>
      </w:r>
      <w:r>
        <w:rPr>
          <w:rFonts w:ascii="Arial" w:cs="Arial" w:eastAsia="Arial" w:hAnsi="Arial"/>
          <w:sz w:val="21"/>
          <w:szCs w:val="21"/>
        </w:rPr>
        <w:t xml:space="preserve"> Không = bỏ hết quyền của nhóm; Chỉ xem = chỉ quyền Xem (nhóm không có quyền Xem thì không có mức này); Đầy đủ = mọi quyền của nhóm; Tuỳ chỉnh = tick lẻ, hiện khi không khớp ba mức trên.</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name, description</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Tên và mô tả chức vụ.</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isSystem, isActive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Cờ</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 hệ thống; đang dùng.</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permissions[]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mã quyền</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Quyền đã cấp (98 quyền trong danh mục).</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userCount, permissionCount, totalPermissionCount</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người giữ, số quyền đã cấp, tổng số quyền.</w:t>
            </w:r>
          </w:p>
        </w:tc>
      </w:tr>
    </w:tbl>
    <w:p>
      <w:pPr>
        <w:pStyle w:val="Heading1"/>
        <w:keepNext/>
        <w:spacing w:after="120" w:before="320"/>
      </w:pPr>
      <w:r>
        <w:rPr>
          <w:rFonts w:ascii="Arial" w:cs="Arial" w:eastAsia="Arial" w:hAnsi="Arial"/>
          <w:b/>
          <w:bCs/>
          <w:color w:val="1F3864"/>
          <w:sz w:val="28"/>
          <w:szCs w:val="28"/>
        </w:rPr>
        <w:t xml:space="preserve">7.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 (ATL-22)</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Gán chức vụ cho người dùng; danh sách người giữ hiển thị ở đây.</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chức năng</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Quyền được định nghĩa cho từng nhóm chức năng.</w:t>
            </w:r>
          </w:p>
        </w:tc>
      </w:tr>
    </w:tbl>
    <w:p>
      <w:pPr>
        <w:pStyle w:val="Heading1"/>
        <w:keepNext/>
        <w:spacing w:after="120" w:before="320"/>
      </w:pPr>
      <w:r>
        <w:rPr>
          <w:rFonts w:ascii="Arial" w:cs="Arial" w:eastAsia="Arial" w:hAnsi="Arial"/>
          <w:b/>
          <w:bCs/>
          <w:color w:val="1F3864"/>
          <w:sz w:val="28"/>
          <w:szCs w:val="28"/>
        </w:rPr>
        <w:t xml:space="preserve">8.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Trùng tên chức vụ</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"Đã có chức vụ …"; không lưu.</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Để trống tên</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Nút Thêm / Lưu không bật.</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chức vụ hệ thống</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nút Sửa / Ngừng dùng; ô tick bị khoá.</w:t>
            </w:r>
          </w:p>
        </w:tc>
      </w:tr>
    </w:tbl>
    <w:p>
      <w:pPr>
        <w:pStyle w:val="Heading1"/>
        <w:keepNext/>
        <w:spacing w:after="120" w:before="320"/>
      </w:pPr>
      <w:r>
        <w:rPr>
          <w:rFonts w:ascii="Arial" w:cs="Arial" w:eastAsia="Arial" w:hAnsi="Arial"/>
          <w:b/>
          <w:bCs/>
          <w:color w:val="1F3864"/>
          <w:sz w:val="28"/>
          <w:szCs w:val="28"/>
        </w:rPr>
        <w:t xml:space="preserve">9. Chức vụ có sẵn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vụ</w:t>
            </w:r>
          </w:p>
        </w:tc>
        <w:tc>
          <w:tcPr>
            <w:tcW w:type="dxa" w:w="763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Vai trò</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CEO</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Toàn quyền hệ thống. Chức vụ hệ thống — không xoá, không gỡ quyền.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Duyệt đơn, duyệt lệnh sản xuất, xem toàn bộ báo cáo. Xem được giá vốn.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Kế toán</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thu/chi, công nợ, đối trừ, báo cáo tài chính. Xem được giá vốn.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Chăm sóc khách, chốt đơn — người đứng tên Người bán. KHÔNG xem được giá vốn.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nhập/xuất kho, kiểm kê, chuyển kho. KHÔNG thấy giá nhập và giá vốn.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Nhân viên giao hàng</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đơn được giao, chốt giao nhận, nhập số lượng khách thực nhận.</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Nhân viên xưởng</w:t>
            </w:r>
          </w:p>
        </w:tc>
        <w:tc>
          <w:tcPr>
            <w:tcW w:type="dxa" w:w="76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Cập nhật tiến độ lệnh sản xuất được giao.</w:t>
            </w:r>
          </w:p>
        </w:tc>
      </w:tr>
    </w:tbl>
    <w:p>
      <w:pPr>
        <w:pStyle w:val="Heading1"/>
        <w:keepNext/>
        <w:spacing w:after="120" w:before="320"/>
      </w:pPr>
      <w:r>
        <w:rPr>
          <w:rFonts w:ascii="Arial" w:cs="Arial" w:eastAsia="Arial" w:hAnsi="Arial"/>
          <w:b/>
          <w:bCs/>
          <w:color w:val="1F3864"/>
          <w:sz w:val="28"/>
          <w:szCs w:val="28"/>
        </w:rPr>
        <w:t xml:space="preserve">10. Các nhóm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Nhóm</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Quyền chính</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create, update, delete, reset_password</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Chức vụ</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create, update, delete, assign_permission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ty</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update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Nhóm hàng, Kho</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create, update, delete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Thẻ</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manage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create, update, delete (ngừng kinh doanh), import, export, manage_image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Giá</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update_price (sửa giá bán), view_cost_price (xem giá vốn)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Định mức</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manage</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Khách hàng, Nhà cung cấp</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view, create, update, …</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kho, Phiếu kho, Kiểm kê</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và lập phiếu kho / kiểm kê</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Đơn bán hàng</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lập, sửa, gửi/giao, huỷ, …</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Chuyến giao hàng</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lập, xuất kho, chốt giao, nhập về, huỷ, …</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lập, cập nhật, huỷ</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Phiếu thu chi</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công nợ; lập, in, huỷ phiếu</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Tổng quan, Báo cáo</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w:t>
            </w:r>
          </w:p>
        </w:tc>
      </w:tr>
    </w:tbl>
    <w:p>
      <w:pPr>
        <w:pStyle w:val="Heading1"/>
        <w:keepNext/>
        <w:spacing w:after="120" w:before="320"/>
      </w:pPr>
      <w:r>
        <w:rPr>
          <w:rFonts w:ascii="Arial" w:cs="Arial" w:eastAsia="Arial" w:hAnsi="Arial"/>
          <w:b/>
          <w:bCs/>
          <w:color w:val="1F3864"/>
          <w:sz w:val="28"/>
          <w:szCs w:val="28"/>
        </w:rPr>
        <w:t xml:space="preserve">11. Ghi chú &amp; giới hạn hiện tại</w:t>
      </w:r>
    </w:p>
    <w:p>
      <w:pPr>
        <w:pStyle w:val="ListParagraph"/>
        <w:numPr>
          <w:ilvl w:val="0"/>
          <w:numId w:val="2"/>
        </w:numPr>
        <w:spacing w:after="60" w:line="290"/>
      </w:pPr>
      <w:r>
        <w:rPr>
          <w:rFonts w:ascii="Arial" w:cs="Arial" w:eastAsia="Arial" w:hAnsi="Arial"/>
          <w:sz w:val="21"/>
          <w:szCs w:val="21"/>
        </w:rPr>
        <w:t xml:space="preserve">Quyền hiện mới được lưu và hiển thị; giao diện </w:t>
      </w:r>
      <w:r>
        <w:rPr>
          <w:rFonts w:ascii="Arial" w:cs="Arial" w:eastAsia="Arial" w:hAnsi="Arial"/>
          <w:b/>
          <w:bCs/>
          <w:sz w:val="21"/>
          <w:szCs w:val="21"/>
        </w:rPr>
        <w:t xml:space="preserve">chưa kiểm tra quyền</w:t>
      </w:r>
      <w:r>
        <w:rPr>
          <w:rFonts w:ascii="Arial" w:cs="Arial" w:eastAsia="Arial" w:hAnsi="Arial"/>
          <w:sz w:val="21"/>
          <w:szCs w:val="21"/>
        </w:rPr>
        <w:t xml:space="preserve"> khi người dùng thao tác (mọi tài khoản đăng nhập vẫn dùng được mọi chức năng). Áp quyền thật sẽ làm khi nối backend.</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ATL-23 · Chức vụ &amp; phân quyền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ATL-23 — Chức vụ &amp; phân quyền</dc:title>
  <dc:creator>Ninh Trang ERP</dc:creator>
  <cp:lastModifiedBy>Un-named</cp:lastModifiedBy>
  <cp:revision>1</cp:revision>
  <dcterms:created xsi:type="dcterms:W3CDTF">2026-10-21T23:58:17.006Z</dcterms:created>
  <dcterms:modified xsi:type="dcterms:W3CDTF">2026-10-21T23:58:17.006Z</dcterms:modified>
</cp:coreProperties>
</file>

<file path=docProps/custom.xml><?xml version="1.0" encoding="utf-8"?>
<Properties xmlns="http://schemas.openxmlformats.org/officeDocument/2006/custom-properties" xmlns:vt="http://schemas.openxmlformats.org/officeDocument/2006/docPropsVTypes"/>
</file>