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chart4.xml" ContentType="application/vnd.openxmlformats-officedocument.drawingml.chart+xml"/>
  <Override PartName="/word/charts/style3.xml" ContentType="application/vnd.ms-office.chartstyle+xml"/>
  <Override PartName="/word/charts/colors3.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7E8221F2" w14:textId="3F898CE1" w:rsidR="002E6B21" w:rsidRPr="002E6B21" w:rsidRDefault="002E6B21" w:rsidP="002E6B21">
      <w:pPr>
        <w:keepNext/>
        <w:keepLines/>
        <w:pBdr>
          <w:top w:val="nil"/>
          <w:left w:val="nil"/>
          <w:bottom w:val="nil"/>
          <w:right w:val="nil"/>
          <w:between w:val="nil"/>
        </w:pBdr>
        <w:spacing w:after="480"/>
        <w:ind w:firstLine="0"/>
        <w:jc w:val="center"/>
        <w:rPr>
          <w:b/>
          <w:color w:val="000000"/>
          <w:sz w:val="24"/>
          <w:szCs w:val="24"/>
          <w:lang w:val="pt-PT"/>
        </w:rPr>
      </w:pPr>
      <w:r w:rsidRPr="002E6B21">
        <w:rPr>
          <w:rFonts w:ascii="Century Schoolbook" w:eastAsia="Century Schoolbook" w:hAnsi="Century Schoolbook" w:cs="Century Schoolbook"/>
          <w:b/>
          <w:color w:val="000000"/>
          <w:sz w:val="36"/>
          <w:szCs w:val="36"/>
          <w:lang w:val="pt-PT"/>
        </w:rPr>
        <w:t>Starry Night</w:t>
      </w:r>
      <w:r w:rsidRPr="002E6B21">
        <w:rPr>
          <w:rFonts w:ascii="Century Schoolbook" w:eastAsia="Century Schoolbook" w:hAnsi="Century Schoolbook" w:cs="Century Schoolbook"/>
          <w:b/>
          <w:color w:val="000000"/>
          <w:sz w:val="36"/>
          <w:szCs w:val="36"/>
          <w:lang w:val="pt-PT"/>
        </w:rPr>
        <w:br/>
      </w:r>
      <w:r w:rsidRPr="002E6B21">
        <w:rPr>
          <w:b/>
          <w:color w:val="000000"/>
          <w:sz w:val="24"/>
          <w:szCs w:val="24"/>
          <w:lang w:val="pt-PT"/>
        </w:rPr>
        <w:t xml:space="preserve">Resolução de um Problema de Decisão usando </w:t>
      </w:r>
      <w:r w:rsidRPr="002E6B21">
        <w:rPr>
          <w:b/>
          <w:color w:val="000000"/>
          <w:sz w:val="24"/>
          <w:szCs w:val="24"/>
          <w:lang w:val="pt-PT"/>
        </w:rPr>
        <w:br/>
        <w:t>Programação em Lógica com Restrições</w:t>
      </w:r>
    </w:p>
    <w:p w14:paraId="615D2E75" w14:textId="77777777" w:rsidR="002E6B21" w:rsidRPr="00353C41" w:rsidRDefault="002E6B21" w:rsidP="002E6B21">
      <w:pPr>
        <w:pBdr>
          <w:top w:val="nil"/>
          <w:left w:val="nil"/>
          <w:bottom w:val="nil"/>
          <w:right w:val="nil"/>
          <w:between w:val="nil"/>
        </w:pBdr>
        <w:spacing w:after="200"/>
        <w:ind w:firstLine="0"/>
        <w:jc w:val="center"/>
        <w:rPr>
          <w:rFonts w:ascii="Century Schoolbook" w:eastAsia="Century Schoolbook" w:hAnsi="Century Schoolbook" w:cs="Century Schoolbook"/>
          <w:color w:val="000000"/>
        </w:rPr>
      </w:pPr>
      <w:r w:rsidRPr="00353C41">
        <w:rPr>
          <w:rFonts w:ascii="Century Schoolbook" w:eastAsia="Century Schoolbook" w:hAnsi="Century Schoolbook" w:cs="Century Schoolbook"/>
          <w:color w:val="000000"/>
        </w:rPr>
        <w:t>Inês Alves (up201605335) e Nuno Cardoso (up201706162)</w:t>
      </w:r>
      <w:r w:rsidRPr="00353C41">
        <w:rPr>
          <w:rFonts w:ascii="Century Schoolbook" w:eastAsia="Century Schoolbook" w:hAnsi="Century Schoolbook" w:cs="Century Schoolbook"/>
          <w:color w:val="000000"/>
        </w:rPr>
        <w:br/>
        <w:t>FEUP-PLOG, Turma 3MIEC3, Starry Night_5</w:t>
      </w:r>
    </w:p>
    <w:p w14:paraId="4ECC2DEC" w14:textId="77777777" w:rsidR="002E6B21" w:rsidRPr="002E6B21" w:rsidRDefault="002E6B21" w:rsidP="002E6B21">
      <w:pPr>
        <w:pBdr>
          <w:top w:val="nil"/>
          <w:left w:val="nil"/>
          <w:bottom w:val="nil"/>
          <w:right w:val="nil"/>
          <w:between w:val="nil"/>
        </w:pBdr>
        <w:ind w:firstLine="0"/>
        <w:jc w:val="center"/>
        <w:rPr>
          <w:rFonts w:ascii="Century Schoolbook" w:eastAsia="Century Schoolbook" w:hAnsi="Century Schoolbook" w:cs="Century Schoolbook"/>
          <w:color w:val="000000"/>
          <w:sz w:val="18"/>
          <w:szCs w:val="18"/>
          <w:lang w:val="pt-PT"/>
        </w:rPr>
      </w:pPr>
      <w:r w:rsidRPr="002E6B21">
        <w:rPr>
          <w:rFonts w:ascii="Century Schoolbook" w:eastAsia="Century Schoolbook" w:hAnsi="Century Schoolbook" w:cs="Century Schoolbook"/>
          <w:color w:val="000000"/>
          <w:sz w:val="18"/>
          <w:szCs w:val="18"/>
          <w:lang w:val="pt-PT"/>
        </w:rPr>
        <w:t>Faculdade de Engenharia da Universidade do Porto</w:t>
      </w:r>
    </w:p>
    <w:p w14:paraId="0A0A9466" w14:textId="77777777" w:rsidR="002E6B21" w:rsidRPr="002E6B21" w:rsidRDefault="002E6B21" w:rsidP="002E6B21">
      <w:pPr>
        <w:pBdr>
          <w:top w:val="nil"/>
          <w:left w:val="nil"/>
          <w:bottom w:val="nil"/>
          <w:right w:val="nil"/>
          <w:between w:val="nil"/>
        </w:pBdr>
        <w:ind w:firstLine="0"/>
        <w:jc w:val="center"/>
        <w:rPr>
          <w:rFonts w:ascii="Century Schoolbook" w:eastAsia="Century Schoolbook" w:hAnsi="Century Schoolbook" w:cs="Century Schoolbook"/>
          <w:color w:val="000000"/>
          <w:sz w:val="18"/>
          <w:szCs w:val="18"/>
          <w:lang w:val="pt-PT"/>
        </w:rPr>
      </w:pPr>
      <w:r w:rsidRPr="002E6B21">
        <w:rPr>
          <w:rFonts w:ascii="Century Schoolbook" w:eastAsia="Century Schoolbook" w:hAnsi="Century Schoolbook" w:cs="Century Schoolbook"/>
          <w:color w:val="000000"/>
          <w:sz w:val="18"/>
          <w:szCs w:val="18"/>
          <w:lang w:val="pt-PT"/>
        </w:rPr>
        <w:t>Rua Roberto Frias, SN, 4200-465 Porto, Portugal</w:t>
      </w:r>
    </w:p>
    <w:p w14:paraId="52EBC27A" w14:textId="77777777" w:rsidR="002E6B21" w:rsidRPr="002E6B21" w:rsidRDefault="002E6B21" w:rsidP="002E6B21">
      <w:pPr>
        <w:pBdr>
          <w:top w:val="nil"/>
          <w:left w:val="nil"/>
          <w:bottom w:val="nil"/>
          <w:right w:val="nil"/>
          <w:between w:val="nil"/>
        </w:pBdr>
        <w:spacing w:after="200"/>
        <w:ind w:firstLine="0"/>
        <w:jc w:val="center"/>
        <w:rPr>
          <w:rFonts w:ascii="Century Schoolbook" w:eastAsia="Century Schoolbook" w:hAnsi="Century Schoolbook" w:cs="Century Schoolbook"/>
          <w:color w:val="000000"/>
          <w:sz w:val="18"/>
          <w:szCs w:val="18"/>
          <w:lang w:val="pt-PT"/>
        </w:rPr>
      </w:pPr>
      <w:r w:rsidRPr="002E6B21">
        <w:rPr>
          <w:rFonts w:ascii="Century Schoolbook" w:eastAsia="Century Schoolbook" w:hAnsi="Century Schoolbook" w:cs="Century Schoolbook"/>
          <w:color w:val="000000"/>
          <w:sz w:val="18"/>
          <w:szCs w:val="18"/>
          <w:lang w:val="pt-PT"/>
        </w:rPr>
        <w:t>05 de janeiro de 2020</w:t>
      </w:r>
    </w:p>
    <w:p w14:paraId="3990AFB7" w14:textId="77777777" w:rsidR="002E6B21" w:rsidRPr="002E6B21" w:rsidRDefault="002E6B21" w:rsidP="002E6B21">
      <w:pPr>
        <w:pBdr>
          <w:top w:val="nil"/>
          <w:left w:val="nil"/>
          <w:bottom w:val="nil"/>
          <w:right w:val="nil"/>
          <w:between w:val="nil"/>
        </w:pBdr>
        <w:spacing w:before="600"/>
        <w:ind w:left="567" w:right="567" w:firstLine="0"/>
        <w:rPr>
          <w:rFonts w:ascii="Century Schoolbook" w:eastAsia="Century Schoolbook" w:hAnsi="Century Schoolbook" w:cs="Century Schoolbook"/>
          <w:color w:val="000000"/>
          <w:sz w:val="18"/>
          <w:szCs w:val="18"/>
          <w:lang w:val="pt-PT"/>
        </w:rPr>
      </w:pPr>
      <w:r w:rsidRPr="002E6B21">
        <w:rPr>
          <w:rFonts w:ascii="Century Schoolbook" w:eastAsia="Century Schoolbook" w:hAnsi="Century Schoolbook" w:cs="Century Schoolbook"/>
          <w:b/>
          <w:color w:val="000000"/>
          <w:sz w:val="18"/>
          <w:szCs w:val="18"/>
          <w:lang w:val="pt-PT"/>
        </w:rPr>
        <w:t xml:space="preserve">Resumo. </w:t>
      </w:r>
      <w:r w:rsidRPr="002E6B21">
        <w:rPr>
          <w:rFonts w:ascii="Century Schoolbook" w:eastAsia="Century Schoolbook" w:hAnsi="Century Schoolbook" w:cs="Century Schoolbook"/>
          <w:color w:val="000000"/>
          <w:sz w:val="18"/>
          <w:szCs w:val="18"/>
          <w:lang w:val="pt-PT"/>
        </w:rPr>
        <w:t>Este artigo complementa o segundo projeto da Unidade Curricular de Programação em Lógica, que consiste num programa em Prolog capaz de resolver qualquer tipo de puzzle Starry Night.</w:t>
      </w:r>
    </w:p>
    <w:p w14:paraId="7EB1E0CF" w14:textId="77777777" w:rsidR="002E6B21" w:rsidRPr="00353C41" w:rsidRDefault="002E6B21" w:rsidP="002E6B21">
      <w:pPr>
        <w:pBdr>
          <w:top w:val="nil"/>
          <w:left w:val="nil"/>
          <w:bottom w:val="nil"/>
          <w:right w:val="nil"/>
          <w:between w:val="nil"/>
        </w:pBdr>
        <w:spacing w:before="220" w:after="360"/>
        <w:ind w:left="567" w:right="567" w:hanging="567"/>
        <w:jc w:val="left"/>
        <w:rPr>
          <w:rFonts w:ascii="Century Schoolbook" w:eastAsia="Century Schoolbook" w:hAnsi="Century Schoolbook" w:cs="Century Schoolbook"/>
          <w:color w:val="000000"/>
          <w:sz w:val="18"/>
          <w:szCs w:val="18"/>
        </w:rPr>
      </w:pPr>
      <w:r w:rsidRPr="00353C41">
        <w:rPr>
          <w:rFonts w:ascii="Century Schoolbook" w:eastAsia="Century Schoolbook" w:hAnsi="Century Schoolbook" w:cs="Century Schoolbook"/>
          <w:b/>
          <w:color w:val="000000"/>
          <w:sz w:val="18"/>
          <w:szCs w:val="18"/>
        </w:rPr>
        <w:t>Palavras-chave:</w:t>
      </w:r>
      <w:r w:rsidRPr="00353C41">
        <w:rPr>
          <w:rFonts w:ascii="Century Schoolbook" w:eastAsia="Century Schoolbook" w:hAnsi="Century Schoolbook" w:cs="Century Schoolbook"/>
          <w:color w:val="000000"/>
          <w:sz w:val="18"/>
          <w:szCs w:val="18"/>
        </w:rPr>
        <w:t xml:space="preserve"> prolog, sicstus, starry night, clpfd</w:t>
      </w:r>
    </w:p>
    <w:p w14:paraId="090A6388" w14:textId="77777777" w:rsidR="002E6B21" w:rsidRDefault="002E6B21" w:rsidP="002E6B21">
      <w:pPr>
        <w:keepNext/>
        <w:keepLines/>
        <w:numPr>
          <w:ilvl w:val="0"/>
          <w:numId w:val="11"/>
        </w:numPr>
        <w:pBdr>
          <w:top w:val="nil"/>
          <w:left w:val="nil"/>
          <w:bottom w:val="nil"/>
          <w:right w:val="nil"/>
          <w:between w:val="nil"/>
        </w:pBdr>
        <w:overflowPunct/>
        <w:autoSpaceDE/>
        <w:autoSpaceDN/>
        <w:adjustRightInd/>
        <w:spacing w:before="360" w:after="240" w:line="240" w:lineRule="auto"/>
        <w:jc w:val="left"/>
        <w:textAlignment w:val="auto"/>
        <w:rPr>
          <w:rFonts w:ascii="Century Schoolbook" w:eastAsia="Century Schoolbook" w:hAnsi="Century Schoolbook" w:cs="Century Schoolbook"/>
          <w:b/>
          <w:color w:val="000000"/>
          <w:sz w:val="24"/>
          <w:szCs w:val="24"/>
        </w:rPr>
      </w:pPr>
      <w:bookmarkStart w:id="0" w:name="_gjdgxs" w:colFirst="0" w:colLast="0"/>
      <w:bookmarkEnd w:id="0"/>
      <w:r>
        <w:rPr>
          <w:rFonts w:ascii="Century Schoolbook" w:eastAsia="Century Schoolbook" w:hAnsi="Century Schoolbook" w:cs="Century Schoolbook"/>
          <w:b/>
          <w:color w:val="000000"/>
          <w:sz w:val="24"/>
          <w:szCs w:val="24"/>
        </w:rPr>
        <w:t>Introdução</w:t>
      </w:r>
    </w:p>
    <w:p w14:paraId="6E991578" w14:textId="77777777" w:rsidR="002E6B21" w:rsidRPr="002E6B21" w:rsidRDefault="002E6B21" w:rsidP="00C605B7">
      <w:pPr>
        <w:pBdr>
          <w:top w:val="nil"/>
          <w:left w:val="nil"/>
          <w:bottom w:val="nil"/>
          <w:right w:val="nil"/>
          <w:between w:val="nil"/>
        </w:pBdr>
        <w:rPr>
          <w:color w:val="000000"/>
          <w:lang w:val="pt-PT"/>
        </w:rPr>
      </w:pPr>
      <w:r w:rsidRPr="002E6B21">
        <w:rPr>
          <w:color w:val="000000"/>
          <w:lang w:val="pt-PT"/>
        </w:rPr>
        <w:t xml:space="preserve">O objetivo deste trabalho consiste na implementação de um programa em Prolog capaz de resolver puzzles do jogo Starry Night, com tamanhos diferentes de tabuleiros e números diferentes de peças, tal como resolver problemas gerados dinamicamente, sendo, também, possível a visualização da solução em modo de texto. </w:t>
      </w:r>
    </w:p>
    <w:p w14:paraId="01D99E39" w14:textId="77777777" w:rsidR="002E6B21" w:rsidRPr="002E6B21" w:rsidRDefault="002E6B21" w:rsidP="002E6B21">
      <w:pPr>
        <w:rPr>
          <w:lang w:val="pt-PT"/>
        </w:rPr>
      </w:pPr>
      <w:r w:rsidRPr="002E6B21">
        <w:rPr>
          <w:lang w:val="pt-PT"/>
        </w:rPr>
        <w:t xml:space="preserve">Este artigo pretende expor a abordagem seguida pelo grupo para a implementação do programa, descrevendo detalhadamente o problema em questão </w:t>
      </w:r>
      <w:r w:rsidRPr="002E6B21">
        <w:rPr>
          <w:b/>
          <w:lang w:val="pt-PT"/>
        </w:rPr>
        <w:t>(secção 2)</w:t>
      </w:r>
      <w:r w:rsidRPr="002E6B21">
        <w:rPr>
          <w:lang w:val="pt-PT"/>
        </w:rPr>
        <w:t xml:space="preserve">, a modelação do problema </w:t>
      </w:r>
      <w:r w:rsidRPr="002E6B21">
        <w:rPr>
          <w:b/>
          <w:lang w:val="pt-PT"/>
        </w:rPr>
        <w:t>(secção 3)</w:t>
      </w:r>
      <w:r w:rsidRPr="002E6B21">
        <w:rPr>
          <w:lang w:val="pt-PT"/>
        </w:rPr>
        <w:t xml:space="preserve">, como é feita a visualização da solução </w:t>
      </w:r>
      <w:r w:rsidRPr="002E6B21">
        <w:rPr>
          <w:b/>
          <w:lang w:val="pt-PT"/>
        </w:rPr>
        <w:t>(secção 4)</w:t>
      </w:r>
      <w:r w:rsidRPr="002E6B21">
        <w:rPr>
          <w:lang w:val="pt-PT"/>
        </w:rPr>
        <w:t xml:space="preserve">, resultados e estatísticas </w:t>
      </w:r>
      <w:r w:rsidRPr="002E6B21">
        <w:rPr>
          <w:b/>
          <w:lang w:val="pt-PT"/>
        </w:rPr>
        <w:t xml:space="preserve">(secção 5) </w:t>
      </w:r>
      <w:r w:rsidRPr="002E6B21">
        <w:rPr>
          <w:lang w:val="pt-PT"/>
        </w:rPr>
        <w:t xml:space="preserve">e, por fim, as conclusões retiradas </w:t>
      </w:r>
      <w:r w:rsidRPr="002E6B21">
        <w:rPr>
          <w:b/>
          <w:lang w:val="pt-PT"/>
        </w:rPr>
        <w:t>(secção 6)</w:t>
      </w:r>
      <w:r w:rsidRPr="002E6B21">
        <w:rPr>
          <w:lang w:val="pt-PT"/>
        </w:rPr>
        <w:t>.</w:t>
      </w:r>
    </w:p>
    <w:p w14:paraId="1497AD7A" w14:textId="77777777" w:rsidR="002E6B21" w:rsidRPr="002E6B21" w:rsidRDefault="002E6B21" w:rsidP="002E6B21">
      <w:pPr>
        <w:rPr>
          <w:lang w:val="pt-PT"/>
        </w:rPr>
      </w:pPr>
    </w:p>
    <w:p w14:paraId="19E6E0B7" w14:textId="77777777" w:rsidR="002E6B21" w:rsidRDefault="002E6B21" w:rsidP="002E6B21">
      <w:pPr>
        <w:keepNext/>
        <w:keepLines/>
        <w:numPr>
          <w:ilvl w:val="0"/>
          <w:numId w:val="11"/>
        </w:numPr>
        <w:pBdr>
          <w:top w:val="nil"/>
          <w:left w:val="nil"/>
          <w:bottom w:val="nil"/>
          <w:right w:val="nil"/>
          <w:between w:val="nil"/>
        </w:pBdr>
        <w:overflowPunct/>
        <w:autoSpaceDE/>
        <w:autoSpaceDN/>
        <w:adjustRightInd/>
        <w:spacing w:before="360" w:after="240" w:line="240" w:lineRule="auto"/>
        <w:jc w:val="left"/>
        <w:textAlignment w:val="auto"/>
        <w:rPr>
          <w:b/>
          <w:color w:val="000000"/>
          <w:sz w:val="24"/>
          <w:szCs w:val="24"/>
        </w:rPr>
      </w:pPr>
      <w:r>
        <w:rPr>
          <w:b/>
          <w:color w:val="000000"/>
          <w:sz w:val="24"/>
          <w:szCs w:val="24"/>
        </w:rPr>
        <w:t>Descrição do Problema</w:t>
      </w:r>
    </w:p>
    <w:p w14:paraId="49478A39" w14:textId="77777777" w:rsidR="002E6B21" w:rsidRPr="002E6B21" w:rsidRDefault="002E6B21" w:rsidP="00C605B7">
      <w:pPr>
        <w:pBdr>
          <w:top w:val="nil"/>
          <w:left w:val="nil"/>
          <w:bottom w:val="nil"/>
          <w:right w:val="nil"/>
          <w:between w:val="nil"/>
        </w:pBdr>
        <w:rPr>
          <w:color w:val="000000"/>
          <w:lang w:val="pt-PT"/>
        </w:rPr>
      </w:pPr>
      <w:r w:rsidRPr="002E6B21">
        <w:rPr>
          <w:color w:val="000000"/>
          <w:lang w:val="pt-PT"/>
        </w:rPr>
        <w:t>O Starry Night é um puzzle 2D com três tipos de peças diferentes: uma estrela, um círculo preto e um círculo branco. O objetivo é colocar apenas três peças, uma de cada tipo, em cada linha e coluna da grelha – garantindo que nenhuma peça é igual à sua diagonal. Cada tabuleiro começa vazio, mas contendo peças no exterior, na horizontal e vertical – estas peças exteriores impõe certas restrições de como devem ser colocadas as peças em cada linha e coluna do tabuleiro.</w:t>
      </w:r>
    </w:p>
    <w:p w14:paraId="588E79F5" w14:textId="77777777" w:rsidR="002E6B21" w:rsidRPr="002E6B21" w:rsidRDefault="002E6B21" w:rsidP="002E6B21">
      <w:pPr>
        <w:rPr>
          <w:lang w:val="pt-PT"/>
        </w:rPr>
      </w:pPr>
      <w:r w:rsidRPr="002E6B21">
        <w:rPr>
          <w:lang w:val="pt-PT"/>
        </w:rPr>
        <w:t xml:space="preserve">Uma estrela no exterior indica que nessa linha ou coluna a que está associada, os círculos deverão estar à mesma distância da estrela. Um círculo no exterior indica que </w:t>
      </w:r>
      <w:r w:rsidRPr="002E6B21">
        <w:rPr>
          <w:lang w:val="pt-PT"/>
        </w:rPr>
        <w:lastRenderedPageBreak/>
        <w:t>o círculo com a sua cor é o que está mais próximo da estrela dentro dessa linha ou coluna.</w:t>
      </w:r>
    </w:p>
    <w:p w14:paraId="6CE99041" w14:textId="77777777" w:rsidR="002E6B21" w:rsidRPr="002E6B21" w:rsidRDefault="002E6B21" w:rsidP="002E6B21">
      <w:pPr>
        <w:rPr>
          <w:lang w:val="pt-PT"/>
        </w:rPr>
      </w:pPr>
      <w:r>
        <w:rPr>
          <w:noProof/>
        </w:rPr>
        <w:drawing>
          <wp:anchor distT="0" distB="0" distL="114300" distR="114300" simplePos="0" relativeHeight="251654656" behindDoc="0" locked="0" layoutInCell="1" hidden="0" allowOverlap="1" wp14:anchorId="6F02355A" wp14:editId="42C5BEF2">
            <wp:simplePos x="0" y="0"/>
            <wp:positionH relativeFrom="column">
              <wp:posOffset>605155</wp:posOffset>
            </wp:positionH>
            <wp:positionV relativeFrom="paragraph">
              <wp:posOffset>86803</wp:posOffset>
            </wp:positionV>
            <wp:extent cx="3170555" cy="1415415"/>
            <wp:effectExtent l="0" t="0" r="0" b="0"/>
            <wp:wrapSquare wrapText="bothSides" distT="0" distB="0" distL="114300" distR="114300"/>
            <wp:docPr id="1" name="image1.png"/>
            <wp:cNvGraphicFramePr/>
            <a:graphic xmlns:a="http://schemas.openxmlformats.org/drawingml/2006/main">
              <a:graphicData uri="http://schemas.openxmlformats.org/drawingml/2006/picture">
                <pic:pic xmlns:pic="http://schemas.openxmlformats.org/drawingml/2006/picture">
                  <pic:nvPicPr>
                    <pic:cNvPr id="0" name="image1.png"/>
                    <pic:cNvPicPr preferRelativeResize="0"/>
                  </pic:nvPicPr>
                  <pic:blipFill>
                    <a:blip r:embed="rId9"/>
                    <a:srcRect/>
                    <a:stretch>
                      <a:fillRect/>
                    </a:stretch>
                  </pic:blipFill>
                  <pic:spPr>
                    <a:xfrm>
                      <a:off x="0" y="0"/>
                      <a:ext cx="3170555" cy="1415415"/>
                    </a:xfrm>
                    <a:prstGeom prst="rect">
                      <a:avLst/>
                    </a:prstGeom>
                    <a:ln/>
                  </pic:spPr>
                </pic:pic>
              </a:graphicData>
            </a:graphic>
          </wp:anchor>
        </w:drawing>
      </w:r>
    </w:p>
    <w:p w14:paraId="57500F2A" w14:textId="77777777" w:rsidR="002E6B21" w:rsidRPr="002E6B21" w:rsidRDefault="002E6B21" w:rsidP="002E6B21">
      <w:pPr>
        <w:rPr>
          <w:lang w:val="pt-PT"/>
        </w:rPr>
      </w:pPr>
    </w:p>
    <w:p w14:paraId="35629A58" w14:textId="77777777" w:rsidR="002E6B21" w:rsidRPr="002E6B21" w:rsidRDefault="002E6B21" w:rsidP="002E6B21">
      <w:pPr>
        <w:rPr>
          <w:lang w:val="pt-PT"/>
        </w:rPr>
      </w:pPr>
    </w:p>
    <w:p w14:paraId="22C804E0" w14:textId="77777777" w:rsidR="002E6B21" w:rsidRPr="002E6B21" w:rsidRDefault="002E6B21" w:rsidP="002E6B21">
      <w:pPr>
        <w:rPr>
          <w:lang w:val="pt-PT"/>
        </w:rPr>
      </w:pPr>
    </w:p>
    <w:p w14:paraId="6E6FD638" w14:textId="77777777" w:rsidR="002E6B21" w:rsidRPr="002E6B21" w:rsidRDefault="002E6B21" w:rsidP="002E6B21">
      <w:pPr>
        <w:rPr>
          <w:lang w:val="pt-PT"/>
        </w:rPr>
      </w:pPr>
    </w:p>
    <w:p w14:paraId="537A222C" w14:textId="77777777" w:rsidR="002E6B21" w:rsidRPr="002E6B21" w:rsidRDefault="002E6B21" w:rsidP="002E6B21">
      <w:pPr>
        <w:rPr>
          <w:lang w:val="pt-PT"/>
        </w:rPr>
      </w:pPr>
    </w:p>
    <w:p w14:paraId="0F7DC755" w14:textId="77777777" w:rsidR="002E6B21" w:rsidRPr="002E6B21" w:rsidRDefault="002E6B21" w:rsidP="002E6B21">
      <w:pPr>
        <w:rPr>
          <w:lang w:val="pt-PT"/>
        </w:rPr>
      </w:pPr>
    </w:p>
    <w:p w14:paraId="6754B715" w14:textId="77777777" w:rsidR="002E6B21" w:rsidRPr="002E6B21" w:rsidRDefault="002E6B21" w:rsidP="002E6B21">
      <w:pPr>
        <w:rPr>
          <w:lang w:val="pt-PT"/>
        </w:rPr>
      </w:pPr>
    </w:p>
    <w:p w14:paraId="38008B1A" w14:textId="77777777" w:rsidR="002E6B21" w:rsidRPr="002E6B21" w:rsidRDefault="002E6B21" w:rsidP="002E6B21">
      <w:pPr>
        <w:rPr>
          <w:lang w:val="pt-PT"/>
        </w:rPr>
      </w:pPr>
    </w:p>
    <w:p w14:paraId="07E5428F" w14:textId="77777777" w:rsidR="002E6B21" w:rsidRPr="002E6B21" w:rsidRDefault="002E6B21" w:rsidP="002E6B21">
      <w:pPr>
        <w:tabs>
          <w:tab w:val="left" w:pos="641"/>
        </w:tabs>
        <w:rPr>
          <w:b/>
          <w:lang w:val="pt-PT"/>
        </w:rPr>
      </w:pPr>
    </w:p>
    <w:p w14:paraId="013720D3" w14:textId="77777777" w:rsidR="002E6B21" w:rsidRPr="002E6B21" w:rsidRDefault="002E6B21" w:rsidP="002E6B21">
      <w:pPr>
        <w:tabs>
          <w:tab w:val="left" w:pos="641"/>
        </w:tabs>
        <w:rPr>
          <w:b/>
          <w:lang w:val="pt-PT"/>
        </w:rPr>
      </w:pPr>
    </w:p>
    <w:p w14:paraId="3AF2ECF5" w14:textId="77777777" w:rsidR="002E6B21" w:rsidRDefault="002E6B21" w:rsidP="002E6B21">
      <w:pPr>
        <w:tabs>
          <w:tab w:val="left" w:pos="641"/>
        </w:tabs>
      </w:pPr>
      <w:r w:rsidRPr="002E6B21">
        <w:rPr>
          <w:b/>
          <w:lang w:val="pt-PT"/>
        </w:rPr>
        <w:t>Figura 1.</w:t>
      </w:r>
      <w:r w:rsidRPr="002E6B21">
        <w:rPr>
          <w:lang w:val="pt-PT"/>
        </w:rPr>
        <w:t xml:space="preserve"> Exemplo de um tabuleiro de jogo e sua solução. Como podemos ver, o tabuleiro começa com peças no exterior, e a solução só poderá ter três peças, uma de cada tipo, dentro de cada linha ou coluna, seguindo as regras impostas pelas exteriores. </w:t>
      </w:r>
      <w:r>
        <w:t>Não há duas peças iguais na diagonal.</w:t>
      </w:r>
    </w:p>
    <w:p w14:paraId="14795696" w14:textId="77777777" w:rsidR="002E6B21" w:rsidRDefault="002E6B21" w:rsidP="002E6B21">
      <w:pPr>
        <w:tabs>
          <w:tab w:val="left" w:pos="641"/>
        </w:tabs>
      </w:pPr>
    </w:p>
    <w:p w14:paraId="0DFB86CC" w14:textId="77777777" w:rsidR="002E6B21" w:rsidRDefault="002E6B21" w:rsidP="002E6B21">
      <w:pPr>
        <w:keepNext/>
        <w:keepLines/>
        <w:numPr>
          <w:ilvl w:val="0"/>
          <w:numId w:val="11"/>
        </w:numPr>
        <w:pBdr>
          <w:top w:val="nil"/>
          <w:left w:val="nil"/>
          <w:bottom w:val="nil"/>
          <w:right w:val="nil"/>
          <w:between w:val="nil"/>
        </w:pBdr>
        <w:overflowPunct/>
        <w:autoSpaceDE/>
        <w:autoSpaceDN/>
        <w:adjustRightInd/>
        <w:spacing w:before="360" w:after="240" w:line="240" w:lineRule="auto"/>
        <w:jc w:val="left"/>
        <w:textAlignment w:val="auto"/>
        <w:rPr>
          <w:b/>
          <w:color w:val="000000"/>
          <w:sz w:val="24"/>
          <w:szCs w:val="24"/>
        </w:rPr>
      </w:pPr>
      <w:r>
        <w:rPr>
          <w:b/>
          <w:color w:val="000000"/>
          <w:sz w:val="24"/>
          <w:szCs w:val="24"/>
        </w:rPr>
        <w:t>Abordagem</w:t>
      </w:r>
    </w:p>
    <w:p w14:paraId="056EEC79" w14:textId="77777777" w:rsidR="002E6B21" w:rsidRPr="002E6B21" w:rsidRDefault="002E6B21" w:rsidP="00C605B7">
      <w:pPr>
        <w:pBdr>
          <w:top w:val="nil"/>
          <w:left w:val="nil"/>
          <w:bottom w:val="nil"/>
          <w:right w:val="nil"/>
          <w:between w:val="nil"/>
        </w:pBdr>
        <w:rPr>
          <w:color w:val="000000"/>
          <w:lang w:val="pt-PT"/>
        </w:rPr>
      </w:pPr>
      <w:r w:rsidRPr="002E6B21">
        <w:rPr>
          <w:color w:val="000000"/>
          <w:lang w:val="pt-PT"/>
        </w:rPr>
        <w:t>Para correr o programa, dever</w:t>
      </w:r>
      <w:r w:rsidRPr="002E6B21">
        <w:rPr>
          <w:lang w:val="pt-PT"/>
        </w:rPr>
        <w:t>-se-á</w:t>
      </w:r>
      <w:r w:rsidRPr="002E6B21">
        <w:rPr>
          <w:color w:val="000000"/>
          <w:lang w:val="pt-PT"/>
        </w:rPr>
        <w:t xml:space="preserve"> escrever, após consulta do ficheiro Prolog, “</w:t>
      </w:r>
      <w:r w:rsidRPr="002E6B21">
        <w:rPr>
          <w:b/>
          <w:color w:val="000000"/>
          <w:lang w:val="pt-PT"/>
        </w:rPr>
        <w:t>starry(Night).</w:t>
      </w:r>
      <w:r>
        <w:rPr>
          <w:color w:val="000000"/>
          <w:lang w:val="pt-PT"/>
        </w:rPr>
        <w:t xml:space="preserve">”. </w:t>
      </w:r>
      <w:r w:rsidRPr="002E6B21">
        <w:rPr>
          <w:color w:val="000000"/>
          <w:lang w:val="pt-PT"/>
        </w:rPr>
        <w:t xml:space="preserve">O utilizador verá um menu com duas opções, podendo obter soluções para puzzles aleatórios, com número de linhas/colunas pretendido (tendo que ser maior que 4, visto que, neste jogo, só puzzles a partir de 5x5 é que têm solução) – </w:t>
      </w:r>
      <w:r w:rsidRPr="002E6B21">
        <w:rPr>
          <w:b/>
          <w:color w:val="000000"/>
          <w:lang w:val="pt-PT"/>
        </w:rPr>
        <w:t>opção 1</w:t>
      </w:r>
      <w:r w:rsidRPr="002E6B21">
        <w:rPr>
          <w:color w:val="000000"/>
          <w:lang w:val="pt-PT"/>
        </w:rPr>
        <w:t xml:space="preserve">, ou o próprio utilizador construir o seu puzzle, tendo de introduzir duas listas: uma para as peças exteriores na vertical, outra para as peças exteriores na horizontal – </w:t>
      </w:r>
      <w:r w:rsidRPr="002E6B21">
        <w:rPr>
          <w:b/>
          <w:color w:val="000000"/>
          <w:lang w:val="pt-PT"/>
        </w:rPr>
        <w:t>opção 2</w:t>
      </w:r>
      <w:r w:rsidRPr="002E6B21">
        <w:rPr>
          <w:color w:val="000000"/>
          <w:lang w:val="pt-PT"/>
        </w:rPr>
        <w:t xml:space="preserve">. </w:t>
      </w:r>
    </w:p>
    <w:p w14:paraId="0B727F74" w14:textId="77777777" w:rsidR="002E6B21" w:rsidRPr="002E6B21" w:rsidRDefault="002E6B21" w:rsidP="002E6B21">
      <w:pPr>
        <w:rPr>
          <w:lang w:val="pt-PT"/>
        </w:rPr>
      </w:pPr>
      <w:r w:rsidRPr="002E6B21">
        <w:rPr>
          <w:lang w:val="pt-PT"/>
        </w:rPr>
        <w:t>Cada peça no tabuleiro é representada por um número:</w:t>
      </w:r>
    </w:p>
    <w:p w14:paraId="42904009" w14:textId="77777777" w:rsidR="002E6B21" w:rsidRPr="002E6B21" w:rsidRDefault="002E6B21" w:rsidP="002E6B21">
      <w:pPr>
        <w:rPr>
          <w:lang w:val="pt-PT"/>
        </w:rPr>
      </w:pPr>
      <w:r w:rsidRPr="002E6B21">
        <w:rPr>
          <w:lang w:val="pt-PT"/>
        </w:rPr>
        <w:tab/>
        <w:t xml:space="preserve">- </w:t>
      </w:r>
      <w:r w:rsidRPr="002E6B21">
        <w:rPr>
          <w:b/>
          <w:lang w:val="pt-PT"/>
        </w:rPr>
        <w:t>“1”</w:t>
      </w:r>
      <w:r w:rsidRPr="002E6B21">
        <w:rPr>
          <w:lang w:val="pt-PT"/>
        </w:rPr>
        <w:t xml:space="preserve"> representa uma </w:t>
      </w:r>
      <w:r w:rsidRPr="002E6B21">
        <w:rPr>
          <w:b/>
          <w:lang w:val="pt-PT"/>
        </w:rPr>
        <w:t>estrela</w:t>
      </w:r>
      <w:r w:rsidRPr="002E6B21">
        <w:rPr>
          <w:lang w:val="pt-PT"/>
        </w:rPr>
        <w:t>;</w:t>
      </w:r>
    </w:p>
    <w:p w14:paraId="32F56A45" w14:textId="77777777" w:rsidR="002E6B21" w:rsidRPr="002E6B21" w:rsidRDefault="002E6B21" w:rsidP="002E6B21">
      <w:pPr>
        <w:rPr>
          <w:lang w:val="pt-PT"/>
        </w:rPr>
      </w:pPr>
      <w:r w:rsidRPr="002E6B21">
        <w:rPr>
          <w:lang w:val="pt-PT"/>
        </w:rPr>
        <w:tab/>
        <w:t xml:space="preserve">- </w:t>
      </w:r>
      <w:r w:rsidRPr="002E6B21">
        <w:rPr>
          <w:b/>
          <w:lang w:val="pt-PT"/>
        </w:rPr>
        <w:t>“2”</w:t>
      </w:r>
      <w:r w:rsidRPr="002E6B21">
        <w:rPr>
          <w:lang w:val="pt-PT"/>
        </w:rPr>
        <w:t xml:space="preserve"> representa um </w:t>
      </w:r>
      <w:r w:rsidRPr="002E6B21">
        <w:rPr>
          <w:b/>
          <w:lang w:val="pt-PT"/>
        </w:rPr>
        <w:t>círculo branco</w:t>
      </w:r>
      <w:r w:rsidRPr="002E6B21">
        <w:rPr>
          <w:lang w:val="pt-PT"/>
        </w:rPr>
        <w:t>;</w:t>
      </w:r>
    </w:p>
    <w:p w14:paraId="0BFA9A1C" w14:textId="77777777" w:rsidR="002E6B21" w:rsidRPr="002E6B21" w:rsidRDefault="002E6B21" w:rsidP="002E6B21">
      <w:pPr>
        <w:rPr>
          <w:lang w:val="pt-PT"/>
        </w:rPr>
      </w:pPr>
      <w:r w:rsidRPr="002E6B21">
        <w:rPr>
          <w:lang w:val="pt-PT"/>
        </w:rPr>
        <w:tab/>
        <w:t xml:space="preserve">- </w:t>
      </w:r>
      <w:r w:rsidRPr="002E6B21">
        <w:rPr>
          <w:b/>
          <w:lang w:val="pt-PT"/>
        </w:rPr>
        <w:t>“3”</w:t>
      </w:r>
      <w:r w:rsidRPr="002E6B21">
        <w:rPr>
          <w:lang w:val="pt-PT"/>
        </w:rPr>
        <w:t xml:space="preserve"> representa um </w:t>
      </w:r>
      <w:r w:rsidRPr="002E6B21">
        <w:rPr>
          <w:b/>
          <w:lang w:val="pt-PT"/>
        </w:rPr>
        <w:t>círculo preto</w:t>
      </w:r>
      <w:r w:rsidRPr="002E6B21">
        <w:rPr>
          <w:lang w:val="pt-PT"/>
        </w:rPr>
        <w:t>;</w:t>
      </w:r>
    </w:p>
    <w:p w14:paraId="27F6CAC3" w14:textId="77777777" w:rsidR="002E6B21" w:rsidRPr="002E6B21" w:rsidRDefault="002E6B21" w:rsidP="002E6B21">
      <w:pPr>
        <w:rPr>
          <w:lang w:val="pt-PT"/>
        </w:rPr>
      </w:pPr>
      <w:r>
        <w:rPr>
          <w:noProof/>
        </w:rPr>
        <w:drawing>
          <wp:anchor distT="0" distB="0" distL="114300" distR="114300" simplePos="0" relativeHeight="251655680" behindDoc="0" locked="0" layoutInCell="1" hidden="0" allowOverlap="1" wp14:anchorId="373B307E" wp14:editId="74C01ECC">
            <wp:simplePos x="0" y="0"/>
            <wp:positionH relativeFrom="column">
              <wp:posOffset>283210</wp:posOffset>
            </wp:positionH>
            <wp:positionV relativeFrom="paragraph">
              <wp:posOffset>237490</wp:posOffset>
            </wp:positionV>
            <wp:extent cx="3818890" cy="748665"/>
            <wp:effectExtent l="0" t="0" r="0" b="0"/>
            <wp:wrapSquare wrapText="bothSides" distT="0" distB="0" distL="114300" distR="114300"/>
            <wp:docPr id="2" name="image2.png"/>
            <wp:cNvGraphicFramePr/>
            <a:graphic xmlns:a="http://schemas.openxmlformats.org/drawingml/2006/main">
              <a:graphicData uri="http://schemas.openxmlformats.org/drawingml/2006/picture">
                <pic:pic xmlns:pic="http://schemas.openxmlformats.org/drawingml/2006/picture">
                  <pic:nvPicPr>
                    <pic:cNvPr id="0" name="image2.png"/>
                    <pic:cNvPicPr preferRelativeResize="0"/>
                  </pic:nvPicPr>
                  <pic:blipFill>
                    <a:blip r:embed="rId10"/>
                    <a:srcRect/>
                    <a:stretch>
                      <a:fillRect/>
                    </a:stretch>
                  </pic:blipFill>
                  <pic:spPr>
                    <a:xfrm>
                      <a:off x="0" y="0"/>
                      <a:ext cx="3818890" cy="748665"/>
                    </a:xfrm>
                    <a:prstGeom prst="rect">
                      <a:avLst/>
                    </a:prstGeom>
                    <a:ln/>
                  </pic:spPr>
                </pic:pic>
              </a:graphicData>
            </a:graphic>
          </wp:anchor>
        </w:drawing>
      </w:r>
      <w:r w:rsidRPr="002E6B21">
        <w:rPr>
          <w:lang w:val="pt-PT"/>
        </w:rPr>
        <w:tab/>
        <w:t xml:space="preserve">- </w:t>
      </w:r>
      <w:r w:rsidRPr="002E6B21">
        <w:rPr>
          <w:b/>
          <w:lang w:val="pt-PT"/>
        </w:rPr>
        <w:t>“4”</w:t>
      </w:r>
      <w:r w:rsidRPr="002E6B21">
        <w:rPr>
          <w:lang w:val="pt-PT"/>
        </w:rPr>
        <w:t xml:space="preserve"> representa um </w:t>
      </w:r>
      <w:r w:rsidRPr="002E6B21">
        <w:rPr>
          <w:b/>
          <w:lang w:val="pt-PT"/>
        </w:rPr>
        <w:t>espaço vazio</w:t>
      </w:r>
      <w:r w:rsidRPr="002E6B21">
        <w:rPr>
          <w:lang w:val="pt-PT"/>
        </w:rPr>
        <w:t>.</w:t>
      </w:r>
    </w:p>
    <w:p w14:paraId="41CD6339" w14:textId="77777777" w:rsidR="002E6B21" w:rsidRPr="002E6B21" w:rsidRDefault="002E6B21" w:rsidP="002E6B21">
      <w:pPr>
        <w:rPr>
          <w:lang w:val="pt-PT"/>
        </w:rPr>
      </w:pPr>
      <w:r w:rsidRPr="002E6B21">
        <w:rPr>
          <w:lang w:val="pt-PT"/>
        </w:rPr>
        <w:tab/>
      </w:r>
      <w:r w:rsidRPr="002E6B21">
        <w:rPr>
          <w:b/>
          <w:lang w:val="pt-PT"/>
        </w:rPr>
        <w:t>Figura 2.</w:t>
      </w:r>
      <w:r w:rsidRPr="002E6B21">
        <w:rPr>
          <w:lang w:val="pt-PT"/>
        </w:rPr>
        <w:t xml:space="preserve"> Menu inicial, com as duas opções.</w:t>
      </w:r>
    </w:p>
    <w:p w14:paraId="7F644703" w14:textId="77777777" w:rsidR="002E6B21" w:rsidRPr="002E6B21" w:rsidRDefault="002E6B21" w:rsidP="002E6B21">
      <w:pPr>
        <w:rPr>
          <w:lang w:val="pt-PT"/>
        </w:rPr>
      </w:pPr>
    </w:p>
    <w:p w14:paraId="45053EF7" w14:textId="77777777" w:rsidR="002E6B21" w:rsidRPr="002E6B21" w:rsidRDefault="002E6B21" w:rsidP="002E6B21">
      <w:pPr>
        <w:ind w:firstLine="0"/>
        <w:rPr>
          <w:lang w:val="pt-PT"/>
        </w:rPr>
      </w:pPr>
    </w:p>
    <w:p w14:paraId="754D73C0" w14:textId="77777777" w:rsidR="002E6B21" w:rsidRPr="002E6B21" w:rsidRDefault="002E6B21" w:rsidP="002E6B21">
      <w:pPr>
        <w:ind w:firstLine="0"/>
        <w:rPr>
          <w:lang w:val="pt-PT"/>
        </w:rPr>
      </w:pPr>
    </w:p>
    <w:p w14:paraId="375E8DC7" w14:textId="77777777" w:rsidR="002E6B21" w:rsidRDefault="002E6B21" w:rsidP="002E6B21">
      <w:pPr>
        <w:ind w:firstLine="0"/>
        <w:rPr>
          <w:lang w:val="pt-PT"/>
        </w:rPr>
      </w:pPr>
    </w:p>
    <w:p w14:paraId="4171DD0A" w14:textId="77777777" w:rsidR="002E6B21" w:rsidRPr="002E6B21" w:rsidRDefault="002E6B21" w:rsidP="002E6B21">
      <w:pPr>
        <w:ind w:firstLine="0"/>
        <w:rPr>
          <w:lang w:val="pt-PT"/>
        </w:rPr>
      </w:pPr>
      <w:r>
        <w:rPr>
          <w:lang w:val="pt-PT"/>
        </w:rPr>
        <w:lastRenderedPageBreak/>
        <w:tab/>
      </w:r>
      <w:r w:rsidRPr="002E6B21">
        <w:rPr>
          <w:lang w:val="pt-PT"/>
        </w:rPr>
        <w:t>Na opção 2, o utilizador é redirecionado para um submenu. Em ambas as opções é pedido ao utilizador para introduzir o número de linhas/colunas N.</w:t>
      </w:r>
    </w:p>
    <w:p w14:paraId="4839A8FE" w14:textId="77777777" w:rsidR="002E6B21" w:rsidRPr="002E6B21" w:rsidRDefault="002E6B21" w:rsidP="002E6B21">
      <w:pPr>
        <w:ind w:firstLine="0"/>
        <w:rPr>
          <w:lang w:val="pt-PT"/>
        </w:rPr>
      </w:pPr>
    </w:p>
    <w:p w14:paraId="6714E260" w14:textId="77777777" w:rsidR="002E6B21" w:rsidRPr="002E6B21" w:rsidRDefault="002E6B21" w:rsidP="002E6B21">
      <w:pPr>
        <w:rPr>
          <w:lang w:val="pt-PT"/>
        </w:rPr>
      </w:pPr>
    </w:p>
    <w:p w14:paraId="273D6F5E" w14:textId="77777777" w:rsidR="002E6B21" w:rsidRPr="002E6B21" w:rsidRDefault="002E6B21" w:rsidP="002E6B21">
      <w:pPr>
        <w:rPr>
          <w:lang w:val="pt-PT"/>
        </w:rPr>
      </w:pPr>
    </w:p>
    <w:p w14:paraId="7AE6319A" w14:textId="77777777" w:rsidR="002E6B21" w:rsidRDefault="002E6B21" w:rsidP="002E6B21">
      <w:pPr>
        <w:keepNext/>
        <w:keepLines/>
        <w:numPr>
          <w:ilvl w:val="1"/>
          <w:numId w:val="11"/>
        </w:numPr>
        <w:pBdr>
          <w:top w:val="nil"/>
          <w:left w:val="nil"/>
          <w:bottom w:val="nil"/>
          <w:right w:val="nil"/>
          <w:between w:val="nil"/>
        </w:pBdr>
        <w:overflowPunct/>
        <w:autoSpaceDE/>
        <w:autoSpaceDN/>
        <w:adjustRightInd/>
        <w:spacing w:after="160" w:line="240" w:lineRule="auto"/>
        <w:jc w:val="left"/>
        <w:textAlignment w:val="auto"/>
        <w:rPr>
          <w:b/>
          <w:color w:val="000000"/>
        </w:rPr>
      </w:pPr>
      <w:r>
        <w:rPr>
          <w:b/>
          <w:color w:val="000000"/>
        </w:rPr>
        <w:t>Variáveis de decisão</w:t>
      </w:r>
    </w:p>
    <w:p w14:paraId="6C09D395" w14:textId="77777777" w:rsidR="002E6B21" w:rsidRPr="002E6B21" w:rsidRDefault="002E6B21" w:rsidP="00C605B7">
      <w:pPr>
        <w:pBdr>
          <w:top w:val="nil"/>
          <w:left w:val="nil"/>
          <w:bottom w:val="nil"/>
          <w:right w:val="nil"/>
          <w:between w:val="nil"/>
        </w:pBdr>
        <w:rPr>
          <w:color w:val="000000"/>
          <w:lang w:val="pt-PT"/>
        </w:rPr>
      </w:pPr>
      <w:r w:rsidRPr="002E6B21">
        <w:rPr>
          <w:color w:val="000000"/>
          <w:lang w:val="pt-PT"/>
        </w:rPr>
        <w:t>Na implementação do programa, optou-se por utilizar uma lista a representar o puzzle, que é manipulada ao longo do programa.</w:t>
      </w:r>
    </w:p>
    <w:p w14:paraId="5006F809" w14:textId="77777777" w:rsidR="002E6B21" w:rsidRPr="002E6B21" w:rsidRDefault="002E6B21" w:rsidP="002E6B21">
      <w:pPr>
        <w:pBdr>
          <w:top w:val="nil"/>
          <w:left w:val="nil"/>
          <w:bottom w:val="nil"/>
          <w:right w:val="nil"/>
          <w:between w:val="nil"/>
        </w:pBdr>
        <w:ind w:firstLine="0"/>
        <w:rPr>
          <w:color w:val="FF0000"/>
          <w:lang w:val="pt-PT"/>
        </w:rPr>
      </w:pPr>
      <w:r>
        <w:rPr>
          <w:lang w:val="pt-PT"/>
        </w:rPr>
        <w:tab/>
      </w:r>
      <w:r w:rsidRPr="002E6B21">
        <w:rPr>
          <w:lang w:val="pt-PT"/>
        </w:rPr>
        <w:t>As variáveis de decisão dependem da opção escolhida inicialmente no menu principal. Caso a opção escolhida seja a número 1, ou seja, a que corresponde a uma execução do programa onde o puzzle é gerado de forma aleatória, então as variáveis de decisão representam as células da grelha (preenchidas com os respetivos símbolos) e os símbolos à volta da grelha (restrições do puzzle). Por outro lado, caso a opção escolhida seja a número 2, então o utilizador é que fica encarregue de introduzir as restrições do lado de fora da grelha, sendo que as variáveis de decisão representam apenas os símbolos contidos nas células da grelha. Em ambas as situações, o domínio das variáveis é o intervalo de números inteiros que começa em 1 e termina em 4, inclusive ([1,4]).</w:t>
      </w:r>
    </w:p>
    <w:p w14:paraId="36664351" w14:textId="77777777" w:rsidR="002E6B21" w:rsidRPr="002E6B21" w:rsidRDefault="002E6B21" w:rsidP="002E6B21">
      <w:pPr>
        <w:ind w:firstLine="0"/>
        <w:rPr>
          <w:color w:val="FF0000"/>
          <w:lang w:val="pt-PT"/>
        </w:rPr>
      </w:pPr>
      <w:r w:rsidRPr="002E6B21">
        <w:rPr>
          <w:color w:val="FF0000"/>
          <w:lang w:val="pt-PT"/>
        </w:rPr>
        <w:t xml:space="preserve">  </w:t>
      </w:r>
    </w:p>
    <w:p w14:paraId="0C31504C" w14:textId="77777777" w:rsidR="002E6B21" w:rsidRDefault="002E6B21" w:rsidP="002E6B21">
      <w:pPr>
        <w:keepNext/>
        <w:keepLines/>
        <w:numPr>
          <w:ilvl w:val="1"/>
          <w:numId w:val="11"/>
        </w:numPr>
        <w:pBdr>
          <w:top w:val="nil"/>
          <w:left w:val="nil"/>
          <w:bottom w:val="nil"/>
          <w:right w:val="nil"/>
          <w:between w:val="nil"/>
        </w:pBdr>
        <w:overflowPunct/>
        <w:autoSpaceDE/>
        <w:autoSpaceDN/>
        <w:adjustRightInd/>
        <w:spacing w:before="360" w:after="160" w:line="240" w:lineRule="auto"/>
        <w:jc w:val="left"/>
        <w:textAlignment w:val="auto"/>
        <w:rPr>
          <w:b/>
          <w:color w:val="000000"/>
        </w:rPr>
      </w:pPr>
      <w:r>
        <w:rPr>
          <w:b/>
          <w:color w:val="000000"/>
        </w:rPr>
        <w:t>Restrições</w:t>
      </w:r>
    </w:p>
    <w:p w14:paraId="5AE22D3A" w14:textId="77777777" w:rsidR="002E6B21" w:rsidRPr="002E6B21" w:rsidRDefault="002E6B21" w:rsidP="00C605B7">
      <w:pPr>
        <w:keepNext/>
        <w:keepLines/>
        <w:pBdr>
          <w:top w:val="nil"/>
          <w:left w:val="nil"/>
          <w:bottom w:val="nil"/>
          <w:right w:val="nil"/>
          <w:between w:val="nil"/>
        </w:pBdr>
        <w:spacing w:before="360" w:after="160"/>
        <w:ind w:firstLine="0"/>
        <w:jc w:val="left"/>
        <w:rPr>
          <w:lang w:val="pt-PT"/>
        </w:rPr>
      </w:pPr>
      <w:r w:rsidRPr="002E6B21">
        <w:rPr>
          <w:lang w:val="pt-PT"/>
        </w:rPr>
        <w:t xml:space="preserve">As restrições são tratadas no ficheiro </w:t>
      </w:r>
      <w:r w:rsidRPr="002E6B21">
        <w:rPr>
          <w:b/>
          <w:lang w:val="pt-PT"/>
        </w:rPr>
        <w:t>constraints.pl</w:t>
      </w:r>
      <w:r w:rsidRPr="002E6B21">
        <w:rPr>
          <w:lang w:val="pt-PT"/>
        </w:rPr>
        <w:t>.</w:t>
      </w:r>
    </w:p>
    <w:p w14:paraId="31EDFE0F" w14:textId="77777777" w:rsidR="002E6B21" w:rsidRPr="0013126C" w:rsidRDefault="002E6B21" w:rsidP="002E6B21">
      <w:pPr>
        <w:keepNext/>
        <w:keepLines/>
        <w:pBdr>
          <w:top w:val="nil"/>
          <w:left w:val="nil"/>
          <w:bottom w:val="nil"/>
          <w:right w:val="nil"/>
          <w:between w:val="nil"/>
        </w:pBdr>
        <w:spacing w:before="360" w:after="160"/>
        <w:ind w:firstLine="0"/>
        <w:jc w:val="left"/>
        <w:rPr>
          <w:b/>
          <w:lang w:val="pt-PT"/>
        </w:rPr>
      </w:pPr>
      <w:r w:rsidRPr="0013126C">
        <w:rPr>
          <w:b/>
          <w:lang w:val="pt-PT"/>
        </w:rPr>
        <w:tab/>
        <w:t>Globais:</w:t>
      </w:r>
    </w:p>
    <w:p w14:paraId="1238662F" w14:textId="77777777" w:rsidR="002E6B21" w:rsidRPr="002E6B21" w:rsidRDefault="002E6B21" w:rsidP="002E6B21">
      <w:pPr>
        <w:pBdr>
          <w:top w:val="nil"/>
          <w:left w:val="nil"/>
          <w:bottom w:val="nil"/>
          <w:right w:val="nil"/>
          <w:between w:val="nil"/>
        </w:pBdr>
        <w:overflowPunct/>
        <w:autoSpaceDE/>
        <w:autoSpaceDN/>
        <w:adjustRightInd/>
        <w:spacing w:before="160" w:line="240" w:lineRule="auto"/>
        <w:ind w:left="170" w:firstLine="0"/>
        <w:textAlignment w:val="auto"/>
        <w:rPr>
          <w:b/>
          <w:color w:val="000000"/>
          <w:lang w:val="pt-PT"/>
        </w:rPr>
      </w:pPr>
      <w:r>
        <w:rPr>
          <w:b/>
          <w:color w:val="000000"/>
          <w:lang w:val="pt-PT"/>
        </w:rPr>
        <w:tab/>
      </w:r>
      <w:r w:rsidRPr="002E6B21">
        <w:rPr>
          <w:b/>
          <w:color w:val="000000"/>
          <w:lang w:val="pt-PT"/>
        </w:rPr>
        <w:t>Só podem existir três peças, uma de cada tipo, em cada linha ou coluna.</w:t>
      </w:r>
    </w:p>
    <w:p w14:paraId="18B4DFA9" w14:textId="77777777" w:rsidR="002E6B21" w:rsidRPr="002E6B21" w:rsidRDefault="002E6B21" w:rsidP="002E6B21">
      <w:pPr>
        <w:pBdr>
          <w:top w:val="nil"/>
          <w:left w:val="nil"/>
          <w:bottom w:val="nil"/>
          <w:right w:val="nil"/>
          <w:between w:val="nil"/>
        </w:pBdr>
        <w:spacing w:before="160"/>
        <w:ind w:firstLine="0"/>
        <w:rPr>
          <w:lang w:val="pt-PT"/>
        </w:rPr>
      </w:pPr>
      <w:r>
        <w:rPr>
          <w:lang w:val="pt-PT"/>
        </w:rPr>
        <w:tab/>
      </w:r>
      <w:r w:rsidRPr="002E6B21">
        <w:rPr>
          <w:lang w:val="pt-PT"/>
        </w:rPr>
        <w:t xml:space="preserve">Esta restrição é efetuada nos predicados </w:t>
      </w:r>
      <w:r w:rsidRPr="002E6B21">
        <w:rPr>
          <w:b/>
          <w:lang w:val="pt-PT"/>
        </w:rPr>
        <w:t>verifyLines/3</w:t>
      </w:r>
      <w:r w:rsidRPr="002E6B21">
        <w:rPr>
          <w:lang w:val="pt-PT"/>
        </w:rPr>
        <w:t xml:space="preserve">, para as linhas, e </w:t>
      </w:r>
      <w:r w:rsidRPr="002E6B21">
        <w:rPr>
          <w:b/>
          <w:lang w:val="pt-PT"/>
        </w:rPr>
        <w:t>verifyColumns/3</w:t>
      </w:r>
      <w:r w:rsidRPr="002E6B21">
        <w:rPr>
          <w:lang w:val="pt-PT"/>
        </w:rPr>
        <w:t>, para as colunas.</w:t>
      </w:r>
      <w:r w:rsidRPr="002E6B21">
        <w:rPr>
          <w:b/>
          <w:lang w:val="pt-PT"/>
        </w:rPr>
        <w:t xml:space="preserve"> </w:t>
      </w:r>
      <w:r w:rsidRPr="002E6B21">
        <w:rPr>
          <w:lang w:val="pt-PT"/>
        </w:rPr>
        <w:t xml:space="preserve">Estes irão, por sua vez, utilizar o predicado </w:t>
      </w:r>
      <w:r w:rsidRPr="002E6B21">
        <w:rPr>
          <w:b/>
          <w:lang w:val="pt-PT"/>
        </w:rPr>
        <w:t>verifyList/2</w:t>
      </w:r>
      <w:r w:rsidRPr="002E6B21">
        <w:rPr>
          <w:lang w:val="pt-PT"/>
        </w:rPr>
        <w:t xml:space="preserve">, para verificar que uma dada lista (linha ou coluna) contém apenas uma estrela, um círculo branco e um círculo preto - utilizando, para isto, o predicado </w:t>
      </w:r>
      <w:r w:rsidRPr="002E6B21">
        <w:rPr>
          <w:b/>
          <w:lang w:val="pt-PT"/>
        </w:rPr>
        <w:t xml:space="preserve">appearNtimesInList/3 </w:t>
      </w:r>
      <w:r w:rsidRPr="002E6B21">
        <w:rPr>
          <w:lang w:val="pt-PT"/>
        </w:rPr>
        <w:t>que verifica quantas vezes um dado elemento aparece numa lista.</w:t>
      </w:r>
      <w:r>
        <w:rPr>
          <w:lang w:val="pt-PT"/>
        </w:rPr>
        <w:t xml:space="preserve"> </w:t>
      </w:r>
    </w:p>
    <w:p w14:paraId="6DF50DEA" w14:textId="77777777" w:rsidR="002E6B21" w:rsidRPr="002E6B21" w:rsidRDefault="002E6B21" w:rsidP="002E6B21">
      <w:pPr>
        <w:pBdr>
          <w:top w:val="nil"/>
          <w:left w:val="nil"/>
          <w:bottom w:val="nil"/>
          <w:right w:val="nil"/>
          <w:between w:val="nil"/>
        </w:pBdr>
        <w:spacing w:before="160"/>
        <w:ind w:firstLine="0"/>
        <w:rPr>
          <w:color w:val="0000FF"/>
          <w:lang w:val="pt-PT"/>
        </w:rPr>
      </w:pPr>
    </w:p>
    <w:p w14:paraId="6D23BAB3" w14:textId="77777777" w:rsidR="002E6B21" w:rsidRPr="002E6B21" w:rsidRDefault="002E6B21" w:rsidP="002E6B21">
      <w:pPr>
        <w:pBdr>
          <w:top w:val="nil"/>
          <w:left w:val="nil"/>
          <w:bottom w:val="nil"/>
          <w:right w:val="nil"/>
          <w:between w:val="nil"/>
        </w:pBdr>
        <w:overflowPunct/>
        <w:autoSpaceDE/>
        <w:autoSpaceDN/>
        <w:adjustRightInd/>
        <w:spacing w:line="240" w:lineRule="auto"/>
        <w:ind w:left="227" w:firstLine="0"/>
        <w:textAlignment w:val="auto"/>
        <w:rPr>
          <w:b/>
          <w:color w:val="000000"/>
          <w:lang w:val="pt-PT"/>
        </w:rPr>
      </w:pPr>
      <w:r w:rsidRPr="002E6B21">
        <w:rPr>
          <w:b/>
          <w:color w:val="000000"/>
          <w:lang w:val="pt-PT"/>
        </w:rPr>
        <w:t>Uma peça não pode ter outra igual na diagonal contígua.</w:t>
      </w:r>
    </w:p>
    <w:p w14:paraId="0EBE4610" w14:textId="77777777" w:rsidR="002E6B21" w:rsidRDefault="002E6B21" w:rsidP="002E6B21">
      <w:pPr>
        <w:pBdr>
          <w:top w:val="nil"/>
          <w:left w:val="nil"/>
          <w:bottom w:val="nil"/>
          <w:right w:val="nil"/>
          <w:between w:val="nil"/>
        </w:pBdr>
        <w:ind w:firstLine="0"/>
        <w:rPr>
          <w:lang w:val="pt-PT"/>
        </w:rPr>
      </w:pPr>
      <w:r>
        <w:rPr>
          <w:lang w:val="pt-PT"/>
        </w:rPr>
        <w:tab/>
      </w:r>
      <w:r w:rsidRPr="002E6B21">
        <w:rPr>
          <w:lang w:val="pt-PT"/>
        </w:rPr>
        <w:t xml:space="preserve">Esta restrição é efetuada nos predicados </w:t>
      </w:r>
      <w:r w:rsidRPr="002E6B21">
        <w:rPr>
          <w:b/>
          <w:lang w:val="pt-PT"/>
        </w:rPr>
        <w:t>rightDiagonals/3</w:t>
      </w:r>
      <w:r w:rsidRPr="002E6B21">
        <w:rPr>
          <w:lang w:val="pt-PT"/>
        </w:rPr>
        <w:t xml:space="preserve">, para as diagonais do lado direito, e </w:t>
      </w:r>
      <w:r w:rsidRPr="002E6B21">
        <w:rPr>
          <w:b/>
          <w:lang w:val="pt-PT"/>
        </w:rPr>
        <w:t>leftDiagonals/3</w:t>
      </w:r>
      <w:r w:rsidRPr="002E6B21">
        <w:rPr>
          <w:lang w:val="pt-PT"/>
        </w:rPr>
        <w:t>, para as diagonais do lado esquerdo. Estes predicados, por sua vez, chamam, respetivamente</w:t>
      </w:r>
      <w:r w:rsidRPr="002E6B21">
        <w:rPr>
          <w:b/>
          <w:lang w:val="pt-PT"/>
        </w:rPr>
        <w:t xml:space="preserve"> rightDiagonalPair/4</w:t>
      </w:r>
      <w:r w:rsidRPr="002E6B21">
        <w:rPr>
          <w:lang w:val="pt-PT"/>
        </w:rPr>
        <w:t xml:space="preserve"> e </w:t>
      </w:r>
      <w:r w:rsidRPr="002E6B21">
        <w:rPr>
          <w:b/>
          <w:lang w:val="pt-PT"/>
        </w:rPr>
        <w:t>leftDiagonalPair/4</w:t>
      </w:r>
      <w:r w:rsidRPr="002E6B21">
        <w:rPr>
          <w:lang w:val="pt-PT"/>
        </w:rPr>
        <w:t xml:space="preserve"> - verificam, para duas dadas linhas, se cada peça não tem uma peça igual, ou nas diagonais à sua direita, ou nas diagonais à sua esquerda. </w:t>
      </w:r>
    </w:p>
    <w:p w14:paraId="34928FFB" w14:textId="77777777" w:rsidR="002E6B21" w:rsidRDefault="002E6B21" w:rsidP="002E6B21">
      <w:pPr>
        <w:pBdr>
          <w:top w:val="nil"/>
          <w:left w:val="nil"/>
          <w:bottom w:val="nil"/>
          <w:right w:val="nil"/>
          <w:between w:val="nil"/>
        </w:pBdr>
        <w:ind w:firstLine="0"/>
        <w:rPr>
          <w:lang w:val="pt-PT"/>
        </w:rPr>
      </w:pPr>
    </w:p>
    <w:p w14:paraId="75AA648D" w14:textId="77777777" w:rsidR="002E6B21" w:rsidRDefault="002E6B21" w:rsidP="002E6B21">
      <w:pPr>
        <w:pBdr>
          <w:top w:val="nil"/>
          <w:left w:val="nil"/>
          <w:bottom w:val="nil"/>
          <w:right w:val="nil"/>
          <w:between w:val="nil"/>
        </w:pBdr>
        <w:ind w:firstLine="0"/>
        <w:rPr>
          <w:lang w:val="pt-PT"/>
        </w:rPr>
      </w:pPr>
    </w:p>
    <w:p w14:paraId="24E0634B" w14:textId="77777777" w:rsidR="00242B9B" w:rsidRDefault="00242B9B" w:rsidP="002E6B21">
      <w:pPr>
        <w:pBdr>
          <w:top w:val="nil"/>
          <w:left w:val="nil"/>
          <w:bottom w:val="nil"/>
          <w:right w:val="nil"/>
          <w:between w:val="nil"/>
        </w:pBdr>
        <w:ind w:firstLine="0"/>
        <w:rPr>
          <w:lang w:val="pt-PT"/>
        </w:rPr>
      </w:pPr>
    </w:p>
    <w:p w14:paraId="4F4E07A4" w14:textId="77777777" w:rsidR="002E6B21" w:rsidRPr="002E6B21" w:rsidRDefault="002E6B21" w:rsidP="002E6B21">
      <w:pPr>
        <w:pBdr>
          <w:top w:val="nil"/>
          <w:left w:val="nil"/>
          <w:bottom w:val="nil"/>
          <w:right w:val="nil"/>
          <w:between w:val="nil"/>
        </w:pBdr>
        <w:ind w:firstLine="0"/>
        <w:rPr>
          <w:lang w:val="pt-PT"/>
        </w:rPr>
      </w:pPr>
      <w:r>
        <w:rPr>
          <w:b/>
          <w:lang w:val="pt-PT"/>
        </w:rPr>
        <w:lastRenderedPageBreak/>
        <w:tab/>
      </w:r>
      <w:r w:rsidRPr="002E6B21">
        <w:rPr>
          <w:b/>
          <w:lang w:val="pt-PT"/>
        </w:rPr>
        <w:t>Específicas:</w:t>
      </w:r>
    </w:p>
    <w:p w14:paraId="7F87FEC8" w14:textId="77777777" w:rsidR="002E6B21" w:rsidRPr="002E6B21" w:rsidRDefault="002E6B21" w:rsidP="002E6B21">
      <w:pPr>
        <w:spacing w:before="160"/>
        <w:ind w:firstLine="0"/>
        <w:rPr>
          <w:lang w:val="pt-PT"/>
        </w:rPr>
      </w:pPr>
      <w:r>
        <w:rPr>
          <w:lang w:val="pt-PT"/>
        </w:rPr>
        <w:tab/>
      </w:r>
      <w:r w:rsidRPr="002E6B21">
        <w:rPr>
          <w:lang w:val="pt-PT"/>
        </w:rPr>
        <w:t xml:space="preserve">As seguintes restrições dependem da opção escolhida pelo utilizador no menu principal. Caso o utilizador tenha escolhido a opção 1, todas as restrições mencionadas de seguida são efetuadas pelos predicados </w:t>
      </w:r>
      <w:r w:rsidRPr="002E6B21">
        <w:rPr>
          <w:b/>
          <w:lang w:val="pt-PT"/>
        </w:rPr>
        <w:t xml:space="preserve">constraintLinesRules/3 </w:t>
      </w:r>
      <w:r w:rsidRPr="002E6B21">
        <w:rPr>
          <w:lang w:val="pt-PT"/>
        </w:rPr>
        <w:t xml:space="preserve">e </w:t>
      </w:r>
      <w:r w:rsidRPr="002E6B21">
        <w:rPr>
          <w:b/>
          <w:lang w:val="pt-PT"/>
        </w:rPr>
        <w:t>constraintColumnsRules/3</w:t>
      </w:r>
      <w:r w:rsidRPr="002E6B21">
        <w:rPr>
          <w:lang w:val="pt-PT"/>
        </w:rPr>
        <w:t xml:space="preserve">, que as aplica a linhas e colunas. Caso o utilizador opte por ser ele a introduzir um puzzle a ser resolvido (opção 2), são chamados os predicados </w:t>
      </w:r>
      <w:r w:rsidRPr="002E6B21">
        <w:rPr>
          <w:b/>
          <w:lang w:val="pt-PT"/>
        </w:rPr>
        <w:t>applyLinesRules/4</w:t>
      </w:r>
      <w:r w:rsidRPr="002E6B21">
        <w:rPr>
          <w:lang w:val="pt-PT"/>
        </w:rPr>
        <w:t xml:space="preserve"> e </w:t>
      </w:r>
      <w:r w:rsidRPr="002E6B21">
        <w:rPr>
          <w:b/>
          <w:lang w:val="pt-PT"/>
        </w:rPr>
        <w:t>applyColumnsRules/4</w:t>
      </w:r>
      <w:r w:rsidR="00242B9B">
        <w:rPr>
          <w:lang w:val="pt-PT"/>
        </w:rPr>
        <w:t xml:space="preserve">, </w:t>
      </w:r>
      <w:r w:rsidRPr="002E6B21">
        <w:rPr>
          <w:lang w:val="pt-PT"/>
        </w:rPr>
        <w:t>que aplicam as restrições introduzidas pelo utilizador, recorren</w:t>
      </w:r>
      <w:r>
        <w:rPr>
          <w:lang w:val="pt-PT"/>
        </w:rPr>
        <w:t>do aos seguintes predicados:</w:t>
      </w:r>
    </w:p>
    <w:p w14:paraId="1F46478D" w14:textId="77777777" w:rsidR="002E6B21" w:rsidRPr="002E6B21" w:rsidRDefault="002E6B21" w:rsidP="002E6B21">
      <w:pPr>
        <w:spacing w:before="160"/>
        <w:ind w:firstLine="0"/>
        <w:rPr>
          <w:color w:val="0000FF"/>
          <w:lang w:val="pt-PT"/>
        </w:rPr>
      </w:pPr>
    </w:p>
    <w:p w14:paraId="6633C0AA" w14:textId="77777777" w:rsidR="002E6B21" w:rsidRPr="002E6B21" w:rsidRDefault="002E6B21" w:rsidP="002E6B21">
      <w:pPr>
        <w:pBdr>
          <w:top w:val="nil"/>
          <w:left w:val="nil"/>
          <w:bottom w:val="nil"/>
          <w:right w:val="nil"/>
          <w:between w:val="nil"/>
        </w:pBdr>
        <w:overflowPunct/>
        <w:autoSpaceDE/>
        <w:autoSpaceDN/>
        <w:adjustRightInd/>
        <w:spacing w:line="240" w:lineRule="auto"/>
        <w:ind w:left="227" w:firstLine="0"/>
        <w:textAlignment w:val="auto"/>
        <w:rPr>
          <w:b/>
          <w:color w:val="000000"/>
          <w:lang w:val="pt-PT"/>
        </w:rPr>
      </w:pPr>
      <w:r w:rsidRPr="002E6B21">
        <w:rPr>
          <w:b/>
          <w:color w:val="000000"/>
          <w:lang w:val="pt-PT"/>
        </w:rPr>
        <w:t>Uma estrela no exterior indica que os círculos nessa linha ou coluna estão à mesma distância da estrela.</w:t>
      </w:r>
    </w:p>
    <w:p w14:paraId="6A732ECB" w14:textId="77777777" w:rsidR="002E6B21" w:rsidRDefault="002E6B21" w:rsidP="00242B9B">
      <w:pPr>
        <w:pBdr>
          <w:top w:val="nil"/>
          <w:left w:val="nil"/>
          <w:bottom w:val="nil"/>
          <w:right w:val="nil"/>
          <w:between w:val="nil"/>
        </w:pBdr>
        <w:ind w:firstLine="0"/>
        <w:rPr>
          <w:color w:val="0000FF"/>
          <w:lang w:val="pt-PT"/>
        </w:rPr>
      </w:pPr>
      <w:r>
        <w:rPr>
          <w:lang w:val="pt-PT"/>
        </w:rPr>
        <w:tab/>
      </w:r>
      <w:r w:rsidRPr="002E6B21">
        <w:rPr>
          <w:lang w:val="pt-PT"/>
        </w:rPr>
        <w:t xml:space="preserve">Esta restrição é efetuada no predicado </w:t>
      </w:r>
      <w:r w:rsidRPr="002E6B21">
        <w:rPr>
          <w:b/>
          <w:lang w:val="pt-PT"/>
        </w:rPr>
        <w:t>starRule/1</w:t>
      </w:r>
      <w:r w:rsidRPr="002E6B21">
        <w:rPr>
          <w:lang w:val="pt-PT"/>
        </w:rPr>
        <w:t>, que verifica se, dada uma lista representando uma linha/coluna do puzzle, a distância de cada peça (preta e branca) à estrela é igual.</w:t>
      </w:r>
      <w:r w:rsidRPr="002E6B21">
        <w:rPr>
          <w:b/>
          <w:lang w:val="pt-PT"/>
        </w:rPr>
        <w:t xml:space="preserve"> </w:t>
      </w:r>
    </w:p>
    <w:p w14:paraId="5FD7174F" w14:textId="77777777" w:rsidR="00242B9B" w:rsidRPr="002E6B21" w:rsidRDefault="00242B9B" w:rsidP="00242B9B">
      <w:pPr>
        <w:pBdr>
          <w:top w:val="nil"/>
          <w:left w:val="nil"/>
          <w:bottom w:val="nil"/>
          <w:right w:val="nil"/>
          <w:between w:val="nil"/>
        </w:pBdr>
        <w:ind w:firstLine="0"/>
        <w:rPr>
          <w:color w:val="0000FF"/>
          <w:lang w:val="pt-PT"/>
        </w:rPr>
      </w:pPr>
    </w:p>
    <w:p w14:paraId="59A60B50" w14:textId="77777777" w:rsidR="002E6B21" w:rsidRPr="002E6B21" w:rsidRDefault="002E6B21" w:rsidP="002E6B21">
      <w:pPr>
        <w:pBdr>
          <w:top w:val="nil"/>
          <w:left w:val="nil"/>
          <w:bottom w:val="nil"/>
          <w:right w:val="nil"/>
          <w:between w:val="nil"/>
        </w:pBdr>
        <w:overflowPunct/>
        <w:autoSpaceDE/>
        <w:autoSpaceDN/>
        <w:adjustRightInd/>
        <w:spacing w:line="240" w:lineRule="auto"/>
        <w:ind w:left="227" w:firstLine="0"/>
        <w:textAlignment w:val="auto"/>
        <w:rPr>
          <w:b/>
          <w:color w:val="000000"/>
          <w:lang w:val="pt-PT"/>
        </w:rPr>
      </w:pPr>
      <w:r w:rsidRPr="002E6B21">
        <w:rPr>
          <w:b/>
          <w:color w:val="000000"/>
          <w:lang w:val="pt-PT"/>
        </w:rPr>
        <w:t>Um círculo no exterior indica que o círculo dessa cor é o que está mais próximo da estrela nessa linha ou coluna.</w:t>
      </w:r>
    </w:p>
    <w:p w14:paraId="520CDF31" w14:textId="77777777" w:rsidR="002E6B21" w:rsidRPr="002E6B21" w:rsidRDefault="002E6B21" w:rsidP="002E6B21">
      <w:pPr>
        <w:ind w:firstLine="0"/>
        <w:rPr>
          <w:lang w:val="pt-PT"/>
        </w:rPr>
      </w:pPr>
      <w:r>
        <w:rPr>
          <w:lang w:val="pt-PT"/>
        </w:rPr>
        <w:tab/>
      </w:r>
      <w:r w:rsidRPr="002E6B21">
        <w:rPr>
          <w:lang w:val="pt-PT"/>
        </w:rPr>
        <w:t xml:space="preserve">Estas restrições são efetuadas no predicado </w:t>
      </w:r>
      <w:r w:rsidRPr="002E6B21">
        <w:rPr>
          <w:b/>
          <w:lang w:val="pt-PT"/>
        </w:rPr>
        <w:t>whiteRule/1</w:t>
      </w:r>
      <w:r w:rsidRPr="002E6B21">
        <w:rPr>
          <w:lang w:val="pt-PT"/>
        </w:rPr>
        <w:t xml:space="preserve">, para a peça branca, e </w:t>
      </w:r>
      <w:r w:rsidRPr="002E6B21">
        <w:rPr>
          <w:b/>
          <w:lang w:val="pt-PT"/>
        </w:rPr>
        <w:t>blackRule/1</w:t>
      </w:r>
      <w:r w:rsidRPr="002E6B21">
        <w:rPr>
          <w:lang w:val="pt-PT"/>
        </w:rPr>
        <w:t>, para a peça preta. O que cada um destes predicados faz é garantir que, dada uma lista representando uma linha/coluna do puzzle, a peça dessa cor é a que está a menor distância da estrela.</w:t>
      </w:r>
      <w:r>
        <w:rPr>
          <w:lang w:val="pt-PT"/>
        </w:rPr>
        <w:t xml:space="preserve"> </w:t>
      </w:r>
    </w:p>
    <w:p w14:paraId="52DB408D" w14:textId="77777777" w:rsidR="002E6B21" w:rsidRPr="002E6B21" w:rsidRDefault="002E6B21" w:rsidP="002E6B21">
      <w:pPr>
        <w:ind w:firstLine="0"/>
        <w:rPr>
          <w:lang w:val="pt-PT"/>
        </w:rPr>
      </w:pPr>
    </w:p>
    <w:p w14:paraId="404854B0" w14:textId="77777777" w:rsidR="002E6B21" w:rsidRDefault="002E6B21" w:rsidP="002E6B21">
      <w:pPr>
        <w:keepNext/>
        <w:keepLines/>
        <w:numPr>
          <w:ilvl w:val="1"/>
          <w:numId w:val="11"/>
        </w:numPr>
        <w:pBdr>
          <w:top w:val="nil"/>
          <w:left w:val="nil"/>
          <w:bottom w:val="nil"/>
          <w:right w:val="nil"/>
          <w:between w:val="nil"/>
        </w:pBdr>
        <w:overflowPunct/>
        <w:autoSpaceDE/>
        <w:autoSpaceDN/>
        <w:adjustRightInd/>
        <w:spacing w:before="360" w:after="160" w:line="240" w:lineRule="auto"/>
        <w:jc w:val="left"/>
        <w:textAlignment w:val="auto"/>
        <w:rPr>
          <w:b/>
          <w:color w:val="000000"/>
        </w:rPr>
      </w:pPr>
      <w:r>
        <w:rPr>
          <w:b/>
          <w:color w:val="000000"/>
        </w:rPr>
        <w:t>Estratégia de Pesquisa</w:t>
      </w:r>
    </w:p>
    <w:p w14:paraId="31E5BA42" w14:textId="77777777" w:rsidR="002E6B21" w:rsidRPr="002E6B21" w:rsidRDefault="002E6B21" w:rsidP="00C605B7">
      <w:pPr>
        <w:pBdr>
          <w:top w:val="nil"/>
          <w:left w:val="nil"/>
          <w:bottom w:val="nil"/>
          <w:right w:val="nil"/>
          <w:between w:val="nil"/>
        </w:pBdr>
        <w:rPr>
          <w:lang w:val="pt-PT"/>
        </w:rPr>
      </w:pPr>
      <w:r w:rsidRPr="002E6B21">
        <w:rPr>
          <w:lang w:val="pt-PT"/>
        </w:rPr>
        <w:t xml:space="preserve">A estratégia de pesquisa varia consoante a opção escolhida pelo utilizador no menu principal. </w:t>
      </w:r>
    </w:p>
    <w:p w14:paraId="5527330B" w14:textId="77777777" w:rsidR="002E6B21" w:rsidRPr="002E6B21" w:rsidRDefault="002E6B21" w:rsidP="002E6B21">
      <w:pPr>
        <w:pBdr>
          <w:top w:val="nil"/>
          <w:left w:val="nil"/>
          <w:bottom w:val="nil"/>
          <w:right w:val="nil"/>
          <w:between w:val="nil"/>
        </w:pBdr>
        <w:ind w:firstLine="0"/>
        <w:rPr>
          <w:lang w:val="pt-PT"/>
        </w:rPr>
      </w:pPr>
      <w:r>
        <w:rPr>
          <w:lang w:val="pt-PT"/>
        </w:rPr>
        <w:tab/>
      </w:r>
      <w:r w:rsidRPr="002E6B21">
        <w:rPr>
          <w:lang w:val="pt-PT"/>
        </w:rPr>
        <w:t xml:space="preserve">Para a opção 1 são executados dois </w:t>
      </w:r>
      <w:r w:rsidRPr="002E6B21">
        <w:rPr>
          <w:b/>
          <w:lang w:val="pt-PT"/>
        </w:rPr>
        <w:t>labeling/2</w:t>
      </w:r>
      <w:r w:rsidRPr="002E6B21">
        <w:rPr>
          <w:lang w:val="pt-PT"/>
        </w:rPr>
        <w:t>. O primeiro serve para etiquetar as variáveis que representam símbolos interiores à grelha do Puzzle, escolhendo uma solução aleatória de entre as soluções possíveis para o valor N fornecido (</w:t>
      </w:r>
      <w:r w:rsidRPr="002E6B21">
        <w:rPr>
          <w:b/>
          <w:lang w:val="pt-PT"/>
        </w:rPr>
        <w:t>labeling([value(selRandom)], Puzzle)</w:t>
      </w:r>
      <w:r w:rsidRPr="002E6B21">
        <w:rPr>
          <w:lang w:val="pt-PT"/>
        </w:rPr>
        <w:t>). O segundo serve para etiquetar as variáveis que representam símbolos exteriores à grelha, ou seja, as regras que se encontram à volta do puzzle. Também aqui é escolhida uma solução aleatória, onde variações das regras exteriores não influenciam o resultado do puzzle interior. Deste modo, o puzzle gerado tem sempre apenas uma solução (</w:t>
      </w:r>
      <w:r w:rsidRPr="002E6B21">
        <w:rPr>
          <w:b/>
          <w:lang w:val="pt-PT"/>
        </w:rPr>
        <w:t>labeling([value(selRandom)], Vars)</w:t>
      </w:r>
      <w:r w:rsidRPr="002E6B21">
        <w:rPr>
          <w:lang w:val="pt-PT"/>
        </w:rPr>
        <w:t>).</w:t>
      </w:r>
    </w:p>
    <w:p w14:paraId="5BDE0842" w14:textId="77777777" w:rsidR="002E6B21" w:rsidRDefault="002E6B21" w:rsidP="002E6B21">
      <w:pPr>
        <w:pBdr>
          <w:top w:val="nil"/>
          <w:left w:val="nil"/>
          <w:bottom w:val="nil"/>
          <w:right w:val="nil"/>
          <w:between w:val="nil"/>
        </w:pBdr>
        <w:ind w:firstLine="0"/>
        <w:rPr>
          <w:lang w:val="pt-PT"/>
        </w:rPr>
      </w:pPr>
      <w:r w:rsidRPr="002E6B21">
        <w:rPr>
          <w:lang w:val="pt-PT"/>
        </w:rPr>
        <w:t>Para a opção 2 é executado apenas um</w:t>
      </w:r>
      <w:r w:rsidRPr="002E6B21">
        <w:rPr>
          <w:b/>
          <w:lang w:val="pt-PT"/>
        </w:rPr>
        <w:t xml:space="preserve"> labeling/2</w:t>
      </w:r>
      <w:r w:rsidRPr="002E6B21">
        <w:rPr>
          <w:lang w:val="pt-PT"/>
        </w:rPr>
        <w:t>, onde são etiquetadas as variáveis interiores da grelha do Puzzle (</w:t>
      </w:r>
      <w:r w:rsidRPr="002E6B21">
        <w:rPr>
          <w:b/>
          <w:lang w:val="pt-PT"/>
        </w:rPr>
        <w:t>labeling([], Vars)</w:t>
      </w:r>
      <w:r w:rsidRPr="002E6B21">
        <w:rPr>
          <w:lang w:val="pt-PT"/>
        </w:rPr>
        <w:t>). Neste caso, o número de soluções possíveis depende das restrições inseridas pelo utilizador no início.</w:t>
      </w:r>
    </w:p>
    <w:p w14:paraId="6FEFAEF4" w14:textId="77777777" w:rsidR="002E6B21" w:rsidRPr="002E6B21" w:rsidRDefault="002E6B21" w:rsidP="002E6B21">
      <w:pPr>
        <w:pBdr>
          <w:top w:val="nil"/>
          <w:left w:val="nil"/>
          <w:bottom w:val="nil"/>
          <w:right w:val="nil"/>
          <w:between w:val="nil"/>
        </w:pBdr>
        <w:ind w:firstLine="0"/>
        <w:rPr>
          <w:lang w:val="pt-PT"/>
        </w:rPr>
      </w:pPr>
    </w:p>
    <w:p w14:paraId="5917C4D2" w14:textId="77777777" w:rsidR="002E6B21" w:rsidRDefault="002E6B21" w:rsidP="002E6B21">
      <w:pPr>
        <w:keepNext/>
        <w:keepLines/>
        <w:numPr>
          <w:ilvl w:val="0"/>
          <w:numId w:val="11"/>
        </w:numPr>
        <w:pBdr>
          <w:top w:val="nil"/>
          <w:left w:val="nil"/>
          <w:bottom w:val="nil"/>
          <w:right w:val="nil"/>
          <w:between w:val="nil"/>
        </w:pBdr>
        <w:overflowPunct/>
        <w:autoSpaceDE/>
        <w:autoSpaceDN/>
        <w:adjustRightInd/>
        <w:spacing w:before="360" w:after="240" w:line="240" w:lineRule="auto"/>
        <w:jc w:val="left"/>
        <w:textAlignment w:val="auto"/>
        <w:rPr>
          <w:b/>
          <w:color w:val="000000"/>
          <w:sz w:val="24"/>
          <w:szCs w:val="24"/>
        </w:rPr>
      </w:pPr>
      <w:r>
        <w:rPr>
          <w:b/>
          <w:color w:val="000000"/>
          <w:sz w:val="24"/>
          <w:szCs w:val="24"/>
        </w:rPr>
        <w:lastRenderedPageBreak/>
        <w:t>Visualização da Solução</w:t>
      </w:r>
    </w:p>
    <w:p w14:paraId="7FE681A1" w14:textId="77777777" w:rsidR="002E6B21" w:rsidRPr="002E6B21" w:rsidRDefault="002E6B21" w:rsidP="00C605B7">
      <w:pPr>
        <w:pBdr>
          <w:top w:val="nil"/>
          <w:left w:val="nil"/>
          <w:bottom w:val="nil"/>
          <w:right w:val="nil"/>
          <w:between w:val="nil"/>
        </w:pBdr>
        <w:rPr>
          <w:lang w:val="pt-PT"/>
        </w:rPr>
      </w:pPr>
      <w:r w:rsidRPr="002E6B21">
        <w:rPr>
          <w:lang w:val="pt-PT"/>
        </w:rPr>
        <w:t xml:space="preserve">Se o utilizador escolher a </w:t>
      </w:r>
      <w:r w:rsidRPr="002E6B21">
        <w:rPr>
          <w:b/>
          <w:lang w:val="pt-PT"/>
        </w:rPr>
        <w:t>opção 1</w:t>
      </w:r>
      <w:r w:rsidRPr="002E6B21">
        <w:rPr>
          <w:lang w:val="pt-PT"/>
        </w:rPr>
        <w:t xml:space="preserve"> do menu, deverá introduzir o número de linhas/colunas desejado para o tabuleiro a gerar. Após isto, a solução para esse puzzle será representada no ecrã:</w:t>
      </w:r>
    </w:p>
    <w:p w14:paraId="4907F96B" w14:textId="77777777" w:rsidR="002E6B21" w:rsidRPr="002E6B21" w:rsidRDefault="002E6B21" w:rsidP="002E6B21">
      <w:pPr>
        <w:pBdr>
          <w:top w:val="nil"/>
          <w:left w:val="nil"/>
          <w:bottom w:val="nil"/>
          <w:right w:val="nil"/>
          <w:between w:val="nil"/>
        </w:pBdr>
        <w:ind w:firstLine="0"/>
        <w:rPr>
          <w:lang w:val="pt-PT"/>
        </w:rPr>
      </w:pPr>
    </w:p>
    <w:p w14:paraId="51F8687E" w14:textId="38FE5C07" w:rsidR="002E6B21" w:rsidRDefault="002E6B21" w:rsidP="002E6B21">
      <w:pPr>
        <w:pBdr>
          <w:top w:val="nil"/>
          <w:left w:val="nil"/>
          <w:bottom w:val="nil"/>
          <w:right w:val="nil"/>
          <w:between w:val="nil"/>
        </w:pBdr>
        <w:ind w:firstLine="0"/>
        <w:rPr>
          <w:lang w:val="pt-PT"/>
        </w:rPr>
      </w:pPr>
      <w:r w:rsidRPr="002E6B21">
        <w:rPr>
          <w:noProof/>
          <w:lang w:val="pt-PT" w:eastAsia="ja-JP"/>
        </w:rPr>
        <w:drawing>
          <wp:anchor distT="0" distB="0" distL="114300" distR="114300" simplePos="0" relativeHeight="251656704" behindDoc="1" locked="0" layoutInCell="1" allowOverlap="1" wp14:anchorId="096A6DD3" wp14:editId="5303F8EA">
            <wp:simplePos x="0" y="0"/>
            <wp:positionH relativeFrom="column">
              <wp:posOffset>367665</wp:posOffset>
            </wp:positionH>
            <wp:positionV relativeFrom="paragraph">
              <wp:posOffset>10795</wp:posOffset>
            </wp:positionV>
            <wp:extent cx="3646805" cy="3217545"/>
            <wp:effectExtent l="0" t="0" r="0" b="1905"/>
            <wp:wrapTopAndBottom/>
            <wp:docPr id="3" name="Imagem 3" descr="C:\Users\Asus\Desktop\imagem1.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sus\Desktop\imagem1.PNG"/>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3646805" cy="3217545"/>
                    </a:xfrm>
                    <a:prstGeom prst="rect">
                      <a:avLst/>
                    </a:prstGeom>
                    <a:noFill/>
                    <a:ln>
                      <a:noFill/>
                    </a:ln>
                  </pic:spPr>
                </pic:pic>
              </a:graphicData>
            </a:graphic>
            <wp14:sizeRelH relativeFrom="margin">
              <wp14:pctWidth>0</wp14:pctWidth>
            </wp14:sizeRelH>
            <wp14:sizeRelV relativeFrom="margin">
              <wp14:pctHeight>0</wp14:pctHeight>
            </wp14:sizeRelV>
          </wp:anchor>
        </w:drawing>
      </w:r>
      <w:r>
        <w:rPr>
          <w:lang w:val="pt-PT"/>
        </w:rPr>
        <w:tab/>
      </w:r>
    </w:p>
    <w:p w14:paraId="0F22AA4E" w14:textId="1D39E411" w:rsidR="0013126C" w:rsidRDefault="0013126C" w:rsidP="0013126C">
      <w:pPr>
        <w:pBdr>
          <w:top w:val="nil"/>
          <w:left w:val="nil"/>
          <w:bottom w:val="nil"/>
          <w:right w:val="nil"/>
          <w:between w:val="nil"/>
        </w:pBdr>
        <w:ind w:left="454"/>
        <w:rPr>
          <w:lang w:val="pt-PT"/>
        </w:rPr>
      </w:pPr>
      <w:r w:rsidRPr="002E6B21">
        <w:rPr>
          <w:b/>
          <w:lang w:val="pt-PT"/>
        </w:rPr>
        <w:t xml:space="preserve">Figura </w:t>
      </w:r>
      <w:r>
        <w:rPr>
          <w:b/>
          <w:lang w:val="pt-PT"/>
        </w:rPr>
        <w:t>3</w:t>
      </w:r>
      <w:r w:rsidRPr="002E6B21">
        <w:rPr>
          <w:b/>
          <w:lang w:val="pt-PT"/>
        </w:rPr>
        <w:t>.</w:t>
      </w:r>
      <w:r w:rsidRPr="002E6B21">
        <w:rPr>
          <w:lang w:val="pt-PT"/>
        </w:rPr>
        <w:t xml:space="preserve"> </w:t>
      </w:r>
      <w:r>
        <w:rPr>
          <w:lang w:val="pt-PT"/>
        </w:rPr>
        <w:t>Visualização da solução – opção 1</w:t>
      </w:r>
      <w:r w:rsidRPr="002E6B21">
        <w:rPr>
          <w:lang w:val="pt-PT"/>
        </w:rPr>
        <w:t>.</w:t>
      </w:r>
    </w:p>
    <w:p w14:paraId="5D06790B" w14:textId="77777777" w:rsidR="0013126C" w:rsidRDefault="0013126C" w:rsidP="0013126C">
      <w:pPr>
        <w:pBdr>
          <w:top w:val="nil"/>
          <w:left w:val="nil"/>
          <w:bottom w:val="nil"/>
          <w:right w:val="nil"/>
          <w:between w:val="nil"/>
        </w:pBdr>
        <w:ind w:left="454"/>
        <w:rPr>
          <w:lang w:val="pt-PT"/>
        </w:rPr>
      </w:pPr>
    </w:p>
    <w:p w14:paraId="41CD95D2" w14:textId="396D6CF7" w:rsidR="002E6B21" w:rsidRPr="002E6B21" w:rsidRDefault="002E6B21" w:rsidP="00C605B7">
      <w:pPr>
        <w:pBdr>
          <w:top w:val="nil"/>
          <w:left w:val="nil"/>
          <w:bottom w:val="nil"/>
          <w:right w:val="nil"/>
          <w:between w:val="nil"/>
        </w:pBdr>
        <w:rPr>
          <w:lang w:val="pt-PT"/>
        </w:rPr>
      </w:pPr>
      <w:r w:rsidRPr="002E6B21">
        <w:rPr>
          <w:lang w:val="pt-PT"/>
        </w:rPr>
        <w:t xml:space="preserve">Se o utilizador escolher a </w:t>
      </w:r>
      <w:r w:rsidRPr="002E6B21">
        <w:rPr>
          <w:b/>
          <w:lang w:val="pt-PT"/>
        </w:rPr>
        <w:t xml:space="preserve">opção 2 </w:t>
      </w:r>
      <w:r w:rsidRPr="002E6B21">
        <w:rPr>
          <w:lang w:val="pt-PT"/>
        </w:rPr>
        <w:t xml:space="preserve">do menu, deverá, também, escolher o número de linhas/colunas desejado e, de seguida, introduzir as restrições para as linhas e para as colunas. Após isto, a solução para esse puzzle será </w:t>
      </w:r>
      <w:r w:rsidR="0013126C">
        <w:rPr>
          <w:lang w:val="pt-PT"/>
        </w:rPr>
        <w:t>apresentada</w:t>
      </w:r>
      <w:r w:rsidRPr="002E6B21">
        <w:rPr>
          <w:lang w:val="pt-PT"/>
        </w:rPr>
        <w:t xml:space="preserve"> no ecrã:</w:t>
      </w:r>
    </w:p>
    <w:p w14:paraId="06F97049" w14:textId="77777777" w:rsidR="002E6B21" w:rsidRPr="002E6B21" w:rsidRDefault="002E6B21" w:rsidP="002E6B21">
      <w:pPr>
        <w:pBdr>
          <w:top w:val="nil"/>
          <w:left w:val="nil"/>
          <w:bottom w:val="nil"/>
          <w:right w:val="nil"/>
          <w:between w:val="nil"/>
        </w:pBdr>
        <w:ind w:firstLine="0"/>
        <w:rPr>
          <w:lang w:val="pt-PT"/>
        </w:rPr>
      </w:pPr>
    </w:p>
    <w:p w14:paraId="2A554F93" w14:textId="77777777" w:rsidR="002E6B21" w:rsidRDefault="002E6B21" w:rsidP="002E6B21">
      <w:pPr>
        <w:ind w:firstLine="0"/>
        <w:rPr>
          <w:color w:val="0000FF"/>
          <w:lang w:val="pt-PT"/>
        </w:rPr>
      </w:pPr>
    </w:p>
    <w:p w14:paraId="25DA96F1" w14:textId="77777777" w:rsidR="00A0054F" w:rsidRDefault="00A0054F" w:rsidP="002E6B21">
      <w:pPr>
        <w:ind w:firstLine="0"/>
        <w:rPr>
          <w:color w:val="0000FF"/>
          <w:lang w:val="pt-PT"/>
        </w:rPr>
      </w:pPr>
    </w:p>
    <w:p w14:paraId="4DDD5B8A" w14:textId="77777777" w:rsidR="00A0054F" w:rsidRDefault="00A0054F" w:rsidP="002E6B21">
      <w:pPr>
        <w:ind w:firstLine="0"/>
        <w:rPr>
          <w:color w:val="0000FF"/>
          <w:lang w:val="pt-PT"/>
        </w:rPr>
      </w:pPr>
    </w:p>
    <w:p w14:paraId="400D9B9E" w14:textId="77777777" w:rsidR="00A0054F" w:rsidRDefault="00A0054F" w:rsidP="002E6B21">
      <w:pPr>
        <w:ind w:firstLine="0"/>
        <w:rPr>
          <w:color w:val="0000FF"/>
          <w:lang w:val="pt-PT"/>
        </w:rPr>
      </w:pPr>
    </w:p>
    <w:p w14:paraId="6517D81C" w14:textId="77777777" w:rsidR="00A0054F" w:rsidRDefault="00A0054F" w:rsidP="002E6B21">
      <w:pPr>
        <w:ind w:firstLine="0"/>
        <w:rPr>
          <w:color w:val="0000FF"/>
          <w:lang w:val="pt-PT"/>
        </w:rPr>
      </w:pPr>
    </w:p>
    <w:p w14:paraId="5ECA9099" w14:textId="77777777" w:rsidR="00A0054F" w:rsidRDefault="00A0054F" w:rsidP="002E6B21">
      <w:pPr>
        <w:ind w:firstLine="0"/>
        <w:rPr>
          <w:color w:val="0000FF"/>
          <w:lang w:val="pt-PT"/>
        </w:rPr>
      </w:pPr>
    </w:p>
    <w:p w14:paraId="1C1A230A" w14:textId="77777777" w:rsidR="00A0054F" w:rsidRDefault="00A0054F" w:rsidP="002E6B21">
      <w:pPr>
        <w:ind w:firstLine="0"/>
        <w:rPr>
          <w:color w:val="0000FF"/>
          <w:lang w:val="pt-PT"/>
        </w:rPr>
      </w:pPr>
    </w:p>
    <w:p w14:paraId="31BEE7DD" w14:textId="77777777" w:rsidR="00A0054F" w:rsidRDefault="00A0054F" w:rsidP="002E6B21">
      <w:pPr>
        <w:ind w:firstLine="0"/>
        <w:rPr>
          <w:color w:val="0000FF"/>
          <w:lang w:val="pt-PT"/>
        </w:rPr>
      </w:pPr>
    </w:p>
    <w:p w14:paraId="03D1C9BA" w14:textId="77777777" w:rsidR="00A0054F" w:rsidRDefault="00A0054F" w:rsidP="002E6B21">
      <w:pPr>
        <w:ind w:firstLine="0"/>
        <w:rPr>
          <w:color w:val="0000FF"/>
          <w:lang w:val="pt-PT"/>
        </w:rPr>
      </w:pPr>
    </w:p>
    <w:p w14:paraId="2234A024" w14:textId="2A5AC8B0" w:rsidR="002E6B21" w:rsidRPr="002E6B21" w:rsidRDefault="002E6B21" w:rsidP="002E6B21">
      <w:pPr>
        <w:ind w:firstLine="0"/>
        <w:rPr>
          <w:color w:val="0000FF"/>
          <w:lang w:val="pt-PT"/>
        </w:rPr>
      </w:pPr>
      <w:r w:rsidRPr="002E6B21">
        <w:rPr>
          <w:noProof/>
          <w:color w:val="0000FF"/>
          <w:lang w:val="pt-PT" w:eastAsia="ja-JP"/>
        </w:rPr>
        <w:lastRenderedPageBreak/>
        <w:drawing>
          <wp:anchor distT="0" distB="0" distL="114300" distR="114300" simplePos="0" relativeHeight="251657728" behindDoc="1" locked="0" layoutInCell="1" allowOverlap="1" wp14:anchorId="5A710ADD" wp14:editId="3DBAA2AB">
            <wp:simplePos x="0" y="0"/>
            <wp:positionH relativeFrom="column">
              <wp:posOffset>625020</wp:posOffset>
            </wp:positionH>
            <wp:positionV relativeFrom="paragraph">
              <wp:posOffset>-204852</wp:posOffset>
            </wp:positionV>
            <wp:extent cx="2978785" cy="3771265"/>
            <wp:effectExtent l="0" t="0" r="0" b="635"/>
            <wp:wrapTopAndBottom/>
            <wp:docPr id="4" name="Imagem 4" descr="C:\Users\Asus\Desktop\image2.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C:\Users\Asus\Desktop\image2.PNG"/>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2978785" cy="3771265"/>
                    </a:xfrm>
                    <a:prstGeom prst="rect">
                      <a:avLst/>
                    </a:prstGeom>
                    <a:noFill/>
                    <a:ln>
                      <a:noFill/>
                    </a:ln>
                  </pic:spPr>
                </pic:pic>
              </a:graphicData>
            </a:graphic>
            <wp14:sizeRelH relativeFrom="margin">
              <wp14:pctWidth>0</wp14:pctWidth>
            </wp14:sizeRelH>
            <wp14:sizeRelV relativeFrom="margin">
              <wp14:pctHeight>0</wp14:pctHeight>
            </wp14:sizeRelV>
          </wp:anchor>
        </w:drawing>
      </w:r>
    </w:p>
    <w:p w14:paraId="517F5044" w14:textId="3222D057" w:rsidR="0013126C" w:rsidRDefault="0013126C" w:rsidP="0013126C">
      <w:pPr>
        <w:pBdr>
          <w:top w:val="nil"/>
          <w:left w:val="nil"/>
          <w:bottom w:val="nil"/>
          <w:right w:val="nil"/>
          <w:between w:val="nil"/>
        </w:pBdr>
        <w:ind w:left="454"/>
        <w:rPr>
          <w:lang w:val="pt-PT"/>
        </w:rPr>
      </w:pPr>
      <w:r>
        <w:rPr>
          <w:lang w:val="pt-PT"/>
        </w:rPr>
        <w:tab/>
        <w:t xml:space="preserve">   </w:t>
      </w:r>
      <w:r w:rsidRPr="002E6B21">
        <w:rPr>
          <w:b/>
          <w:lang w:val="pt-PT"/>
        </w:rPr>
        <w:t xml:space="preserve">Figura </w:t>
      </w:r>
      <w:r>
        <w:rPr>
          <w:b/>
          <w:lang w:val="pt-PT"/>
        </w:rPr>
        <w:t>4</w:t>
      </w:r>
      <w:r w:rsidRPr="002E6B21">
        <w:rPr>
          <w:b/>
          <w:lang w:val="pt-PT"/>
        </w:rPr>
        <w:t>.</w:t>
      </w:r>
      <w:r w:rsidRPr="002E6B21">
        <w:rPr>
          <w:lang w:val="pt-PT"/>
        </w:rPr>
        <w:t xml:space="preserve"> </w:t>
      </w:r>
      <w:r>
        <w:rPr>
          <w:lang w:val="pt-PT"/>
        </w:rPr>
        <w:t xml:space="preserve">Visualização da solução – opção </w:t>
      </w:r>
      <w:r>
        <w:rPr>
          <w:lang w:val="pt-PT"/>
        </w:rPr>
        <w:t>2</w:t>
      </w:r>
      <w:r w:rsidRPr="002E6B21">
        <w:rPr>
          <w:lang w:val="pt-PT"/>
        </w:rPr>
        <w:t>.</w:t>
      </w:r>
    </w:p>
    <w:p w14:paraId="74F96983" w14:textId="1C372556" w:rsidR="0013126C" w:rsidRDefault="0013126C" w:rsidP="00A0054F">
      <w:pPr>
        <w:ind w:firstLine="0"/>
        <w:rPr>
          <w:lang w:val="pt-PT"/>
        </w:rPr>
      </w:pPr>
    </w:p>
    <w:p w14:paraId="57F04810" w14:textId="64358AC6" w:rsidR="002E6B21" w:rsidRPr="002E6B21" w:rsidRDefault="002E6B21" w:rsidP="00C605B7">
      <w:pPr>
        <w:rPr>
          <w:lang w:val="pt-PT"/>
        </w:rPr>
      </w:pPr>
      <w:r w:rsidRPr="002E6B21">
        <w:rPr>
          <w:lang w:val="pt-PT"/>
        </w:rPr>
        <w:t xml:space="preserve">A visualização da solução é obtida através dos predicados do ficheiro </w:t>
      </w:r>
      <w:r w:rsidRPr="002E6B21">
        <w:rPr>
          <w:b/>
          <w:lang w:val="pt-PT"/>
        </w:rPr>
        <w:t xml:space="preserve">display.pl </w:t>
      </w:r>
      <w:r w:rsidRPr="002E6B21">
        <w:rPr>
          <w:lang w:val="pt-PT"/>
        </w:rPr>
        <w:t xml:space="preserve">nomeadamente o predicado </w:t>
      </w:r>
      <w:r w:rsidRPr="002E6B21">
        <w:rPr>
          <w:b/>
          <w:lang w:val="pt-PT"/>
        </w:rPr>
        <w:t>display/5</w:t>
      </w:r>
      <w:r w:rsidRPr="002E6B21">
        <w:rPr>
          <w:lang w:val="pt-PT"/>
        </w:rPr>
        <w:t xml:space="preserve">. Este recebe o puzzle (lista), a lista de regras para linhas, a lista de regras para colunas, o tamanho N das linhas/colunas do Puzzle e um índice (inicialmente sempre igual a zero) como argumentos e utiliza predicados auxiliares para mostrar a solução no ecrã. </w:t>
      </w:r>
    </w:p>
    <w:p w14:paraId="3809767D" w14:textId="77777777" w:rsidR="002E6B21" w:rsidRDefault="002E6B21" w:rsidP="002E6B21">
      <w:pPr>
        <w:pBdr>
          <w:top w:val="nil"/>
          <w:left w:val="nil"/>
          <w:bottom w:val="nil"/>
          <w:right w:val="nil"/>
          <w:between w:val="nil"/>
        </w:pBdr>
        <w:ind w:firstLine="0"/>
        <w:rPr>
          <w:lang w:val="pt-PT"/>
        </w:rPr>
      </w:pPr>
    </w:p>
    <w:p w14:paraId="5E1369BB" w14:textId="77777777" w:rsidR="00A0054F" w:rsidRDefault="00A0054F" w:rsidP="002E6B21">
      <w:pPr>
        <w:pBdr>
          <w:top w:val="nil"/>
          <w:left w:val="nil"/>
          <w:bottom w:val="nil"/>
          <w:right w:val="nil"/>
          <w:between w:val="nil"/>
        </w:pBdr>
        <w:ind w:firstLine="0"/>
        <w:rPr>
          <w:lang w:val="pt-PT"/>
        </w:rPr>
      </w:pPr>
    </w:p>
    <w:p w14:paraId="29CC2059" w14:textId="77777777" w:rsidR="00A0054F" w:rsidRDefault="00A0054F" w:rsidP="002E6B21">
      <w:pPr>
        <w:pBdr>
          <w:top w:val="nil"/>
          <w:left w:val="nil"/>
          <w:bottom w:val="nil"/>
          <w:right w:val="nil"/>
          <w:between w:val="nil"/>
        </w:pBdr>
        <w:ind w:firstLine="0"/>
        <w:rPr>
          <w:lang w:val="pt-PT"/>
        </w:rPr>
      </w:pPr>
    </w:p>
    <w:p w14:paraId="1701C203" w14:textId="77777777" w:rsidR="00A0054F" w:rsidRDefault="00A0054F" w:rsidP="002E6B21">
      <w:pPr>
        <w:pBdr>
          <w:top w:val="nil"/>
          <w:left w:val="nil"/>
          <w:bottom w:val="nil"/>
          <w:right w:val="nil"/>
          <w:between w:val="nil"/>
        </w:pBdr>
        <w:ind w:firstLine="0"/>
        <w:rPr>
          <w:lang w:val="pt-PT"/>
        </w:rPr>
      </w:pPr>
    </w:p>
    <w:p w14:paraId="397CB219" w14:textId="77777777" w:rsidR="00A0054F" w:rsidRDefault="00A0054F" w:rsidP="002E6B21">
      <w:pPr>
        <w:pBdr>
          <w:top w:val="nil"/>
          <w:left w:val="nil"/>
          <w:bottom w:val="nil"/>
          <w:right w:val="nil"/>
          <w:between w:val="nil"/>
        </w:pBdr>
        <w:ind w:firstLine="0"/>
        <w:rPr>
          <w:lang w:val="pt-PT"/>
        </w:rPr>
      </w:pPr>
    </w:p>
    <w:p w14:paraId="7FC94E15" w14:textId="77777777" w:rsidR="00A0054F" w:rsidRDefault="00A0054F" w:rsidP="002E6B21">
      <w:pPr>
        <w:pBdr>
          <w:top w:val="nil"/>
          <w:left w:val="nil"/>
          <w:bottom w:val="nil"/>
          <w:right w:val="nil"/>
          <w:between w:val="nil"/>
        </w:pBdr>
        <w:ind w:firstLine="0"/>
        <w:rPr>
          <w:lang w:val="pt-PT"/>
        </w:rPr>
      </w:pPr>
    </w:p>
    <w:p w14:paraId="68C57622" w14:textId="77777777" w:rsidR="00A0054F" w:rsidRDefault="00A0054F" w:rsidP="002E6B21">
      <w:pPr>
        <w:pBdr>
          <w:top w:val="nil"/>
          <w:left w:val="nil"/>
          <w:bottom w:val="nil"/>
          <w:right w:val="nil"/>
          <w:between w:val="nil"/>
        </w:pBdr>
        <w:ind w:firstLine="0"/>
        <w:rPr>
          <w:lang w:val="pt-PT"/>
        </w:rPr>
      </w:pPr>
    </w:p>
    <w:p w14:paraId="7A51F5F4" w14:textId="77777777" w:rsidR="00A0054F" w:rsidRDefault="00A0054F" w:rsidP="002E6B21">
      <w:pPr>
        <w:pBdr>
          <w:top w:val="nil"/>
          <w:left w:val="nil"/>
          <w:bottom w:val="nil"/>
          <w:right w:val="nil"/>
          <w:between w:val="nil"/>
        </w:pBdr>
        <w:ind w:firstLine="0"/>
        <w:rPr>
          <w:lang w:val="pt-PT"/>
        </w:rPr>
      </w:pPr>
    </w:p>
    <w:p w14:paraId="3555784B" w14:textId="77777777" w:rsidR="00A0054F" w:rsidRDefault="00A0054F" w:rsidP="002E6B21">
      <w:pPr>
        <w:pBdr>
          <w:top w:val="nil"/>
          <w:left w:val="nil"/>
          <w:bottom w:val="nil"/>
          <w:right w:val="nil"/>
          <w:between w:val="nil"/>
        </w:pBdr>
        <w:ind w:firstLine="0"/>
        <w:rPr>
          <w:lang w:val="pt-PT"/>
        </w:rPr>
      </w:pPr>
    </w:p>
    <w:p w14:paraId="2AF4A964" w14:textId="77777777" w:rsidR="00A0054F" w:rsidRPr="00A0054F" w:rsidRDefault="00A0054F" w:rsidP="002E6B21">
      <w:pPr>
        <w:pBdr>
          <w:top w:val="nil"/>
          <w:left w:val="nil"/>
          <w:bottom w:val="nil"/>
          <w:right w:val="nil"/>
          <w:between w:val="nil"/>
        </w:pBdr>
        <w:ind w:firstLine="0"/>
        <w:rPr>
          <w:lang w:val="pt-PT"/>
        </w:rPr>
      </w:pPr>
    </w:p>
    <w:p w14:paraId="07133A7F" w14:textId="77777777" w:rsidR="002E6B21" w:rsidRPr="00A0054F" w:rsidRDefault="002E6B21" w:rsidP="002E6B21">
      <w:pPr>
        <w:pBdr>
          <w:top w:val="nil"/>
          <w:left w:val="nil"/>
          <w:bottom w:val="nil"/>
          <w:right w:val="nil"/>
          <w:between w:val="nil"/>
        </w:pBdr>
        <w:ind w:firstLine="0"/>
        <w:rPr>
          <w:lang w:val="pt-PT"/>
        </w:rPr>
      </w:pPr>
    </w:p>
    <w:p w14:paraId="07B7D376" w14:textId="77777777" w:rsidR="002E6B21" w:rsidRDefault="002E6B21" w:rsidP="002E6B21">
      <w:pPr>
        <w:keepNext/>
        <w:keepLines/>
        <w:numPr>
          <w:ilvl w:val="0"/>
          <w:numId w:val="11"/>
        </w:numPr>
        <w:pBdr>
          <w:top w:val="nil"/>
          <w:left w:val="nil"/>
          <w:bottom w:val="nil"/>
          <w:right w:val="nil"/>
          <w:between w:val="nil"/>
        </w:pBdr>
        <w:overflowPunct/>
        <w:autoSpaceDE/>
        <w:autoSpaceDN/>
        <w:adjustRightInd/>
        <w:spacing w:before="360" w:after="240" w:line="240" w:lineRule="auto"/>
        <w:jc w:val="left"/>
        <w:textAlignment w:val="auto"/>
        <w:rPr>
          <w:b/>
          <w:color w:val="000000"/>
          <w:sz w:val="24"/>
          <w:szCs w:val="24"/>
        </w:rPr>
      </w:pPr>
      <w:r>
        <w:rPr>
          <w:b/>
          <w:color w:val="000000"/>
          <w:sz w:val="24"/>
          <w:szCs w:val="24"/>
        </w:rPr>
        <w:lastRenderedPageBreak/>
        <w:t>Resultados</w:t>
      </w:r>
    </w:p>
    <w:p w14:paraId="3238079F" w14:textId="77777777" w:rsidR="0058455B" w:rsidRDefault="002E6B21" w:rsidP="00C605B7">
      <w:pPr>
        <w:rPr>
          <w:lang w:val="pt-PT"/>
        </w:rPr>
      </w:pPr>
      <w:r w:rsidRPr="002E6B21">
        <w:rPr>
          <w:lang w:val="pt-PT"/>
        </w:rPr>
        <w:t>Para se retirarem conclusões sobre os resultados obtidos, foram feitas medições dos tempos de resolução de Puzzles com tamanhos N diferentes, assim como o número de retrocessos</w:t>
      </w:r>
      <w:r w:rsidR="00242B9B">
        <w:rPr>
          <w:lang w:val="pt-PT"/>
        </w:rPr>
        <w:t xml:space="preserve"> e restrições</w:t>
      </w:r>
      <w:r w:rsidRPr="002E6B21">
        <w:rPr>
          <w:lang w:val="pt-PT"/>
        </w:rPr>
        <w:t>.</w:t>
      </w:r>
      <w:r w:rsidR="00A0054F">
        <w:rPr>
          <w:lang w:val="pt-PT"/>
        </w:rPr>
        <w:t xml:space="preserve"> </w:t>
      </w:r>
    </w:p>
    <w:p w14:paraId="2A89299E" w14:textId="77777777" w:rsidR="0058455B" w:rsidRDefault="0058455B" w:rsidP="0058455B">
      <w:pPr>
        <w:ind w:firstLine="0"/>
        <w:rPr>
          <w:lang w:val="pt-PT"/>
        </w:rPr>
      </w:pPr>
      <w:r>
        <w:rPr>
          <w:lang w:val="pt-PT"/>
        </w:rPr>
        <w:tab/>
        <w:t>Realizou-se um estudo</w:t>
      </w:r>
      <w:r w:rsidRPr="0058455B">
        <w:rPr>
          <w:lang w:val="pt-PT"/>
        </w:rPr>
        <w:t xml:space="preserve"> da variação do tempo de execução, fazendo variar o tamanho dos tabuleiros. Para cada tamanho, calculou-se tr</w:t>
      </w:r>
      <w:r>
        <w:rPr>
          <w:lang w:val="pt-PT"/>
        </w:rPr>
        <w:t>ês vezes o tempo e utilizou-se a média destes.</w:t>
      </w:r>
    </w:p>
    <w:p w14:paraId="6B0E577B" w14:textId="77777777" w:rsidR="0058455B" w:rsidRDefault="0058455B" w:rsidP="0058455B">
      <w:pPr>
        <w:ind w:firstLine="0"/>
        <w:rPr>
          <w:lang w:val="pt-PT"/>
        </w:rPr>
      </w:pPr>
      <w:r>
        <w:rPr>
          <w:lang w:val="pt-PT"/>
        </w:rPr>
        <w:tab/>
        <w:t>Outro estudo realizado é o do número de retrocessos e restrições, fazendo variar o tamanho dos tabuleiros.</w:t>
      </w:r>
    </w:p>
    <w:p w14:paraId="203EF5A8" w14:textId="77777777" w:rsidR="0058455B" w:rsidRDefault="0058455B" w:rsidP="0058455B">
      <w:pPr>
        <w:ind w:firstLine="0"/>
        <w:rPr>
          <w:lang w:val="pt-PT"/>
        </w:rPr>
      </w:pPr>
      <w:r>
        <w:rPr>
          <w:lang w:val="pt-PT"/>
        </w:rPr>
        <w:tab/>
        <w:t xml:space="preserve">Gráficos e tabelas ilustrativos destas análises encontram-se nos </w:t>
      </w:r>
      <w:r w:rsidRPr="0058455B">
        <w:rPr>
          <w:b/>
          <w:lang w:val="pt-PT"/>
        </w:rPr>
        <w:t>anexos</w:t>
      </w:r>
      <w:r>
        <w:rPr>
          <w:lang w:val="pt-PT"/>
        </w:rPr>
        <w:t>.</w:t>
      </w:r>
    </w:p>
    <w:p w14:paraId="2A62FE22" w14:textId="77777777" w:rsidR="0058455B" w:rsidRPr="0058455B" w:rsidRDefault="0058455B" w:rsidP="0058455B">
      <w:pPr>
        <w:ind w:firstLine="0"/>
        <w:rPr>
          <w:lang w:val="pt-PT"/>
        </w:rPr>
      </w:pPr>
    </w:p>
    <w:p w14:paraId="32BC187F" w14:textId="77777777" w:rsidR="002E6B21" w:rsidRPr="00A0054F" w:rsidRDefault="002E6B21" w:rsidP="002E6B21">
      <w:pPr>
        <w:keepNext/>
        <w:keepLines/>
        <w:numPr>
          <w:ilvl w:val="0"/>
          <w:numId w:val="11"/>
        </w:numPr>
        <w:pBdr>
          <w:top w:val="nil"/>
          <w:left w:val="nil"/>
          <w:bottom w:val="nil"/>
          <w:right w:val="nil"/>
          <w:between w:val="nil"/>
        </w:pBdr>
        <w:overflowPunct/>
        <w:autoSpaceDE/>
        <w:autoSpaceDN/>
        <w:adjustRightInd/>
        <w:spacing w:before="360" w:after="240" w:line="240" w:lineRule="auto"/>
        <w:jc w:val="left"/>
        <w:textAlignment w:val="auto"/>
        <w:rPr>
          <w:b/>
          <w:color w:val="000000"/>
          <w:sz w:val="24"/>
          <w:szCs w:val="24"/>
          <w:lang w:val="pt-PT"/>
        </w:rPr>
      </w:pPr>
      <w:r w:rsidRPr="00A0054F">
        <w:rPr>
          <w:b/>
          <w:color w:val="000000"/>
          <w:sz w:val="24"/>
          <w:szCs w:val="24"/>
          <w:lang w:val="pt-PT"/>
        </w:rPr>
        <w:t xml:space="preserve">Conclusões </w:t>
      </w:r>
    </w:p>
    <w:p w14:paraId="7504982D" w14:textId="77777777" w:rsidR="002E6B21" w:rsidRPr="002E6B21" w:rsidRDefault="002E6B21" w:rsidP="00C605B7">
      <w:pPr>
        <w:rPr>
          <w:lang w:val="pt-PT"/>
        </w:rPr>
      </w:pPr>
      <w:r w:rsidRPr="002E6B21">
        <w:rPr>
          <w:lang w:val="pt-PT"/>
        </w:rPr>
        <w:t>A realização deste projeto permitiu-nos aplicar os conhecimentos adquiridos nas aulas teóricas e práticas sobre a linguagem Prolog, mais especificamente sobre o módulo de restrições, útil para a resolução de problemas de decisão e otimização.</w:t>
      </w:r>
    </w:p>
    <w:p w14:paraId="4C4EE098" w14:textId="77777777" w:rsidR="002E6B21" w:rsidRPr="002E6B21" w:rsidRDefault="002E6B21" w:rsidP="00C605B7">
      <w:pPr>
        <w:rPr>
          <w:lang w:val="pt-PT"/>
        </w:rPr>
      </w:pPr>
      <w:r w:rsidRPr="002E6B21">
        <w:rPr>
          <w:lang w:val="pt-PT"/>
        </w:rPr>
        <w:t>Consideramos que o projeto foi concluído com sucesso, tendo cumprido todos os objetivos previstos, visto que é possível tanto gerar vários puzzles, como apresentar uma solução única para eles.</w:t>
      </w:r>
    </w:p>
    <w:p w14:paraId="090B16F1" w14:textId="77777777" w:rsidR="002E6B21" w:rsidRPr="002E6B21" w:rsidRDefault="002E6B21" w:rsidP="002E6B21">
      <w:pPr>
        <w:ind w:firstLine="0"/>
        <w:rPr>
          <w:lang w:val="pt-PT"/>
        </w:rPr>
      </w:pPr>
    </w:p>
    <w:p w14:paraId="097BC85D" w14:textId="77777777" w:rsidR="002E6B21" w:rsidRPr="002E6B21" w:rsidRDefault="002E6B21" w:rsidP="002E6B21">
      <w:pPr>
        <w:ind w:firstLine="0"/>
        <w:rPr>
          <w:lang w:val="pt-PT"/>
        </w:rPr>
      </w:pPr>
    </w:p>
    <w:p w14:paraId="6CC23CB9" w14:textId="77777777" w:rsidR="002E6B21" w:rsidRPr="002E6B21" w:rsidRDefault="002E6B21" w:rsidP="002E6B21">
      <w:pPr>
        <w:ind w:firstLine="0"/>
        <w:rPr>
          <w:lang w:val="pt-PT"/>
        </w:rPr>
      </w:pPr>
    </w:p>
    <w:p w14:paraId="72A07419" w14:textId="77777777" w:rsidR="002E6B21" w:rsidRPr="002E6B21" w:rsidRDefault="002E6B21" w:rsidP="002E6B21">
      <w:pPr>
        <w:ind w:firstLine="0"/>
        <w:rPr>
          <w:lang w:val="pt-PT"/>
        </w:rPr>
      </w:pPr>
    </w:p>
    <w:p w14:paraId="1092DCB2" w14:textId="77777777" w:rsidR="002E6B21" w:rsidRPr="002E6B21" w:rsidRDefault="002E6B21" w:rsidP="002E6B21">
      <w:pPr>
        <w:ind w:firstLine="0"/>
        <w:rPr>
          <w:lang w:val="pt-PT"/>
        </w:rPr>
      </w:pPr>
    </w:p>
    <w:p w14:paraId="6D2944A5" w14:textId="77777777" w:rsidR="002E6B21" w:rsidRPr="002E6B21" w:rsidRDefault="002E6B21" w:rsidP="002E6B21">
      <w:pPr>
        <w:ind w:firstLine="0"/>
        <w:rPr>
          <w:lang w:val="pt-PT"/>
        </w:rPr>
      </w:pPr>
    </w:p>
    <w:p w14:paraId="633B5FAE" w14:textId="77777777" w:rsidR="002E6B21" w:rsidRPr="002E6B21" w:rsidRDefault="002E6B21" w:rsidP="002E6B21">
      <w:pPr>
        <w:ind w:firstLine="0"/>
        <w:rPr>
          <w:lang w:val="pt-PT"/>
        </w:rPr>
      </w:pPr>
    </w:p>
    <w:p w14:paraId="77D28C38" w14:textId="77777777" w:rsidR="002E6B21" w:rsidRPr="002E6B21" w:rsidRDefault="002E6B21" w:rsidP="002E6B21">
      <w:pPr>
        <w:ind w:firstLine="0"/>
        <w:rPr>
          <w:lang w:val="pt-PT"/>
        </w:rPr>
      </w:pPr>
    </w:p>
    <w:p w14:paraId="635A43C4" w14:textId="77777777" w:rsidR="002E6B21" w:rsidRPr="002E6B21" w:rsidRDefault="002E6B21" w:rsidP="002E6B21">
      <w:pPr>
        <w:ind w:firstLine="0"/>
        <w:rPr>
          <w:lang w:val="pt-PT"/>
        </w:rPr>
      </w:pPr>
    </w:p>
    <w:p w14:paraId="18E6A71F" w14:textId="77777777" w:rsidR="002E6B21" w:rsidRPr="002E6B21" w:rsidRDefault="002E6B21" w:rsidP="002E6B21">
      <w:pPr>
        <w:ind w:firstLine="0"/>
        <w:rPr>
          <w:lang w:val="pt-PT"/>
        </w:rPr>
      </w:pPr>
    </w:p>
    <w:p w14:paraId="63A61FD5" w14:textId="77777777" w:rsidR="002E6B21" w:rsidRPr="002E6B21" w:rsidRDefault="002E6B21" w:rsidP="002E6B21">
      <w:pPr>
        <w:ind w:firstLine="0"/>
        <w:rPr>
          <w:lang w:val="pt-PT"/>
        </w:rPr>
      </w:pPr>
    </w:p>
    <w:p w14:paraId="77202AD5" w14:textId="77777777" w:rsidR="002E6B21" w:rsidRPr="002E6B21" w:rsidRDefault="002E6B21" w:rsidP="002E6B21">
      <w:pPr>
        <w:ind w:firstLine="0"/>
        <w:rPr>
          <w:lang w:val="pt-PT"/>
        </w:rPr>
      </w:pPr>
    </w:p>
    <w:p w14:paraId="28182245" w14:textId="77777777" w:rsidR="002E6B21" w:rsidRPr="002E6B21" w:rsidRDefault="002E6B21" w:rsidP="002E6B21">
      <w:pPr>
        <w:ind w:firstLine="0"/>
        <w:rPr>
          <w:lang w:val="pt-PT"/>
        </w:rPr>
      </w:pPr>
    </w:p>
    <w:p w14:paraId="40E77254" w14:textId="77777777" w:rsidR="002E6B21" w:rsidRPr="002E6B21" w:rsidRDefault="002E6B21" w:rsidP="002E6B21">
      <w:pPr>
        <w:ind w:firstLine="0"/>
        <w:rPr>
          <w:lang w:val="pt-PT"/>
        </w:rPr>
      </w:pPr>
    </w:p>
    <w:p w14:paraId="0A19E260" w14:textId="77777777" w:rsidR="002E6B21" w:rsidRPr="002E6B21" w:rsidRDefault="002E6B21" w:rsidP="002E6B21">
      <w:pPr>
        <w:ind w:firstLine="0"/>
        <w:rPr>
          <w:lang w:val="pt-PT"/>
        </w:rPr>
      </w:pPr>
    </w:p>
    <w:p w14:paraId="1E0E38E5" w14:textId="77777777" w:rsidR="002E6B21" w:rsidRPr="002E6B21" w:rsidRDefault="002E6B21" w:rsidP="002E6B21">
      <w:pPr>
        <w:ind w:firstLine="0"/>
        <w:rPr>
          <w:lang w:val="pt-PT"/>
        </w:rPr>
      </w:pPr>
    </w:p>
    <w:p w14:paraId="22A96FA0" w14:textId="77777777" w:rsidR="002E6B21" w:rsidRPr="002E6B21" w:rsidRDefault="002E6B21" w:rsidP="002E6B21">
      <w:pPr>
        <w:ind w:firstLine="0"/>
        <w:rPr>
          <w:lang w:val="pt-PT"/>
        </w:rPr>
      </w:pPr>
    </w:p>
    <w:p w14:paraId="592C1D13" w14:textId="77777777" w:rsidR="002E6B21" w:rsidRPr="002E6B21" w:rsidRDefault="002E6B21" w:rsidP="002E6B21">
      <w:pPr>
        <w:ind w:firstLine="0"/>
        <w:rPr>
          <w:lang w:val="pt-PT"/>
        </w:rPr>
      </w:pPr>
    </w:p>
    <w:p w14:paraId="0C64347A" w14:textId="77777777" w:rsidR="002E6B21" w:rsidRPr="002E6B21" w:rsidRDefault="002E6B21" w:rsidP="002E6B21">
      <w:pPr>
        <w:ind w:firstLine="0"/>
        <w:rPr>
          <w:lang w:val="pt-PT"/>
        </w:rPr>
      </w:pPr>
    </w:p>
    <w:p w14:paraId="7B3DE63D" w14:textId="77777777" w:rsidR="002E6B21" w:rsidRPr="002E6B21" w:rsidRDefault="002E6B21" w:rsidP="002E6B21">
      <w:pPr>
        <w:ind w:firstLine="0"/>
        <w:rPr>
          <w:lang w:val="pt-PT"/>
        </w:rPr>
      </w:pPr>
    </w:p>
    <w:p w14:paraId="10B69BAA" w14:textId="77777777" w:rsidR="002E6B21" w:rsidRPr="002E6B21" w:rsidRDefault="002E6B21" w:rsidP="002E6B21">
      <w:pPr>
        <w:ind w:firstLine="0"/>
        <w:rPr>
          <w:lang w:val="pt-PT"/>
        </w:rPr>
      </w:pPr>
    </w:p>
    <w:p w14:paraId="487E72A4" w14:textId="77777777" w:rsidR="002E6B21" w:rsidRPr="002E6B21" w:rsidRDefault="002E6B21" w:rsidP="002E6B21">
      <w:pPr>
        <w:ind w:firstLine="0"/>
        <w:rPr>
          <w:lang w:val="pt-PT"/>
        </w:rPr>
      </w:pPr>
    </w:p>
    <w:p w14:paraId="04D2A00A" w14:textId="77777777" w:rsidR="00A0054F" w:rsidRPr="0013126C" w:rsidRDefault="00A0054F" w:rsidP="002E6B21">
      <w:pPr>
        <w:ind w:firstLine="0"/>
        <w:rPr>
          <w:lang w:val="pt-PT"/>
        </w:rPr>
      </w:pPr>
    </w:p>
    <w:p w14:paraId="1F52611F" w14:textId="77777777" w:rsidR="00A0054F" w:rsidRDefault="00A0054F" w:rsidP="00A0054F">
      <w:pPr>
        <w:pStyle w:val="p1a"/>
        <w:rPr>
          <w:b/>
          <w:sz w:val="24"/>
          <w:szCs w:val="24"/>
        </w:rPr>
      </w:pPr>
      <w:r w:rsidRPr="00A0054F">
        <w:rPr>
          <w:b/>
          <w:sz w:val="24"/>
          <w:szCs w:val="24"/>
        </w:rPr>
        <w:lastRenderedPageBreak/>
        <w:t>Referências</w:t>
      </w:r>
    </w:p>
    <w:p w14:paraId="3664B2A9" w14:textId="77777777" w:rsidR="00A0054F" w:rsidRDefault="00A0054F" w:rsidP="00A0054F">
      <w:pPr>
        <w:pStyle w:val="p1a"/>
        <w:rPr>
          <w:b/>
          <w:sz w:val="24"/>
          <w:szCs w:val="24"/>
        </w:rPr>
      </w:pPr>
    </w:p>
    <w:p w14:paraId="5026D369" w14:textId="77777777" w:rsidR="00A0054F" w:rsidRDefault="002E6B21" w:rsidP="00A0054F">
      <w:pPr>
        <w:pStyle w:val="p1a"/>
        <w:rPr>
          <w:color w:val="1155CC"/>
          <w:u w:val="single"/>
        </w:rPr>
      </w:pPr>
      <w:r w:rsidRPr="00353C41">
        <w:t xml:space="preserve">Starry Night Puzzles: </w:t>
      </w:r>
      <w:hyperlink r:id="rId13">
        <w:r w:rsidRPr="00A0054F">
          <w:rPr>
            <w:color w:val="1155CC"/>
            <w:u w:val="single"/>
          </w:rPr>
          <w:t>https://www2.stetson.edu/~efriedma/puzzle/night/</w:t>
        </w:r>
      </w:hyperlink>
    </w:p>
    <w:p w14:paraId="7C895110" w14:textId="77777777" w:rsidR="00A0054F" w:rsidRPr="00A0054F" w:rsidRDefault="002E6B21" w:rsidP="00A0054F">
      <w:pPr>
        <w:pStyle w:val="p1a"/>
        <w:rPr>
          <w:color w:val="1155CC"/>
          <w:u w:val="single"/>
          <w:lang w:val="pt-PT"/>
        </w:rPr>
      </w:pPr>
      <w:r w:rsidRPr="00A0054F">
        <w:rPr>
          <w:lang w:val="pt-PT"/>
        </w:rPr>
        <w:t xml:space="preserve">SWI-Prolog Manual: </w:t>
      </w:r>
      <w:hyperlink r:id="rId14">
        <w:r w:rsidRPr="00A0054F">
          <w:rPr>
            <w:color w:val="1155CC"/>
            <w:u w:val="single"/>
            <w:lang w:val="pt-PT"/>
          </w:rPr>
          <w:t>https://www.swi-prolog.org/</w:t>
        </w:r>
      </w:hyperlink>
    </w:p>
    <w:p w14:paraId="3AF7BE8F" w14:textId="77777777" w:rsidR="002E6B21" w:rsidRPr="00A0054F" w:rsidRDefault="002E6B21" w:rsidP="00A0054F">
      <w:pPr>
        <w:pStyle w:val="p1a"/>
        <w:rPr>
          <w:b/>
          <w:sz w:val="24"/>
          <w:szCs w:val="24"/>
          <w:lang w:val="pt-PT"/>
        </w:rPr>
      </w:pPr>
      <w:r w:rsidRPr="00A0054F">
        <w:rPr>
          <w:lang w:val="pt-PT"/>
        </w:rPr>
        <w:t xml:space="preserve">SICStus Prolog Documentação: </w:t>
      </w:r>
      <w:hyperlink r:id="rId15">
        <w:r w:rsidRPr="00A0054F">
          <w:rPr>
            <w:color w:val="1155CC"/>
            <w:u w:val="single"/>
            <w:lang w:val="pt-PT"/>
          </w:rPr>
          <w:t>https://sicstus.sics.se/documentation.html</w:t>
        </w:r>
      </w:hyperlink>
    </w:p>
    <w:p w14:paraId="4D565595" w14:textId="77777777" w:rsidR="002E6B21" w:rsidRPr="002E6B21" w:rsidRDefault="002E6B21" w:rsidP="00A0054F">
      <w:pPr>
        <w:rPr>
          <w:lang w:val="pt-PT"/>
        </w:rPr>
      </w:pPr>
    </w:p>
    <w:p w14:paraId="041E029C" w14:textId="77777777" w:rsidR="002E6B21" w:rsidRPr="002E6B21" w:rsidRDefault="002E6B21" w:rsidP="002E6B21">
      <w:pPr>
        <w:ind w:firstLine="0"/>
        <w:rPr>
          <w:lang w:val="pt-PT"/>
        </w:rPr>
      </w:pPr>
    </w:p>
    <w:p w14:paraId="0E56C71C" w14:textId="77777777" w:rsidR="002E6B21" w:rsidRPr="00A0054F" w:rsidRDefault="002E6B21" w:rsidP="002E6B21">
      <w:pPr>
        <w:ind w:firstLine="0"/>
        <w:rPr>
          <w:lang w:val="pt-PT"/>
        </w:rPr>
      </w:pPr>
    </w:p>
    <w:p w14:paraId="322125A2" w14:textId="77777777" w:rsidR="002E6B21" w:rsidRPr="00A0054F" w:rsidRDefault="002E6B21" w:rsidP="002E6B21">
      <w:pPr>
        <w:ind w:firstLine="0"/>
        <w:rPr>
          <w:lang w:val="pt-PT"/>
        </w:rPr>
      </w:pPr>
    </w:p>
    <w:p w14:paraId="3CAD94FD" w14:textId="77777777" w:rsidR="002E6B21" w:rsidRDefault="002E6B21" w:rsidP="002E6B21">
      <w:pPr>
        <w:ind w:firstLine="0"/>
        <w:rPr>
          <w:lang w:val="pt-PT"/>
        </w:rPr>
      </w:pPr>
    </w:p>
    <w:p w14:paraId="6A397F48" w14:textId="77777777" w:rsidR="00242B9B" w:rsidRDefault="00242B9B" w:rsidP="002E6B21">
      <w:pPr>
        <w:ind w:firstLine="0"/>
        <w:rPr>
          <w:lang w:val="pt-PT"/>
        </w:rPr>
      </w:pPr>
    </w:p>
    <w:p w14:paraId="3AD4D109" w14:textId="77777777" w:rsidR="00242B9B" w:rsidRDefault="00242B9B" w:rsidP="002E6B21">
      <w:pPr>
        <w:ind w:firstLine="0"/>
        <w:rPr>
          <w:lang w:val="pt-PT"/>
        </w:rPr>
      </w:pPr>
    </w:p>
    <w:p w14:paraId="116424FB" w14:textId="77777777" w:rsidR="00242B9B" w:rsidRDefault="00242B9B" w:rsidP="002E6B21">
      <w:pPr>
        <w:ind w:firstLine="0"/>
        <w:rPr>
          <w:lang w:val="pt-PT"/>
        </w:rPr>
      </w:pPr>
    </w:p>
    <w:p w14:paraId="49EB7B70" w14:textId="77777777" w:rsidR="00242B9B" w:rsidRDefault="00242B9B" w:rsidP="002E6B21">
      <w:pPr>
        <w:ind w:firstLine="0"/>
        <w:rPr>
          <w:lang w:val="pt-PT"/>
        </w:rPr>
      </w:pPr>
    </w:p>
    <w:p w14:paraId="69EB51C0" w14:textId="77777777" w:rsidR="00242B9B" w:rsidRDefault="00242B9B" w:rsidP="002E6B21">
      <w:pPr>
        <w:ind w:firstLine="0"/>
        <w:rPr>
          <w:lang w:val="pt-PT"/>
        </w:rPr>
      </w:pPr>
    </w:p>
    <w:p w14:paraId="03AC1955" w14:textId="77777777" w:rsidR="00242B9B" w:rsidRDefault="00242B9B" w:rsidP="002E6B21">
      <w:pPr>
        <w:ind w:firstLine="0"/>
        <w:rPr>
          <w:lang w:val="pt-PT"/>
        </w:rPr>
      </w:pPr>
    </w:p>
    <w:p w14:paraId="7C54788A" w14:textId="77777777" w:rsidR="00242B9B" w:rsidRDefault="00242B9B" w:rsidP="002E6B21">
      <w:pPr>
        <w:ind w:firstLine="0"/>
        <w:rPr>
          <w:lang w:val="pt-PT"/>
        </w:rPr>
      </w:pPr>
    </w:p>
    <w:p w14:paraId="4FA13BD8" w14:textId="77777777" w:rsidR="00242B9B" w:rsidRDefault="00242B9B" w:rsidP="002E6B21">
      <w:pPr>
        <w:ind w:firstLine="0"/>
        <w:rPr>
          <w:lang w:val="pt-PT"/>
        </w:rPr>
      </w:pPr>
    </w:p>
    <w:p w14:paraId="7781B517" w14:textId="77777777" w:rsidR="00242B9B" w:rsidRDefault="00242B9B" w:rsidP="002E6B21">
      <w:pPr>
        <w:ind w:firstLine="0"/>
        <w:rPr>
          <w:lang w:val="pt-PT"/>
        </w:rPr>
      </w:pPr>
    </w:p>
    <w:p w14:paraId="460D3B93" w14:textId="77777777" w:rsidR="00242B9B" w:rsidRDefault="00242B9B" w:rsidP="002E6B21">
      <w:pPr>
        <w:ind w:firstLine="0"/>
        <w:rPr>
          <w:lang w:val="pt-PT"/>
        </w:rPr>
      </w:pPr>
    </w:p>
    <w:p w14:paraId="04B358F0" w14:textId="77777777" w:rsidR="00242B9B" w:rsidRDefault="00242B9B" w:rsidP="002E6B21">
      <w:pPr>
        <w:ind w:firstLine="0"/>
        <w:rPr>
          <w:lang w:val="pt-PT"/>
        </w:rPr>
      </w:pPr>
    </w:p>
    <w:p w14:paraId="6F679D31" w14:textId="77777777" w:rsidR="00242B9B" w:rsidRDefault="00242B9B" w:rsidP="002E6B21">
      <w:pPr>
        <w:ind w:firstLine="0"/>
        <w:rPr>
          <w:lang w:val="pt-PT"/>
        </w:rPr>
      </w:pPr>
    </w:p>
    <w:p w14:paraId="75064EDE" w14:textId="77777777" w:rsidR="00242B9B" w:rsidRDefault="00242B9B" w:rsidP="002E6B21">
      <w:pPr>
        <w:ind w:firstLine="0"/>
        <w:rPr>
          <w:lang w:val="pt-PT"/>
        </w:rPr>
      </w:pPr>
    </w:p>
    <w:p w14:paraId="0E0C9469" w14:textId="77777777" w:rsidR="00242B9B" w:rsidRDefault="00242B9B" w:rsidP="002E6B21">
      <w:pPr>
        <w:ind w:firstLine="0"/>
        <w:rPr>
          <w:lang w:val="pt-PT"/>
        </w:rPr>
      </w:pPr>
    </w:p>
    <w:p w14:paraId="13A63A11" w14:textId="77777777" w:rsidR="00242B9B" w:rsidRDefault="00242B9B" w:rsidP="002E6B21">
      <w:pPr>
        <w:ind w:firstLine="0"/>
        <w:rPr>
          <w:lang w:val="pt-PT"/>
        </w:rPr>
      </w:pPr>
    </w:p>
    <w:p w14:paraId="6B0E614F" w14:textId="77777777" w:rsidR="00242B9B" w:rsidRDefault="00242B9B" w:rsidP="002E6B21">
      <w:pPr>
        <w:ind w:firstLine="0"/>
        <w:rPr>
          <w:lang w:val="pt-PT"/>
        </w:rPr>
      </w:pPr>
    </w:p>
    <w:p w14:paraId="21B80A50" w14:textId="77777777" w:rsidR="00242B9B" w:rsidRDefault="00242B9B" w:rsidP="002E6B21">
      <w:pPr>
        <w:ind w:firstLine="0"/>
        <w:rPr>
          <w:lang w:val="pt-PT"/>
        </w:rPr>
      </w:pPr>
    </w:p>
    <w:p w14:paraId="2C706738" w14:textId="77777777" w:rsidR="00242B9B" w:rsidRDefault="00242B9B" w:rsidP="002E6B21">
      <w:pPr>
        <w:ind w:firstLine="0"/>
        <w:rPr>
          <w:lang w:val="pt-PT"/>
        </w:rPr>
      </w:pPr>
    </w:p>
    <w:p w14:paraId="6F34A61C" w14:textId="77777777" w:rsidR="00242B9B" w:rsidRDefault="00242B9B" w:rsidP="002E6B21">
      <w:pPr>
        <w:ind w:firstLine="0"/>
        <w:rPr>
          <w:lang w:val="pt-PT"/>
        </w:rPr>
      </w:pPr>
    </w:p>
    <w:p w14:paraId="51D5670C" w14:textId="77777777" w:rsidR="00242B9B" w:rsidRDefault="00242B9B" w:rsidP="002E6B21">
      <w:pPr>
        <w:ind w:firstLine="0"/>
        <w:rPr>
          <w:lang w:val="pt-PT"/>
        </w:rPr>
      </w:pPr>
    </w:p>
    <w:p w14:paraId="02DF2057" w14:textId="77777777" w:rsidR="00242B9B" w:rsidRDefault="00242B9B" w:rsidP="002E6B21">
      <w:pPr>
        <w:ind w:firstLine="0"/>
        <w:rPr>
          <w:lang w:val="pt-PT"/>
        </w:rPr>
      </w:pPr>
    </w:p>
    <w:p w14:paraId="44E84913" w14:textId="77777777" w:rsidR="00242B9B" w:rsidRDefault="00242B9B" w:rsidP="002E6B21">
      <w:pPr>
        <w:ind w:firstLine="0"/>
        <w:rPr>
          <w:lang w:val="pt-PT"/>
        </w:rPr>
      </w:pPr>
    </w:p>
    <w:p w14:paraId="1E4842D6" w14:textId="77777777" w:rsidR="00242B9B" w:rsidRDefault="00242B9B" w:rsidP="002E6B21">
      <w:pPr>
        <w:ind w:firstLine="0"/>
        <w:rPr>
          <w:lang w:val="pt-PT"/>
        </w:rPr>
      </w:pPr>
    </w:p>
    <w:p w14:paraId="5538C98F" w14:textId="77777777" w:rsidR="00242B9B" w:rsidRDefault="00242B9B" w:rsidP="002E6B21">
      <w:pPr>
        <w:ind w:firstLine="0"/>
        <w:rPr>
          <w:lang w:val="pt-PT"/>
        </w:rPr>
      </w:pPr>
    </w:p>
    <w:p w14:paraId="7E99472A" w14:textId="77777777" w:rsidR="00242B9B" w:rsidRDefault="00242B9B" w:rsidP="002E6B21">
      <w:pPr>
        <w:ind w:firstLine="0"/>
        <w:rPr>
          <w:lang w:val="pt-PT"/>
        </w:rPr>
      </w:pPr>
    </w:p>
    <w:p w14:paraId="594C1CC1" w14:textId="77777777" w:rsidR="00242B9B" w:rsidRDefault="00242B9B" w:rsidP="002E6B21">
      <w:pPr>
        <w:ind w:firstLine="0"/>
        <w:rPr>
          <w:lang w:val="pt-PT"/>
        </w:rPr>
      </w:pPr>
    </w:p>
    <w:p w14:paraId="57F7F3C0" w14:textId="77777777" w:rsidR="00242B9B" w:rsidRDefault="00242B9B" w:rsidP="002E6B21">
      <w:pPr>
        <w:ind w:firstLine="0"/>
        <w:rPr>
          <w:lang w:val="pt-PT"/>
        </w:rPr>
      </w:pPr>
    </w:p>
    <w:p w14:paraId="1AB2D257" w14:textId="77777777" w:rsidR="00242B9B" w:rsidRDefault="00242B9B" w:rsidP="002E6B21">
      <w:pPr>
        <w:ind w:firstLine="0"/>
        <w:rPr>
          <w:lang w:val="pt-PT"/>
        </w:rPr>
      </w:pPr>
    </w:p>
    <w:p w14:paraId="4B5FF63C" w14:textId="77777777" w:rsidR="0013126C" w:rsidRDefault="0013126C" w:rsidP="0013126C">
      <w:pPr>
        <w:ind w:firstLine="0"/>
      </w:pPr>
    </w:p>
    <w:p w14:paraId="406A8618" w14:textId="77777777" w:rsidR="0013126C" w:rsidRDefault="0013126C" w:rsidP="0013126C">
      <w:pPr>
        <w:ind w:firstLine="0"/>
      </w:pPr>
    </w:p>
    <w:p w14:paraId="146D960E" w14:textId="77777777" w:rsidR="0013126C" w:rsidRDefault="0013126C" w:rsidP="0013126C">
      <w:pPr>
        <w:ind w:firstLine="0"/>
      </w:pPr>
    </w:p>
    <w:p w14:paraId="7DCCC565" w14:textId="77777777" w:rsidR="0013126C" w:rsidRDefault="0013126C" w:rsidP="0013126C">
      <w:pPr>
        <w:ind w:firstLine="0"/>
      </w:pPr>
    </w:p>
    <w:p w14:paraId="0EBF748C" w14:textId="77777777" w:rsidR="0013126C" w:rsidRDefault="0013126C" w:rsidP="0013126C">
      <w:pPr>
        <w:ind w:firstLine="0"/>
      </w:pPr>
    </w:p>
    <w:p w14:paraId="6F006056" w14:textId="77777777" w:rsidR="0013126C" w:rsidRDefault="0013126C" w:rsidP="0013126C">
      <w:pPr>
        <w:ind w:firstLine="0"/>
      </w:pPr>
    </w:p>
    <w:p w14:paraId="549D1533" w14:textId="77777777" w:rsidR="0013126C" w:rsidRDefault="0013126C" w:rsidP="0013126C">
      <w:pPr>
        <w:ind w:firstLine="0"/>
      </w:pPr>
    </w:p>
    <w:p w14:paraId="593C141E" w14:textId="70278ADF" w:rsidR="00242B9B" w:rsidRDefault="00242B9B" w:rsidP="0013126C">
      <w:pPr>
        <w:ind w:firstLine="0"/>
        <w:rPr>
          <w:b/>
          <w:sz w:val="24"/>
          <w:szCs w:val="24"/>
          <w:lang w:val="pt-PT"/>
        </w:rPr>
      </w:pPr>
      <w:r w:rsidRPr="00242B9B">
        <w:rPr>
          <w:b/>
          <w:sz w:val="24"/>
          <w:szCs w:val="24"/>
          <w:lang w:val="pt-PT"/>
        </w:rPr>
        <w:lastRenderedPageBreak/>
        <w:t>Anexos</w:t>
      </w:r>
    </w:p>
    <w:p w14:paraId="38078FC3" w14:textId="15230455" w:rsidR="00C605B7" w:rsidRDefault="00C605B7" w:rsidP="0013126C">
      <w:pPr>
        <w:ind w:firstLine="0"/>
        <w:rPr>
          <w:b/>
          <w:sz w:val="24"/>
          <w:szCs w:val="24"/>
          <w:lang w:val="pt-PT"/>
        </w:rPr>
      </w:pPr>
    </w:p>
    <w:p w14:paraId="7B69F835" w14:textId="28369CDA" w:rsidR="00C605B7" w:rsidRPr="00C605B7" w:rsidRDefault="00C605B7" w:rsidP="0013126C">
      <w:pPr>
        <w:ind w:firstLine="0"/>
        <w:rPr>
          <w:b/>
          <w:lang w:val="pt-PT"/>
        </w:rPr>
      </w:pPr>
      <w:r>
        <w:rPr>
          <w:b/>
          <w:lang w:val="pt-PT"/>
        </w:rPr>
        <w:t xml:space="preserve">Estudo do </w:t>
      </w:r>
      <w:r>
        <w:rPr>
          <w:b/>
          <w:lang w:val="pt-PT"/>
        </w:rPr>
        <w:t>tempo de execução</w:t>
      </w:r>
      <w:bookmarkStart w:id="1" w:name="_GoBack"/>
      <w:bookmarkEnd w:id="1"/>
      <w:r>
        <w:rPr>
          <w:b/>
          <w:lang w:val="pt-PT"/>
        </w:rPr>
        <w:t>, fazendo variar o tamanho do tabuleiro</w:t>
      </w:r>
      <w:r>
        <w:rPr>
          <w:b/>
          <w:lang w:val="pt-PT"/>
        </w:rPr>
        <w:t>.</w:t>
      </w:r>
    </w:p>
    <w:p w14:paraId="70DCABCC" w14:textId="77777777" w:rsidR="0058455B" w:rsidRDefault="0058455B" w:rsidP="002E6B21">
      <w:pPr>
        <w:ind w:firstLine="0"/>
        <w:rPr>
          <w:b/>
          <w:sz w:val="24"/>
          <w:szCs w:val="24"/>
          <w:lang w:val="pt-PT"/>
        </w:rPr>
      </w:pPr>
    </w:p>
    <w:tbl>
      <w:tblPr>
        <w:tblW w:w="6968" w:type="dxa"/>
        <w:tblInd w:w="70" w:type="dxa"/>
        <w:tblCellMar>
          <w:left w:w="70" w:type="dxa"/>
          <w:right w:w="70" w:type="dxa"/>
        </w:tblCellMar>
        <w:tblLook w:val="04A0" w:firstRow="1" w:lastRow="0" w:firstColumn="1" w:lastColumn="0" w:noHBand="0" w:noVBand="1"/>
      </w:tblPr>
      <w:tblGrid>
        <w:gridCol w:w="1413"/>
        <w:gridCol w:w="1383"/>
        <w:gridCol w:w="1383"/>
        <w:gridCol w:w="1383"/>
        <w:gridCol w:w="1406"/>
      </w:tblGrid>
      <w:tr w:rsidR="0058455B" w:rsidRPr="0058455B" w14:paraId="24D49D1F" w14:textId="77777777" w:rsidTr="0058455B">
        <w:trPr>
          <w:trHeight w:val="284"/>
        </w:trPr>
        <w:tc>
          <w:tcPr>
            <w:tcW w:w="1413" w:type="dxa"/>
            <w:tcBorders>
              <w:top w:val="nil"/>
              <w:left w:val="nil"/>
              <w:bottom w:val="nil"/>
              <w:right w:val="nil"/>
            </w:tcBorders>
            <w:shd w:val="clear" w:color="000000" w:fill="BDD7EE"/>
            <w:noWrap/>
            <w:vAlign w:val="bottom"/>
            <w:hideMark/>
          </w:tcPr>
          <w:p w14:paraId="5CB79656" w14:textId="77777777" w:rsidR="0058455B" w:rsidRPr="0058455B" w:rsidRDefault="0058455B" w:rsidP="0058455B">
            <w:pPr>
              <w:overflowPunct/>
              <w:autoSpaceDE/>
              <w:autoSpaceDN/>
              <w:adjustRightInd/>
              <w:spacing w:line="240" w:lineRule="auto"/>
              <w:ind w:firstLine="0"/>
              <w:jc w:val="left"/>
              <w:textAlignment w:val="auto"/>
              <w:rPr>
                <w:rFonts w:ascii="Calibri" w:hAnsi="Calibri" w:cs="Calibri"/>
                <w:color w:val="1F4E78"/>
                <w:sz w:val="22"/>
                <w:szCs w:val="22"/>
                <w:lang w:val="pt-PT" w:eastAsia="ja-JP"/>
              </w:rPr>
            </w:pPr>
            <w:r w:rsidRPr="0058455B">
              <w:rPr>
                <w:rFonts w:ascii="Calibri" w:hAnsi="Calibri" w:cs="Calibri"/>
                <w:color w:val="1F4E78"/>
                <w:sz w:val="22"/>
                <w:szCs w:val="22"/>
                <w:lang w:val="pt-PT" w:eastAsia="ja-JP"/>
              </w:rPr>
              <w:t>Tamanho</w:t>
            </w:r>
          </w:p>
        </w:tc>
        <w:tc>
          <w:tcPr>
            <w:tcW w:w="1383" w:type="dxa"/>
            <w:tcBorders>
              <w:top w:val="nil"/>
              <w:left w:val="nil"/>
              <w:bottom w:val="nil"/>
              <w:right w:val="nil"/>
            </w:tcBorders>
            <w:shd w:val="clear" w:color="000000" w:fill="BDD7EE"/>
            <w:noWrap/>
            <w:vAlign w:val="bottom"/>
            <w:hideMark/>
          </w:tcPr>
          <w:p w14:paraId="0A0F4A5F" w14:textId="77777777" w:rsidR="0058455B" w:rsidRPr="0058455B" w:rsidRDefault="0058455B" w:rsidP="0058455B">
            <w:pPr>
              <w:overflowPunct/>
              <w:autoSpaceDE/>
              <w:autoSpaceDN/>
              <w:adjustRightInd/>
              <w:spacing w:line="240" w:lineRule="auto"/>
              <w:ind w:firstLine="0"/>
              <w:jc w:val="left"/>
              <w:textAlignment w:val="auto"/>
              <w:rPr>
                <w:rFonts w:ascii="Calibri" w:hAnsi="Calibri" w:cs="Calibri"/>
                <w:color w:val="1F4E78"/>
                <w:sz w:val="22"/>
                <w:szCs w:val="22"/>
                <w:lang w:val="pt-PT" w:eastAsia="ja-JP"/>
              </w:rPr>
            </w:pPr>
            <w:r w:rsidRPr="0058455B">
              <w:rPr>
                <w:rFonts w:ascii="Calibri" w:hAnsi="Calibri" w:cs="Calibri"/>
                <w:color w:val="1F4E78"/>
                <w:sz w:val="22"/>
                <w:szCs w:val="22"/>
                <w:lang w:val="pt-PT" w:eastAsia="ja-JP"/>
              </w:rPr>
              <w:t>Tempo 1</w:t>
            </w:r>
          </w:p>
        </w:tc>
        <w:tc>
          <w:tcPr>
            <w:tcW w:w="1383" w:type="dxa"/>
            <w:tcBorders>
              <w:top w:val="nil"/>
              <w:left w:val="nil"/>
              <w:bottom w:val="nil"/>
              <w:right w:val="nil"/>
            </w:tcBorders>
            <w:shd w:val="clear" w:color="000000" w:fill="BDD7EE"/>
            <w:noWrap/>
            <w:vAlign w:val="bottom"/>
            <w:hideMark/>
          </w:tcPr>
          <w:p w14:paraId="07A4CBEC" w14:textId="77777777" w:rsidR="0058455B" w:rsidRPr="0058455B" w:rsidRDefault="0058455B" w:rsidP="0058455B">
            <w:pPr>
              <w:overflowPunct/>
              <w:autoSpaceDE/>
              <w:autoSpaceDN/>
              <w:adjustRightInd/>
              <w:spacing w:line="240" w:lineRule="auto"/>
              <w:ind w:firstLine="0"/>
              <w:jc w:val="left"/>
              <w:textAlignment w:val="auto"/>
              <w:rPr>
                <w:rFonts w:ascii="Calibri" w:hAnsi="Calibri" w:cs="Calibri"/>
                <w:color w:val="1F4E78"/>
                <w:sz w:val="22"/>
                <w:szCs w:val="22"/>
                <w:lang w:val="pt-PT" w:eastAsia="ja-JP"/>
              </w:rPr>
            </w:pPr>
            <w:r w:rsidRPr="0058455B">
              <w:rPr>
                <w:rFonts w:ascii="Calibri" w:hAnsi="Calibri" w:cs="Calibri"/>
                <w:color w:val="1F4E78"/>
                <w:sz w:val="22"/>
                <w:szCs w:val="22"/>
                <w:lang w:val="pt-PT" w:eastAsia="ja-JP"/>
              </w:rPr>
              <w:t>Tempo 2</w:t>
            </w:r>
          </w:p>
        </w:tc>
        <w:tc>
          <w:tcPr>
            <w:tcW w:w="1383" w:type="dxa"/>
            <w:tcBorders>
              <w:top w:val="nil"/>
              <w:left w:val="nil"/>
              <w:bottom w:val="nil"/>
              <w:right w:val="nil"/>
            </w:tcBorders>
            <w:shd w:val="clear" w:color="000000" w:fill="BDD7EE"/>
            <w:noWrap/>
            <w:vAlign w:val="bottom"/>
            <w:hideMark/>
          </w:tcPr>
          <w:p w14:paraId="582FD30E" w14:textId="77777777" w:rsidR="0058455B" w:rsidRPr="0058455B" w:rsidRDefault="0058455B" w:rsidP="0058455B">
            <w:pPr>
              <w:overflowPunct/>
              <w:autoSpaceDE/>
              <w:autoSpaceDN/>
              <w:adjustRightInd/>
              <w:spacing w:line="240" w:lineRule="auto"/>
              <w:ind w:firstLine="0"/>
              <w:jc w:val="left"/>
              <w:textAlignment w:val="auto"/>
              <w:rPr>
                <w:rFonts w:ascii="Calibri" w:hAnsi="Calibri" w:cs="Calibri"/>
                <w:color w:val="1F4E78"/>
                <w:sz w:val="22"/>
                <w:szCs w:val="22"/>
                <w:lang w:val="pt-PT" w:eastAsia="ja-JP"/>
              </w:rPr>
            </w:pPr>
            <w:r w:rsidRPr="0058455B">
              <w:rPr>
                <w:rFonts w:ascii="Calibri" w:hAnsi="Calibri" w:cs="Calibri"/>
                <w:color w:val="1F4E78"/>
                <w:sz w:val="22"/>
                <w:szCs w:val="22"/>
                <w:lang w:val="pt-PT" w:eastAsia="ja-JP"/>
              </w:rPr>
              <w:t>Tempo 3</w:t>
            </w:r>
          </w:p>
        </w:tc>
        <w:tc>
          <w:tcPr>
            <w:tcW w:w="1406" w:type="dxa"/>
            <w:tcBorders>
              <w:top w:val="nil"/>
              <w:left w:val="nil"/>
              <w:bottom w:val="nil"/>
              <w:right w:val="nil"/>
            </w:tcBorders>
            <w:shd w:val="clear" w:color="000000" w:fill="BDD7EE"/>
            <w:noWrap/>
            <w:vAlign w:val="bottom"/>
            <w:hideMark/>
          </w:tcPr>
          <w:p w14:paraId="3DC0B460" w14:textId="77777777" w:rsidR="0058455B" w:rsidRPr="0058455B" w:rsidRDefault="0058455B" w:rsidP="0058455B">
            <w:pPr>
              <w:overflowPunct/>
              <w:autoSpaceDE/>
              <w:autoSpaceDN/>
              <w:adjustRightInd/>
              <w:spacing w:line="240" w:lineRule="auto"/>
              <w:ind w:firstLine="0"/>
              <w:jc w:val="left"/>
              <w:textAlignment w:val="auto"/>
              <w:rPr>
                <w:rFonts w:ascii="Calibri" w:hAnsi="Calibri" w:cs="Calibri"/>
                <w:color w:val="1F4E78"/>
                <w:sz w:val="22"/>
                <w:szCs w:val="22"/>
                <w:lang w:val="pt-PT" w:eastAsia="ja-JP"/>
              </w:rPr>
            </w:pPr>
            <w:r w:rsidRPr="0058455B">
              <w:rPr>
                <w:rFonts w:ascii="Calibri" w:hAnsi="Calibri" w:cs="Calibri"/>
                <w:color w:val="1F4E78"/>
                <w:sz w:val="22"/>
                <w:szCs w:val="22"/>
                <w:lang w:val="pt-PT" w:eastAsia="ja-JP"/>
              </w:rPr>
              <w:t>Média</w:t>
            </w:r>
          </w:p>
        </w:tc>
      </w:tr>
      <w:tr w:rsidR="0058455B" w:rsidRPr="0058455B" w14:paraId="465A62B4" w14:textId="77777777" w:rsidTr="0058455B">
        <w:trPr>
          <w:trHeight w:val="284"/>
        </w:trPr>
        <w:tc>
          <w:tcPr>
            <w:tcW w:w="1413" w:type="dxa"/>
            <w:tcBorders>
              <w:top w:val="nil"/>
              <w:left w:val="nil"/>
              <w:bottom w:val="nil"/>
              <w:right w:val="nil"/>
            </w:tcBorders>
            <w:shd w:val="clear" w:color="000000" w:fill="DDEBF7"/>
            <w:noWrap/>
            <w:vAlign w:val="bottom"/>
            <w:hideMark/>
          </w:tcPr>
          <w:p w14:paraId="0B9C645D"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5</w:t>
            </w:r>
          </w:p>
        </w:tc>
        <w:tc>
          <w:tcPr>
            <w:tcW w:w="1383" w:type="dxa"/>
            <w:tcBorders>
              <w:top w:val="nil"/>
              <w:left w:val="nil"/>
              <w:bottom w:val="nil"/>
              <w:right w:val="nil"/>
            </w:tcBorders>
            <w:shd w:val="clear" w:color="000000" w:fill="DDEBF7"/>
            <w:noWrap/>
            <w:vAlign w:val="bottom"/>
            <w:hideMark/>
          </w:tcPr>
          <w:p w14:paraId="09C2FCCF"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20</w:t>
            </w:r>
          </w:p>
        </w:tc>
        <w:tc>
          <w:tcPr>
            <w:tcW w:w="1383" w:type="dxa"/>
            <w:tcBorders>
              <w:top w:val="nil"/>
              <w:left w:val="nil"/>
              <w:bottom w:val="nil"/>
              <w:right w:val="nil"/>
            </w:tcBorders>
            <w:shd w:val="clear" w:color="000000" w:fill="DDEBF7"/>
            <w:noWrap/>
            <w:vAlign w:val="bottom"/>
            <w:hideMark/>
          </w:tcPr>
          <w:p w14:paraId="18694D72"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20</w:t>
            </w:r>
          </w:p>
        </w:tc>
        <w:tc>
          <w:tcPr>
            <w:tcW w:w="1383" w:type="dxa"/>
            <w:tcBorders>
              <w:top w:val="nil"/>
              <w:left w:val="nil"/>
              <w:bottom w:val="nil"/>
              <w:right w:val="nil"/>
            </w:tcBorders>
            <w:shd w:val="clear" w:color="000000" w:fill="DDEBF7"/>
            <w:noWrap/>
            <w:vAlign w:val="bottom"/>
            <w:hideMark/>
          </w:tcPr>
          <w:p w14:paraId="1ACCC36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20</w:t>
            </w:r>
          </w:p>
        </w:tc>
        <w:tc>
          <w:tcPr>
            <w:tcW w:w="1406" w:type="dxa"/>
            <w:tcBorders>
              <w:top w:val="nil"/>
              <w:left w:val="nil"/>
              <w:bottom w:val="nil"/>
              <w:right w:val="nil"/>
            </w:tcBorders>
            <w:shd w:val="clear" w:color="000000" w:fill="DDEBF7"/>
            <w:noWrap/>
            <w:vAlign w:val="bottom"/>
            <w:hideMark/>
          </w:tcPr>
          <w:p w14:paraId="3C7096EA"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20</w:t>
            </w:r>
          </w:p>
        </w:tc>
      </w:tr>
      <w:tr w:rsidR="0058455B" w:rsidRPr="0058455B" w14:paraId="547BDC8D" w14:textId="77777777" w:rsidTr="0058455B">
        <w:trPr>
          <w:trHeight w:val="284"/>
        </w:trPr>
        <w:tc>
          <w:tcPr>
            <w:tcW w:w="1413" w:type="dxa"/>
            <w:tcBorders>
              <w:top w:val="nil"/>
              <w:left w:val="nil"/>
              <w:bottom w:val="nil"/>
              <w:right w:val="nil"/>
            </w:tcBorders>
            <w:shd w:val="clear" w:color="000000" w:fill="DDEBF7"/>
            <w:noWrap/>
            <w:vAlign w:val="bottom"/>
            <w:hideMark/>
          </w:tcPr>
          <w:p w14:paraId="1489691D"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6</w:t>
            </w:r>
          </w:p>
        </w:tc>
        <w:tc>
          <w:tcPr>
            <w:tcW w:w="1383" w:type="dxa"/>
            <w:tcBorders>
              <w:top w:val="nil"/>
              <w:left w:val="nil"/>
              <w:bottom w:val="nil"/>
              <w:right w:val="nil"/>
            </w:tcBorders>
            <w:shd w:val="clear" w:color="000000" w:fill="DDEBF7"/>
            <w:noWrap/>
            <w:vAlign w:val="bottom"/>
            <w:hideMark/>
          </w:tcPr>
          <w:p w14:paraId="76922937"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383" w:type="dxa"/>
            <w:tcBorders>
              <w:top w:val="nil"/>
              <w:left w:val="nil"/>
              <w:bottom w:val="nil"/>
              <w:right w:val="nil"/>
            </w:tcBorders>
            <w:shd w:val="clear" w:color="000000" w:fill="DDEBF7"/>
            <w:noWrap/>
            <w:vAlign w:val="bottom"/>
            <w:hideMark/>
          </w:tcPr>
          <w:p w14:paraId="60441F36"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20</w:t>
            </w:r>
          </w:p>
        </w:tc>
        <w:tc>
          <w:tcPr>
            <w:tcW w:w="1383" w:type="dxa"/>
            <w:tcBorders>
              <w:top w:val="nil"/>
              <w:left w:val="nil"/>
              <w:bottom w:val="nil"/>
              <w:right w:val="nil"/>
            </w:tcBorders>
            <w:shd w:val="clear" w:color="000000" w:fill="DDEBF7"/>
            <w:noWrap/>
            <w:vAlign w:val="bottom"/>
            <w:hideMark/>
          </w:tcPr>
          <w:p w14:paraId="306E3AC0"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406" w:type="dxa"/>
            <w:tcBorders>
              <w:top w:val="nil"/>
              <w:left w:val="nil"/>
              <w:bottom w:val="nil"/>
              <w:right w:val="nil"/>
            </w:tcBorders>
            <w:shd w:val="clear" w:color="000000" w:fill="DDEBF7"/>
            <w:noWrap/>
            <w:vAlign w:val="bottom"/>
            <w:hideMark/>
          </w:tcPr>
          <w:p w14:paraId="0FD0B351"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26,66667</w:t>
            </w:r>
          </w:p>
        </w:tc>
      </w:tr>
      <w:tr w:rsidR="0058455B" w:rsidRPr="0058455B" w14:paraId="2251B4CF" w14:textId="77777777" w:rsidTr="0058455B">
        <w:trPr>
          <w:trHeight w:val="284"/>
        </w:trPr>
        <w:tc>
          <w:tcPr>
            <w:tcW w:w="1413" w:type="dxa"/>
            <w:tcBorders>
              <w:top w:val="nil"/>
              <w:left w:val="nil"/>
              <w:bottom w:val="nil"/>
              <w:right w:val="nil"/>
            </w:tcBorders>
            <w:shd w:val="clear" w:color="000000" w:fill="DDEBF7"/>
            <w:noWrap/>
            <w:vAlign w:val="bottom"/>
            <w:hideMark/>
          </w:tcPr>
          <w:p w14:paraId="2EC8FAEB"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7</w:t>
            </w:r>
          </w:p>
        </w:tc>
        <w:tc>
          <w:tcPr>
            <w:tcW w:w="1383" w:type="dxa"/>
            <w:tcBorders>
              <w:top w:val="nil"/>
              <w:left w:val="nil"/>
              <w:bottom w:val="nil"/>
              <w:right w:val="nil"/>
            </w:tcBorders>
            <w:shd w:val="clear" w:color="000000" w:fill="DDEBF7"/>
            <w:noWrap/>
            <w:vAlign w:val="bottom"/>
            <w:hideMark/>
          </w:tcPr>
          <w:p w14:paraId="6F4EE036"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383" w:type="dxa"/>
            <w:tcBorders>
              <w:top w:val="nil"/>
              <w:left w:val="nil"/>
              <w:bottom w:val="nil"/>
              <w:right w:val="nil"/>
            </w:tcBorders>
            <w:shd w:val="clear" w:color="000000" w:fill="DDEBF7"/>
            <w:noWrap/>
            <w:vAlign w:val="bottom"/>
            <w:hideMark/>
          </w:tcPr>
          <w:p w14:paraId="3FFC6576"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20</w:t>
            </w:r>
          </w:p>
        </w:tc>
        <w:tc>
          <w:tcPr>
            <w:tcW w:w="1383" w:type="dxa"/>
            <w:tcBorders>
              <w:top w:val="nil"/>
              <w:left w:val="nil"/>
              <w:bottom w:val="nil"/>
              <w:right w:val="nil"/>
            </w:tcBorders>
            <w:shd w:val="clear" w:color="000000" w:fill="DDEBF7"/>
            <w:noWrap/>
            <w:vAlign w:val="bottom"/>
            <w:hideMark/>
          </w:tcPr>
          <w:p w14:paraId="50CD44CB"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20</w:t>
            </w:r>
          </w:p>
        </w:tc>
        <w:tc>
          <w:tcPr>
            <w:tcW w:w="1406" w:type="dxa"/>
            <w:tcBorders>
              <w:top w:val="nil"/>
              <w:left w:val="nil"/>
              <w:bottom w:val="nil"/>
              <w:right w:val="nil"/>
            </w:tcBorders>
            <w:shd w:val="clear" w:color="000000" w:fill="DDEBF7"/>
            <w:noWrap/>
            <w:vAlign w:val="bottom"/>
            <w:hideMark/>
          </w:tcPr>
          <w:p w14:paraId="6DD51348"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23,33333</w:t>
            </w:r>
          </w:p>
        </w:tc>
      </w:tr>
      <w:tr w:rsidR="0058455B" w:rsidRPr="0058455B" w14:paraId="40D4E43E" w14:textId="77777777" w:rsidTr="0058455B">
        <w:trPr>
          <w:trHeight w:val="284"/>
        </w:trPr>
        <w:tc>
          <w:tcPr>
            <w:tcW w:w="1413" w:type="dxa"/>
            <w:tcBorders>
              <w:top w:val="nil"/>
              <w:left w:val="nil"/>
              <w:bottom w:val="nil"/>
              <w:right w:val="nil"/>
            </w:tcBorders>
            <w:shd w:val="clear" w:color="000000" w:fill="DDEBF7"/>
            <w:noWrap/>
            <w:vAlign w:val="bottom"/>
            <w:hideMark/>
          </w:tcPr>
          <w:p w14:paraId="33922239"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8</w:t>
            </w:r>
          </w:p>
        </w:tc>
        <w:tc>
          <w:tcPr>
            <w:tcW w:w="1383" w:type="dxa"/>
            <w:tcBorders>
              <w:top w:val="nil"/>
              <w:left w:val="nil"/>
              <w:bottom w:val="nil"/>
              <w:right w:val="nil"/>
            </w:tcBorders>
            <w:shd w:val="clear" w:color="000000" w:fill="DDEBF7"/>
            <w:noWrap/>
            <w:vAlign w:val="bottom"/>
            <w:hideMark/>
          </w:tcPr>
          <w:p w14:paraId="0837A0F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383" w:type="dxa"/>
            <w:tcBorders>
              <w:top w:val="nil"/>
              <w:left w:val="nil"/>
              <w:bottom w:val="nil"/>
              <w:right w:val="nil"/>
            </w:tcBorders>
            <w:shd w:val="clear" w:color="000000" w:fill="DDEBF7"/>
            <w:noWrap/>
            <w:vAlign w:val="bottom"/>
            <w:hideMark/>
          </w:tcPr>
          <w:p w14:paraId="5926659D"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383" w:type="dxa"/>
            <w:tcBorders>
              <w:top w:val="nil"/>
              <w:left w:val="nil"/>
              <w:bottom w:val="nil"/>
              <w:right w:val="nil"/>
            </w:tcBorders>
            <w:shd w:val="clear" w:color="000000" w:fill="DDEBF7"/>
            <w:noWrap/>
            <w:vAlign w:val="bottom"/>
            <w:hideMark/>
          </w:tcPr>
          <w:p w14:paraId="311521FC"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406" w:type="dxa"/>
            <w:tcBorders>
              <w:top w:val="nil"/>
              <w:left w:val="nil"/>
              <w:bottom w:val="nil"/>
              <w:right w:val="nil"/>
            </w:tcBorders>
            <w:shd w:val="clear" w:color="000000" w:fill="DDEBF7"/>
            <w:noWrap/>
            <w:vAlign w:val="bottom"/>
            <w:hideMark/>
          </w:tcPr>
          <w:p w14:paraId="12C5943F"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r>
      <w:tr w:rsidR="0058455B" w:rsidRPr="0058455B" w14:paraId="604500D5" w14:textId="77777777" w:rsidTr="0058455B">
        <w:trPr>
          <w:trHeight w:val="284"/>
        </w:trPr>
        <w:tc>
          <w:tcPr>
            <w:tcW w:w="1413" w:type="dxa"/>
            <w:tcBorders>
              <w:top w:val="nil"/>
              <w:left w:val="nil"/>
              <w:bottom w:val="nil"/>
              <w:right w:val="nil"/>
            </w:tcBorders>
            <w:shd w:val="clear" w:color="000000" w:fill="DDEBF7"/>
            <w:noWrap/>
            <w:vAlign w:val="bottom"/>
            <w:hideMark/>
          </w:tcPr>
          <w:p w14:paraId="4244F092"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9</w:t>
            </w:r>
          </w:p>
        </w:tc>
        <w:tc>
          <w:tcPr>
            <w:tcW w:w="1383" w:type="dxa"/>
            <w:tcBorders>
              <w:top w:val="nil"/>
              <w:left w:val="nil"/>
              <w:bottom w:val="nil"/>
              <w:right w:val="nil"/>
            </w:tcBorders>
            <w:shd w:val="clear" w:color="000000" w:fill="DDEBF7"/>
            <w:noWrap/>
            <w:vAlign w:val="bottom"/>
            <w:hideMark/>
          </w:tcPr>
          <w:p w14:paraId="69CDE6E8"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383" w:type="dxa"/>
            <w:tcBorders>
              <w:top w:val="nil"/>
              <w:left w:val="nil"/>
              <w:bottom w:val="nil"/>
              <w:right w:val="nil"/>
            </w:tcBorders>
            <w:shd w:val="clear" w:color="000000" w:fill="DDEBF7"/>
            <w:noWrap/>
            <w:vAlign w:val="bottom"/>
            <w:hideMark/>
          </w:tcPr>
          <w:p w14:paraId="1B20324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383" w:type="dxa"/>
            <w:tcBorders>
              <w:top w:val="nil"/>
              <w:left w:val="nil"/>
              <w:bottom w:val="nil"/>
              <w:right w:val="nil"/>
            </w:tcBorders>
            <w:shd w:val="clear" w:color="000000" w:fill="DDEBF7"/>
            <w:noWrap/>
            <w:vAlign w:val="bottom"/>
            <w:hideMark/>
          </w:tcPr>
          <w:p w14:paraId="3D35285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406" w:type="dxa"/>
            <w:tcBorders>
              <w:top w:val="nil"/>
              <w:left w:val="nil"/>
              <w:bottom w:val="nil"/>
              <w:right w:val="nil"/>
            </w:tcBorders>
            <w:shd w:val="clear" w:color="000000" w:fill="DDEBF7"/>
            <w:noWrap/>
            <w:vAlign w:val="bottom"/>
            <w:hideMark/>
          </w:tcPr>
          <w:p w14:paraId="3B58FF40"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r>
      <w:tr w:rsidR="0058455B" w:rsidRPr="0058455B" w14:paraId="6702DDCC" w14:textId="77777777" w:rsidTr="0058455B">
        <w:trPr>
          <w:trHeight w:val="284"/>
        </w:trPr>
        <w:tc>
          <w:tcPr>
            <w:tcW w:w="1413" w:type="dxa"/>
            <w:tcBorders>
              <w:top w:val="nil"/>
              <w:left w:val="nil"/>
              <w:bottom w:val="nil"/>
              <w:right w:val="nil"/>
            </w:tcBorders>
            <w:shd w:val="clear" w:color="000000" w:fill="DDEBF7"/>
            <w:noWrap/>
            <w:vAlign w:val="bottom"/>
            <w:hideMark/>
          </w:tcPr>
          <w:p w14:paraId="523DC943"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10</w:t>
            </w:r>
          </w:p>
        </w:tc>
        <w:tc>
          <w:tcPr>
            <w:tcW w:w="1383" w:type="dxa"/>
            <w:tcBorders>
              <w:top w:val="nil"/>
              <w:left w:val="nil"/>
              <w:bottom w:val="nil"/>
              <w:right w:val="nil"/>
            </w:tcBorders>
            <w:shd w:val="clear" w:color="000000" w:fill="DDEBF7"/>
            <w:noWrap/>
            <w:vAlign w:val="bottom"/>
            <w:hideMark/>
          </w:tcPr>
          <w:p w14:paraId="275F0009"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383" w:type="dxa"/>
            <w:tcBorders>
              <w:top w:val="nil"/>
              <w:left w:val="nil"/>
              <w:bottom w:val="nil"/>
              <w:right w:val="nil"/>
            </w:tcBorders>
            <w:shd w:val="clear" w:color="000000" w:fill="DDEBF7"/>
            <w:noWrap/>
            <w:vAlign w:val="bottom"/>
            <w:hideMark/>
          </w:tcPr>
          <w:p w14:paraId="029113F1"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383" w:type="dxa"/>
            <w:tcBorders>
              <w:top w:val="nil"/>
              <w:left w:val="nil"/>
              <w:bottom w:val="nil"/>
              <w:right w:val="nil"/>
            </w:tcBorders>
            <w:shd w:val="clear" w:color="000000" w:fill="DDEBF7"/>
            <w:noWrap/>
            <w:vAlign w:val="bottom"/>
            <w:hideMark/>
          </w:tcPr>
          <w:p w14:paraId="12B6C0A5"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406" w:type="dxa"/>
            <w:tcBorders>
              <w:top w:val="nil"/>
              <w:left w:val="nil"/>
              <w:bottom w:val="nil"/>
              <w:right w:val="nil"/>
            </w:tcBorders>
            <w:shd w:val="clear" w:color="000000" w:fill="DDEBF7"/>
            <w:noWrap/>
            <w:vAlign w:val="bottom"/>
            <w:hideMark/>
          </w:tcPr>
          <w:p w14:paraId="08094759"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r>
      <w:tr w:rsidR="0058455B" w:rsidRPr="0058455B" w14:paraId="40936333" w14:textId="77777777" w:rsidTr="0058455B">
        <w:trPr>
          <w:trHeight w:val="284"/>
        </w:trPr>
        <w:tc>
          <w:tcPr>
            <w:tcW w:w="1413" w:type="dxa"/>
            <w:tcBorders>
              <w:top w:val="nil"/>
              <w:left w:val="nil"/>
              <w:bottom w:val="nil"/>
              <w:right w:val="nil"/>
            </w:tcBorders>
            <w:shd w:val="clear" w:color="000000" w:fill="DDEBF7"/>
            <w:noWrap/>
            <w:vAlign w:val="bottom"/>
            <w:hideMark/>
          </w:tcPr>
          <w:p w14:paraId="7403CB59"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11</w:t>
            </w:r>
          </w:p>
        </w:tc>
        <w:tc>
          <w:tcPr>
            <w:tcW w:w="1383" w:type="dxa"/>
            <w:tcBorders>
              <w:top w:val="nil"/>
              <w:left w:val="nil"/>
              <w:bottom w:val="nil"/>
              <w:right w:val="nil"/>
            </w:tcBorders>
            <w:shd w:val="clear" w:color="000000" w:fill="DDEBF7"/>
            <w:noWrap/>
            <w:vAlign w:val="bottom"/>
            <w:hideMark/>
          </w:tcPr>
          <w:p w14:paraId="509D1948"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383" w:type="dxa"/>
            <w:tcBorders>
              <w:top w:val="nil"/>
              <w:left w:val="nil"/>
              <w:bottom w:val="nil"/>
              <w:right w:val="nil"/>
            </w:tcBorders>
            <w:shd w:val="clear" w:color="000000" w:fill="DDEBF7"/>
            <w:noWrap/>
            <w:vAlign w:val="bottom"/>
            <w:hideMark/>
          </w:tcPr>
          <w:p w14:paraId="35DFB40D"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40</w:t>
            </w:r>
          </w:p>
        </w:tc>
        <w:tc>
          <w:tcPr>
            <w:tcW w:w="1383" w:type="dxa"/>
            <w:tcBorders>
              <w:top w:val="nil"/>
              <w:left w:val="nil"/>
              <w:bottom w:val="nil"/>
              <w:right w:val="nil"/>
            </w:tcBorders>
            <w:shd w:val="clear" w:color="000000" w:fill="DDEBF7"/>
            <w:noWrap/>
            <w:vAlign w:val="bottom"/>
            <w:hideMark/>
          </w:tcPr>
          <w:p w14:paraId="620B28D8"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30</w:t>
            </w:r>
          </w:p>
        </w:tc>
        <w:tc>
          <w:tcPr>
            <w:tcW w:w="1406" w:type="dxa"/>
            <w:tcBorders>
              <w:top w:val="nil"/>
              <w:left w:val="nil"/>
              <w:bottom w:val="nil"/>
              <w:right w:val="nil"/>
            </w:tcBorders>
            <w:shd w:val="clear" w:color="000000" w:fill="DDEBF7"/>
            <w:noWrap/>
            <w:vAlign w:val="bottom"/>
            <w:hideMark/>
          </w:tcPr>
          <w:p w14:paraId="612AC34E"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33,33333</w:t>
            </w:r>
          </w:p>
        </w:tc>
      </w:tr>
      <w:tr w:rsidR="0058455B" w:rsidRPr="0058455B" w14:paraId="0CBD59D0" w14:textId="77777777" w:rsidTr="0058455B">
        <w:trPr>
          <w:trHeight w:val="284"/>
        </w:trPr>
        <w:tc>
          <w:tcPr>
            <w:tcW w:w="1413" w:type="dxa"/>
            <w:tcBorders>
              <w:top w:val="nil"/>
              <w:left w:val="nil"/>
              <w:bottom w:val="nil"/>
              <w:right w:val="nil"/>
            </w:tcBorders>
            <w:shd w:val="clear" w:color="000000" w:fill="DDEBF7"/>
            <w:noWrap/>
            <w:vAlign w:val="bottom"/>
            <w:hideMark/>
          </w:tcPr>
          <w:p w14:paraId="71516986"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12</w:t>
            </w:r>
          </w:p>
        </w:tc>
        <w:tc>
          <w:tcPr>
            <w:tcW w:w="1383" w:type="dxa"/>
            <w:tcBorders>
              <w:top w:val="nil"/>
              <w:left w:val="nil"/>
              <w:bottom w:val="nil"/>
              <w:right w:val="nil"/>
            </w:tcBorders>
            <w:shd w:val="clear" w:color="000000" w:fill="DDEBF7"/>
            <w:noWrap/>
            <w:vAlign w:val="bottom"/>
            <w:hideMark/>
          </w:tcPr>
          <w:p w14:paraId="5B4A3D41"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40</w:t>
            </w:r>
          </w:p>
        </w:tc>
        <w:tc>
          <w:tcPr>
            <w:tcW w:w="1383" w:type="dxa"/>
            <w:tcBorders>
              <w:top w:val="nil"/>
              <w:left w:val="nil"/>
              <w:bottom w:val="nil"/>
              <w:right w:val="nil"/>
            </w:tcBorders>
            <w:shd w:val="clear" w:color="000000" w:fill="DDEBF7"/>
            <w:noWrap/>
            <w:vAlign w:val="bottom"/>
            <w:hideMark/>
          </w:tcPr>
          <w:p w14:paraId="4A1CBEF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40</w:t>
            </w:r>
          </w:p>
        </w:tc>
        <w:tc>
          <w:tcPr>
            <w:tcW w:w="1383" w:type="dxa"/>
            <w:tcBorders>
              <w:top w:val="nil"/>
              <w:left w:val="nil"/>
              <w:bottom w:val="nil"/>
              <w:right w:val="nil"/>
            </w:tcBorders>
            <w:shd w:val="clear" w:color="000000" w:fill="DDEBF7"/>
            <w:noWrap/>
            <w:vAlign w:val="bottom"/>
            <w:hideMark/>
          </w:tcPr>
          <w:p w14:paraId="4BD67666"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40</w:t>
            </w:r>
          </w:p>
        </w:tc>
        <w:tc>
          <w:tcPr>
            <w:tcW w:w="1406" w:type="dxa"/>
            <w:tcBorders>
              <w:top w:val="nil"/>
              <w:left w:val="nil"/>
              <w:bottom w:val="nil"/>
              <w:right w:val="nil"/>
            </w:tcBorders>
            <w:shd w:val="clear" w:color="000000" w:fill="DDEBF7"/>
            <w:noWrap/>
            <w:vAlign w:val="bottom"/>
            <w:hideMark/>
          </w:tcPr>
          <w:p w14:paraId="7D890623"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40</w:t>
            </w:r>
          </w:p>
        </w:tc>
      </w:tr>
      <w:tr w:rsidR="0058455B" w:rsidRPr="0058455B" w14:paraId="133D33D0" w14:textId="77777777" w:rsidTr="0058455B">
        <w:trPr>
          <w:trHeight w:val="284"/>
        </w:trPr>
        <w:tc>
          <w:tcPr>
            <w:tcW w:w="1413" w:type="dxa"/>
            <w:tcBorders>
              <w:top w:val="nil"/>
              <w:left w:val="nil"/>
              <w:bottom w:val="nil"/>
              <w:right w:val="nil"/>
            </w:tcBorders>
            <w:shd w:val="clear" w:color="000000" w:fill="DDEBF7"/>
            <w:noWrap/>
            <w:vAlign w:val="bottom"/>
            <w:hideMark/>
          </w:tcPr>
          <w:p w14:paraId="572B4605"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13</w:t>
            </w:r>
          </w:p>
        </w:tc>
        <w:tc>
          <w:tcPr>
            <w:tcW w:w="1383" w:type="dxa"/>
            <w:tcBorders>
              <w:top w:val="nil"/>
              <w:left w:val="nil"/>
              <w:bottom w:val="nil"/>
              <w:right w:val="nil"/>
            </w:tcBorders>
            <w:shd w:val="clear" w:color="000000" w:fill="DDEBF7"/>
            <w:noWrap/>
            <w:vAlign w:val="bottom"/>
            <w:hideMark/>
          </w:tcPr>
          <w:p w14:paraId="322A1645"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40</w:t>
            </w:r>
          </w:p>
        </w:tc>
        <w:tc>
          <w:tcPr>
            <w:tcW w:w="1383" w:type="dxa"/>
            <w:tcBorders>
              <w:top w:val="nil"/>
              <w:left w:val="nil"/>
              <w:bottom w:val="nil"/>
              <w:right w:val="nil"/>
            </w:tcBorders>
            <w:shd w:val="clear" w:color="000000" w:fill="DDEBF7"/>
            <w:noWrap/>
            <w:vAlign w:val="bottom"/>
            <w:hideMark/>
          </w:tcPr>
          <w:p w14:paraId="13A5107D"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40</w:t>
            </w:r>
          </w:p>
        </w:tc>
        <w:tc>
          <w:tcPr>
            <w:tcW w:w="1383" w:type="dxa"/>
            <w:tcBorders>
              <w:top w:val="nil"/>
              <w:left w:val="nil"/>
              <w:bottom w:val="nil"/>
              <w:right w:val="nil"/>
            </w:tcBorders>
            <w:shd w:val="clear" w:color="000000" w:fill="DDEBF7"/>
            <w:noWrap/>
            <w:vAlign w:val="bottom"/>
            <w:hideMark/>
          </w:tcPr>
          <w:p w14:paraId="3E764076"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40</w:t>
            </w:r>
          </w:p>
        </w:tc>
        <w:tc>
          <w:tcPr>
            <w:tcW w:w="1406" w:type="dxa"/>
            <w:tcBorders>
              <w:top w:val="nil"/>
              <w:left w:val="nil"/>
              <w:bottom w:val="nil"/>
              <w:right w:val="nil"/>
            </w:tcBorders>
            <w:shd w:val="clear" w:color="000000" w:fill="DDEBF7"/>
            <w:noWrap/>
            <w:vAlign w:val="bottom"/>
            <w:hideMark/>
          </w:tcPr>
          <w:p w14:paraId="5993B96B"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40</w:t>
            </w:r>
          </w:p>
        </w:tc>
      </w:tr>
      <w:tr w:rsidR="0058455B" w:rsidRPr="0058455B" w14:paraId="5501B2F1" w14:textId="77777777" w:rsidTr="0058455B">
        <w:trPr>
          <w:trHeight w:val="284"/>
        </w:trPr>
        <w:tc>
          <w:tcPr>
            <w:tcW w:w="1413" w:type="dxa"/>
            <w:tcBorders>
              <w:top w:val="nil"/>
              <w:left w:val="nil"/>
              <w:bottom w:val="nil"/>
              <w:right w:val="nil"/>
            </w:tcBorders>
            <w:shd w:val="clear" w:color="000000" w:fill="DDEBF7"/>
            <w:noWrap/>
            <w:vAlign w:val="bottom"/>
            <w:hideMark/>
          </w:tcPr>
          <w:p w14:paraId="2DF9624B"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14</w:t>
            </w:r>
          </w:p>
        </w:tc>
        <w:tc>
          <w:tcPr>
            <w:tcW w:w="1383" w:type="dxa"/>
            <w:tcBorders>
              <w:top w:val="nil"/>
              <w:left w:val="nil"/>
              <w:bottom w:val="nil"/>
              <w:right w:val="nil"/>
            </w:tcBorders>
            <w:shd w:val="clear" w:color="000000" w:fill="DDEBF7"/>
            <w:noWrap/>
            <w:vAlign w:val="bottom"/>
            <w:hideMark/>
          </w:tcPr>
          <w:p w14:paraId="533CA5C5"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70</w:t>
            </w:r>
          </w:p>
        </w:tc>
        <w:tc>
          <w:tcPr>
            <w:tcW w:w="1383" w:type="dxa"/>
            <w:tcBorders>
              <w:top w:val="nil"/>
              <w:left w:val="nil"/>
              <w:bottom w:val="nil"/>
              <w:right w:val="nil"/>
            </w:tcBorders>
            <w:shd w:val="clear" w:color="000000" w:fill="DDEBF7"/>
            <w:noWrap/>
            <w:vAlign w:val="bottom"/>
            <w:hideMark/>
          </w:tcPr>
          <w:p w14:paraId="58B05E31"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70</w:t>
            </w:r>
          </w:p>
        </w:tc>
        <w:tc>
          <w:tcPr>
            <w:tcW w:w="1383" w:type="dxa"/>
            <w:tcBorders>
              <w:top w:val="nil"/>
              <w:left w:val="nil"/>
              <w:bottom w:val="nil"/>
              <w:right w:val="nil"/>
            </w:tcBorders>
            <w:shd w:val="clear" w:color="000000" w:fill="DDEBF7"/>
            <w:noWrap/>
            <w:vAlign w:val="bottom"/>
            <w:hideMark/>
          </w:tcPr>
          <w:p w14:paraId="011A5FA9"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70</w:t>
            </w:r>
          </w:p>
        </w:tc>
        <w:tc>
          <w:tcPr>
            <w:tcW w:w="1406" w:type="dxa"/>
            <w:tcBorders>
              <w:top w:val="nil"/>
              <w:left w:val="nil"/>
              <w:bottom w:val="nil"/>
              <w:right w:val="nil"/>
            </w:tcBorders>
            <w:shd w:val="clear" w:color="000000" w:fill="DDEBF7"/>
            <w:noWrap/>
            <w:vAlign w:val="bottom"/>
            <w:hideMark/>
          </w:tcPr>
          <w:p w14:paraId="6BD49269"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70</w:t>
            </w:r>
          </w:p>
        </w:tc>
      </w:tr>
      <w:tr w:rsidR="0058455B" w:rsidRPr="0058455B" w14:paraId="69EA8E86" w14:textId="77777777" w:rsidTr="0058455B">
        <w:trPr>
          <w:trHeight w:val="284"/>
        </w:trPr>
        <w:tc>
          <w:tcPr>
            <w:tcW w:w="1413" w:type="dxa"/>
            <w:tcBorders>
              <w:top w:val="nil"/>
              <w:left w:val="nil"/>
              <w:bottom w:val="nil"/>
              <w:right w:val="nil"/>
            </w:tcBorders>
            <w:shd w:val="clear" w:color="000000" w:fill="DDEBF7"/>
            <w:noWrap/>
            <w:vAlign w:val="bottom"/>
            <w:hideMark/>
          </w:tcPr>
          <w:p w14:paraId="3D3AA30A"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15</w:t>
            </w:r>
          </w:p>
        </w:tc>
        <w:tc>
          <w:tcPr>
            <w:tcW w:w="1383" w:type="dxa"/>
            <w:tcBorders>
              <w:top w:val="nil"/>
              <w:left w:val="nil"/>
              <w:bottom w:val="nil"/>
              <w:right w:val="nil"/>
            </w:tcBorders>
            <w:shd w:val="clear" w:color="000000" w:fill="DDEBF7"/>
            <w:noWrap/>
            <w:vAlign w:val="bottom"/>
            <w:hideMark/>
          </w:tcPr>
          <w:p w14:paraId="0D8D8828"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60</w:t>
            </w:r>
          </w:p>
        </w:tc>
        <w:tc>
          <w:tcPr>
            <w:tcW w:w="1383" w:type="dxa"/>
            <w:tcBorders>
              <w:top w:val="nil"/>
              <w:left w:val="nil"/>
              <w:bottom w:val="nil"/>
              <w:right w:val="nil"/>
            </w:tcBorders>
            <w:shd w:val="clear" w:color="000000" w:fill="DDEBF7"/>
            <w:noWrap/>
            <w:vAlign w:val="bottom"/>
            <w:hideMark/>
          </w:tcPr>
          <w:p w14:paraId="09AD31FD"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70</w:t>
            </w:r>
          </w:p>
        </w:tc>
        <w:tc>
          <w:tcPr>
            <w:tcW w:w="1383" w:type="dxa"/>
            <w:tcBorders>
              <w:top w:val="nil"/>
              <w:left w:val="nil"/>
              <w:bottom w:val="nil"/>
              <w:right w:val="nil"/>
            </w:tcBorders>
            <w:shd w:val="clear" w:color="000000" w:fill="DDEBF7"/>
            <w:noWrap/>
            <w:vAlign w:val="bottom"/>
            <w:hideMark/>
          </w:tcPr>
          <w:p w14:paraId="54636703"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70</w:t>
            </w:r>
          </w:p>
        </w:tc>
        <w:tc>
          <w:tcPr>
            <w:tcW w:w="1406" w:type="dxa"/>
            <w:tcBorders>
              <w:top w:val="nil"/>
              <w:left w:val="nil"/>
              <w:bottom w:val="nil"/>
              <w:right w:val="nil"/>
            </w:tcBorders>
            <w:shd w:val="clear" w:color="000000" w:fill="DDEBF7"/>
            <w:noWrap/>
            <w:vAlign w:val="bottom"/>
            <w:hideMark/>
          </w:tcPr>
          <w:p w14:paraId="0473CF76"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66,66667</w:t>
            </w:r>
          </w:p>
        </w:tc>
      </w:tr>
      <w:tr w:rsidR="0058455B" w:rsidRPr="0058455B" w14:paraId="136ACFC9" w14:textId="77777777" w:rsidTr="0058455B">
        <w:trPr>
          <w:trHeight w:val="284"/>
        </w:trPr>
        <w:tc>
          <w:tcPr>
            <w:tcW w:w="1413" w:type="dxa"/>
            <w:tcBorders>
              <w:top w:val="nil"/>
              <w:left w:val="nil"/>
              <w:bottom w:val="nil"/>
              <w:right w:val="nil"/>
            </w:tcBorders>
            <w:shd w:val="clear" w:color="000000" w:fill="DDEBF7"/>
            <w:noWrap/>
            <w:vAlign w:val="bottom"/>
            <w:hideMark/>
          </w:tcPr>
          <w:p w14:paraId="666A8E68"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16</w:t>
            </w:r>
          </w:p>
        </w:tc>
        <w:tc>
          <w:tcPr>
            <w:tcW w:w="1383" w:type="dxa"/>
            <w:tcBorders>
              <w:top w:val="nil"/>
              <w:left w:val="nil"/>
              <w:bottom w:val="nil"/>
              <w:right w:val="nil"/>
            </w:tcBorders>
            <w:shd w:val="clear" w:color="000000" w:fill="DDEBF7"/>
            <w:noWrap/>
            <w:vAlign w:val="bottom"/>
            <w:hideMark/>
          </w:tcPr>
          <w:p w14:paraId="20E622EB"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80</w:t>
            </w:r>
          </w:p>
        </w:tc>
        <w:tc>
          <w:tcPr>
            <w:tcW w:w="1383" w:type="dxa"/>
            <w:tcBorders>
              <w:top w:val="nil"/>
              <w:left w:val="nil"/>
              <w:bottom w:val="nil"/>
              <w:right w:val="nil"/>
            </w:tcBorders>
            <w:shd w:val="clear" w:color="000000" w:fill="DDEBF7"/>
            <w:noWrap/>
            <w:vAlign w:val="bottom"/>
            <w:hideMark/>
          </w:tcPr>
          <w:p w14:paraId="37D663DE"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80</w:t>
            </w:r>
          </w:p>
        </w:tc>
        <w:tc>
          <w:tcPr>
            <w:tcW w:w="1383" w:type="dxa"/>
            <w:tcBorders>
              <w:top w:val="nil"/>
              <w:left w:val="nil"/>
              <w:bottom w:val="nil"/>
              <w:right w:val="nil"/>
            </w:tcBorders>
            <w:shd w:val="clear" w:color="000000" w:fill="DDEBF7"/>
            <w:noWrap/>
            <w:vAlign w:val="bottom"/>
            <w:hideMark/>
          </w:tcPr>
          <w:p w14:paraId="36C214F7"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80</w:t>
            </w:r>
          </w:p>
        </w:tc>
        <w:tc>
          <w:tcPr>
            <w:tcW w:w="1406" w:type="dxa"/>
            <w:tcBorders>
              <w:top w:val="nil"/>
              <w:left w:val="nil"/>
              <w:bottom w:val="nil"/>
              <w:right w:val="nil"/>
            </w:tcBorders>
            <w:shd w:val="clear" w:color="000000" w:fill="DDEBF7"/>
            <w:noWrap/>
            <w:vAlign w:val="bottom"/>
            <w:hideMark/>
          </w:tcPr>
          <w:p w14:paraId="4EAB0EFD"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80</w:t>
            </w:r>
          </w:p>
        </w:tc>
      </w:tr>
      <w:tr w:rsidR="0058455B" w:rsidRPr="0058455B" w14:paraId="112C3733" w14:textId="77777777" w:rsidTr="0058455B">
        <w:trPr>
          <w:trHeight w:val="284"/>
        </w:trPr>
        <w:tc>
          <w:tcPr>
            <w:tcW w:w="1413" w:type="dxa"/>
            <w:tcBorders>
              <w:top w:val="nil"/>
              <w:left w:val="nil"/>
              <w:bottom w:val="nil"/>
              <w:right w:val="nil"/>
            </w:tcBorders>
            <w:shd w:val="clear" w:color="000000" w:fill="DDEBF7"/>
            <w:noWrap/>
            <w:vAlign w:val="bottom"/>
            <w:hideMark/>
          </w:tcPr>
          <w:p w14:paraId="03B21DA0"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17</w:t>
            </w:r>
          </w:p>
        </w:tc>
        <w:tc>
          <w:tcPr>
            <w:tcW w:w="1383" w:type="dxa"/>
            <w:tcBorders>
              <w:top w:val="nil"/>
              <w:left w:val="nil"/>
              <w:bottom w:val="nil"/>
              <w:right w:val="nil"/>
            </w:tcBorders>
            <w:shd w:val="clear" w:color="000000" w:fill="DDEBF7"/>
            <w:noWrap/>
            <w:vAlign w:val="bottom"/>
            <w:hideMark/>
          </w:tcPr>
          <w:p w14:paraId="6327412A"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120</w:t>
            </w:r>
          </w:p>
        </w:tc>
        <w:tc>
          <w:tcPr>
            <w:tcW w:w="1383" w:type="dxa"/>
            <w:tcBorders>
              <w:top w:val="nil"/>
              <w:left w:val="nil"/>
              <w:bottom w:val="nil"/>
              <w:right w:val="nil"/>
            </w:tcBorders>
            <w:shd w:val="clear" w:color="000000" w:fill="DDEBF7"/>
            <w:noWrap/>
            <w:vAlign w:val="bottom"/>
            <w:hideMark/>
          </w:tcPr>
          <w:p w14:paraId="73FBD161"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120</w:t>
            </w:r>
          </w:p>
        </w:tc>
        <w:tc>
          <w:tcPr>
            <w:tcW w:w="1383" w:type="dxa"/>
            <w:tcBorders>
              <w:top w:val="nil"/>
              <w:left w:val="nil"/>
              <w:bottom w:val="nil"/>
              <w:right w:val="nil"/>
            </w:tcBorders>
            <w:shd w:val="clear" w:color="000000" w:fill="DDEBF7"/>
            <w:noWrap/>
            <w:vAlign w:val="bottom"/>
            <w:hideMark/>
          </w:tcPr>
          <w:p w14:paraId="1E9C7060"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130</w:t>
            </w:r>
          </w:p>
        </w:tc>
        <w:tc>
          <w:tcPr>
            <w:tcW w:w="1406" w:type="dxa"/>
            <w:tcBorders>
              <w:top w:val="nil"/>
              <w:left w:val="nil"/>
              <w:bottom w:val="nil"/>
              <w:right w:val="nil"/>
            </w:tcBorders>
            <w:shd w:val="clear" w:color="000000" w:fill="DDEBF7"/>
            <w:noWrap/>
            <w:vAlign w:val="bottom"/>
            <w:hideMark/>
          </w:tcPr>
          <w:p w14:paraId="728FC958"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123,3333</w:t>
            </w:r>
          </w:p>
        </w:tc>
      </w:tr>
      <w:tr w:rsidR="0058455B" w:rsidRPr="0058455B" w14:paraId="0030C388" w14:textId="77777777" w:rsidTr="0058455B">
        <w:trPr>
          <w:trHeight w:val="284"/>
        </w:trPr>
        <w:tc>
          <w:tcPr>
            <w:tcW w:w="1413" w:type="dxa"/>
            <w:tcBorders>
              <w:top w:val="nil"/>
              <w:left w:val="nil"/>
              <w:bottom w:val="nil"/>
              <w:right w:val="nil"/>
            </w:tcBorders>
            <w:shd w:val="clear" w:color="000000" w:fill="DDEBF7"/>
            <w:noWrap/>
            <w:vAlign w:val="bottom"/>
            <w:hideMark/>
          </w:tcPr>
          <w:p w14:paraId="684E4750"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18</w:t>
            </w:r>
          </w:p>
        </w:tc>
        <w:tc>
          <w:tcPr>
            <w:tcW w:w="1383" w:type="dxa"/>
            <w:tcBorders>
              <w:top w:val="nil"/>
              <w:left w:val="nil"/>
              <w:bottom w:val="nil"/>
              <w:right w:val="nil"/>
            </w:tcBorders>
            <w:shd w:val="clear" w:color="000000" w:fill="DDEBF7"/>
            <w:noWrap/>
            <w:vAlign w:val="bottom"/>
            <w:hideMark/>
          </w:tcPr>
          <w:p w14:paraId="1E12B336"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130</w:t>
            </w:r>
          </w:p>
        </w:tc>
        <w:tc>
          <w:tcPr>
            <w:tcW w:w="1383" w:type="dxa"/>
            <w:tcBorders>
              <w:top w:val="nil"/>
              <w:left w:val="nil"/>
              <w:bottom w:val="nil"/>
              <w:right w:val="nil"/>
            </w:tcBorders>
            <w:shd w:val="clear" w:color="000000" w:fill="DDEBF7"/>
            <w:noWrap/>
            <w:vAlign w:val="bottom"/>
            <w:hideMark/>
          </w:tcPr>
          <w:p w14:paraId="4E71EEB7"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130</w:t>
            </w:r>
          </w:p>
        </w:tc>
        <w:tc>
          <w:tcPr>
            <w:tcW w:w="1383" w:type="dxa"/>
            <w:tcBorders>
              <w:top w:val="nil"/>
              <w:left w:val="nil"/>
              <w:bottom w:val="nil"/>
              <w:right w:val="nil"/>
            </w:tcBorders>
            <w:shd w:val="clear" w:color="000000" w:fill="DDEBF7"/>
            <w:noWrap/>
            <w:vAlign w:val="bottom"/>
            <w:hideMark/>
          </w:tcPr>
          <w:p w14:paraId="03DFC2FE"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140</w:t>
            </w:r>
          </w:p>
        </w:tc>
        <w:tc>
          <w:tcPr>
            <w:tcW w:w="1406" w:type="dxa"/>
            <w:tcBorders>
              <w:top w:val="nil"/>
              <w:left w:val="nil"/>
              <w:bottom w:val="nil"/>
              <w:right w:val="nil"/>
            </w:tcBorders>
            <w:shd w:val="clear" w:color="000000" w:fill="DDEBF7"/>
            <w:noWrap/>
            <w:vAlign w:val="bottom"/>
            <w:hideMark/>
          </w:tcPr>
          <w:p w14:paraId="3A483BF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133,3333</w:t>
            </w:r>
          </w:p>
        </w:tc>
      </w:tr>
      <w:tr w:rsidR="0058455B" w:rsidRPr="0058455B" w14:paraId="6AF5D8D2" w14:textId="77777777" w:rsidTr="0058455B">
        <w:trPr>
          <w:trHeight w:val="284"/>
        </w:trPr>
        <w:tc>
          <w:tcPr>
            <w:tcW w:w="1413" w:type="dxa"/>
            <w:tcBorders>
              <w:top w:val="nil"/>
              <w:left w:val="nil"/>
              <w:bottom w:val="nil"/>
              <w:right w:val="nil"/>
            </w:tcBorders>
            <w:shd w:val="clear" w:color="000000" w:fill="DDEBF7"/>
            <w:noWrap/>
            <w:vAlign w:val="bottom"/>
            <w:hideMark/>
          </w:tcPr>
          <w:p w14:paraId="69C9DB3F"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19</w:t>
            </w:r>
          </w:p>
        </w:tc>
        <w:tc>
          <w:tcPr>
            <w:tcW w:w="1383" w:type="dxa"/>
            <w:tcBorders>
              <w:top w:val="nil"/>
              <w:left w:val="nil"/>
              <w:bottom w:val="nil"/>
              <w:right w:val="nil"/>
            </w:tcBorders>
            <w:shd w:val="clear" w:color="000000" w:fill="DDEBF7"/>
            <w:noWrap/>
            <w:vAlign w:val="bottom"/>
            <w:hideMark/>
          </w:tcPr>
          <w:p w14:paraId="7FECEB7B"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160</w:t>
            </w:r>
          </w:p>
        </w:tc>
        <w:tc>
          <w:tcPr>
            <w:tcW w:w="1383" w:type="dxa"/>
            <w:tcBorders>
              <w:top w:val="nil"/>
              <w:left w:val="nil"/>
              <w:bottom w:val="nil"/>
              <w:right w:val="nil"/>
            </w:tcBorders>
            <w:shd w:val="clear" w:color="000000" w:fill="DDEBF7"/>
            <w:noWrap/>
            <w:vAlign w:val="bottom"/>
            <w:hideMark/>
          </w:tcPr>
          <w:p w14:paraId="3F12D5FB"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150</w:t>
            </w:r>
          </w:p>
        </w:tc>
        <w:tc>
          <w:tcPr>
            <w:tcW w:w="1383" w:type="dxa"/>
            <w:tcBorders>
              <w:top w:val="nil"/>
              <w:left w:val="nil"/>
              <w:bottom w:val="nil"/>
              <w:right w:val="nil"/>
            </w:tcBorders>
            <w:shd w:val="clear" w:color="000000" w:fill="DDEBF7"/>
            <w:noWrap/>
            <w:vAlign w:val="bottom"/>
            <w:hideMark/>
          </w:tcPr>
          <w:p w14:paraId="50A7C13E"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150</w:t>
            </w:r>
          </w:p>
        </w:tc>
        <w:tc>
          <w:tcPr>
            <w:tcW w:w="1406" w:type="dxa"/>
            <w:tcBorders>
              <w:top w:val="nil"/>
              <w:left w:val="nil"/>
              <w:bottom w:val="nil"/>
              <w:right w:val="nil"/>
            </w:tcBorders>
            <w:shd w:val="clear" w:color="000000" w:fill="DDEBF7"/>
            <w:noWrap/>
            <w:vAlign w:val="bottom"/>
            <w:hideMark/>
          </w:tcPr>
          <w:p w14:paraId="4EAD572B"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153,3333</w:t>
            </w:r>
          </w:p>
        </w:tc>
      </w:tr>
      <w:tr w:rsidR="0058455B" w:rsidRPr="0058455B" w14:paraId="2EF01DDD" w14:textId="77777777" w:rsidTr="0058455B">
        <w:trPr>
          <w:trHeight w:val="284"/>
        </w:trPr>
        <w:tc>
          <w:tcPr>
            <w:tcW w:w="1413" w:type="dxa"/>
            <w:tcBorders>
              <w:top w:val="nil"/>
              <w:left w:val="nil"/>
              <w:bottom w:val="nil"/>
              <w:right w:val="nil"/>
            </w:tcBorders>
            <w:shd w:val="clear" w:color="000000" w:fill="DDEBF7"/>
            <w:noWrap/>
            <w:vAlign w:val="bottom"/>
            <w:hideMark/>
          </w:tcPr>
          <w:p w14:paraId="748BE613"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20</w:t>
            </w:r>
          </w:p>
        </w:tc>
        <w:tc>
          <w:tcPr>
            <w:tcW w:w="1383" w:type="dxa"/>
            <w:tcBorders>
              <w:top w:val="nil"/>
              <w:left w:val="nil"/>
              <w:bottom w:val="nil"/>
              <w:right w:val="nil"/>
            </w:tcBorders>
            <w:shd w:val="clear" w:color="000000" w:fill="DDEBF7"/>
            <w:noWrap/>
            <w:vAlign w:val="bottom"/>
            <w:hideMark/>
          </w:tcPr>
          <w:p w14:paraId="3606556C"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160</w:t>
            </w:r>
          </w:p>
        </w:tc>
        <w:tc>
          <w:tcPr>
            <w:tcW w:w="1383" w:type="dxa"/>
            <w:tcBorders>
              <w:top w:val="nil"/>
              <w:left w:val="nil"/>
              <w:bottom w:val="nil"/>
              <w:right w:val="nil"/>
            </w:tcBorders>
            <w:shd w:val="clear" w:color="000000" w:fill="DDEBF7"/>
            <w:noWrap/>
            <w:vAlign w:val="bottom"/>
            <w:hideMark/>
          </w:tcPr>
          <w:p w14:paraId="2C07E71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170</w:t>
            </w:r>
          </w:p>
        </w:tc>
        <w:tc>
          <w:tcPr>
            <w:tcW w:w="1383" w:type="dxa"/>
            <w:tcBorders>
              <w:top w:val="nil"/>
              <w:left w:val="nil"/>
              <w:bottom w:val="nil"/>
              <w:right w:val="nil"/>
            </w:tcBorders>
            <w:shd w:val="clear" w:color="000000" w:fill="DDEBF7"/>
            <w:noWrap/>
            <w:vAlign w:val="bottom"/>
            <w:hideMark/>
          </w:tcPr>
          <w:p w14:paraId="4638B1BF"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170</w:t>
            </w:r>
          </w:p>
        </w:tc>
        <w:tc>
          <w:tcPr>
            <w:tcW w:w="1406" w:type="dxa"/>
            <w:tcBorders>
              <w:top w:val="nil"/>
              <w:left w:val="nil"/>
              <w:bottom w:val="nil"/>
              <w:right w:val="nil"/>
            </w:tcBorders>
            <w:shd w:val="clear" w:color="000000" w:fill="DDEBF7"/>
            <w:noWrap/>
            <w:vAlign w:val="bottom"/>
            <w:hideMark/>
          </w:tcPr>
          <w:p w14:paraId="0807D12B"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166,6667</w:t>
            </w:r>
          </w:p>
        </w:tc>
      </w:tr>
    </w:tbl>
    <w:p w14:paraId="1ECF9806" w14:textId="77777777" w:rsidR="0013126C" w:rsidRDefault="0013126C" w:rsidP="002E6B21">
      <w:pPr>
        <w:ind w:firstLine="0"/>
        <w:rPr>
          <w:b/>
          <w:lang w:val="pt-PT"/>
        </w:rPr>
      </w:pPr>
    </w:p>
    <w:p w14:paraId="183202BD" w14:textId="0F7BE367" w:rsidR="0013126C" w:rsidRDefault="0013126C" w:rsidP="002E6B21">
      <w:pPr>
        <w:ind w:firstLine="0"/>
        <w:rPr>
          <w:b/>
          <w:lang w:val="pt-PT"/>
        </w:rPr>
      </w:pPr>
      <w:r>
        <w:rPr>
          <w:noProof/>
        </w:rPr>
        <w:drawing>
          <wp:inline distT="0" distB="0" distL="0" distR="0" wp14:anchorId="463895DC" wp14:editId="4D4593C5">
            <wp:extent cx="4392930" cy="2737485"/>
            <wp:effectExtent l="0" t="0" r="7620" b="5715"/>
            <wp:docPr id="5" name="Gráfico 5">
              <a:extLst xmlns:a="http://schemas.openxmlformats.org/drawingml/2006/main">
                <a:ext uri="{FF2B5EF4-FFF2-40B4-BE49-F238E27FC236}">
                  <a16:creationId xmlns:a16="http://schemas.microsoft.com/office/drawing/2014/main" id="{E6F94C37-E4C8-4F48-B853-22077C13BA17}"/>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4CB66673" w14:textId="0BC17855" w:rsidR="0058455B" w:rsidRDefault="0058455B" w:rsidP="002E6B21">
      <w:pPr>
        <w:ind w:firstLine="0"/>
        <w:rPr>
          <w:b/>
          <w:lang w:val="pt-PT"/>
        </w:rPr>
      </w:pPr>
      <w:r>
        <w:rPr>
          <w:noProof/>
          <w:lang w:val="pt-PT" w:eastAsia="ja-JP"/>
        </w:rPr>
        <w:lastRenderedPageBreak/>
        <w:drawing>
          <wp:anchor distT="0" distB="0" distL="114300" distR="114300" simplePos="0" relativeHeight="251660800" behindDoc="0" locked="0" layoutInCell="1" allowOverlap="1" wp14:anchorId="3BFF408E" wp14:editId="4A5C5789">
            <wp:simplePos x="0" y="0"/>
            <wp:positionH relativeFrom="column">
              <wp:posOffset>2540</wp:posOffset>
            </wp:positionH>
            <wp:positionV relativeFrom="paragraph">
              <wp:posOffset>188942</wp:posOffset>
            </wp:positionV>
            <wp:extent cx="4392930" cy="2653665"/>
            <wp:effectExtent l="0" t="0" r="7620" b="13335"/>
            <wp:wrapTopAndBottom/>
            <wp:docPr id="9" name="Gráfico 9"/>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anchor>
        </w:drawing>
      </w:r>
    </w:p>
    <w:p w14:paraId="0C852857" w14:textId="77777777" w:rsidR="00242B9B" w:rsidRDefault="00242B9B" w:rsidP="002E6B21">
      <w:pPr>
        <w:ind w:firstLine="0"/>
        <w:rPr>
          <w:b/>
          <w:lang w:val="pt-PT"/>
        </w:rPr>
      </w:pPr>
    </w:p>
    <w:p w14:paraId="6B694DEC" w14:textId="40E17E4B" w:rsidR="0058455B" w:rsidRDefault="0058455B" w:rsidP="002E6B21">
      <w:pPr>
        <w:ind w:firstLine="0"/>
        <w:rPr>
          <w:b/>
          <w:lang w:val="pt-PT"/>
        </w:rPr>
      </w:pPr>
      <w:r>
        <w:rPr>
          <w:b/>
          <w:lang w:val="pt-PT"/>
        </w:rPr>
        <w:t xml:space="preserve">Estudo do número de </w:t>
      </w:r>
      <w:r w:rsidR="00C605B7">
        <w:rPr>
          <w:b/>
          <w:lang w:val="pt-PT"/>
        </w:rPr>
        <w:t>retrocessos</w:t>
      </w:r>
      <w:r>
        <w:rPr>
          <w:b/>
          <w:lang w:val="pt-PT"/>
        </w:rPr>
        <w:t xml:space="preserve"> e restrições, fazendo variar o tamanho do tabuleiro.</w:t>
      </w:r>
    </w:p>
    <w:p w14:paraId="41DF390A" w14:textId="77777777" w:rsidR="0058455B" w:rsidRDefault="0058455B" w:rsidP="002E6B21">
      <w:pPr>
        <w:ind w:firstLine="0"/>
        <w:rPr>
          <w:b/>
          <w:lang w:val="pt-PT"/>
        </w:rPr>
      </w:pPr>
    </w:p>
    <w:tbl>
      <w:tblPr>
        <w:tblW w:w="6926" w:type="dxa"/>
        <w:tblInd w:w="70" w:type="dxa"/>
        <w:tblCellMar>
          <w:left w:w="70" w:type="dxa"/>
          <w:right w:w="70" w:type="dxa"/>
        </w:tblCellMar>
        <w:tblLook w:val="04A0" w:firstRow="1" w:lastRow="0" w:firstColumn="1" w:lastColumn="0" w:noHBand="0" w:noVBand="1"/>
      </w:tblPr>
      <w:tblGrid>
        <w:gridCol w:w="2167"/>
        <w:gridCol w:w="2415"/>
        <w:gridCol w:w="2344"/>
      </w:tblGrid>
      <w:tr w:rsidR="0058455B" w:rsidRPr="0058455B" w14:paraId="44F52C68" w14:textId="77777777" w:rsidTr="0058455B">
        <w:trPr>
          <w:trHeight w:val="270"/>
        </w:trPr>
        <w:tc>
          <w:tcPr>
            <w:tcW w:w="2167" w:type="dxa"/>
            <w:tcBorders>
              <w:top w:val="nil"/>
              <w:left w:val="nil"/>
              <w:bottom w:val="nil"/>
              <w:right w:val="nil"/>
            </w:tcBorders>
            <w:shd w:val="clear" w:color="000000" w:fill="BDD7EE"/>
            <w:noWrap/>
            <w:vAlign w:val="bottom"/>
            <w:hideMark/>
          </w:tcPr>
          <w:p w14:paraId="2B9C1A76" w14:textId="77777777" w:rsidR="0058455B" w:rsidRPr="0058455B" w:rsidRDefault="0058455B" w:rsidP="0058455B">
            <w:pPr>
              <w:overflowPunct/>
              <w:autoSpaceDE/>
              <w:autoSpaceDN/>
              <w:adjustRightInd/>
              <w:spacing w:line="240" w:lineRule="auto"/>
              <w:ind w:firstLine="0"/>
              <w:jc w:val="left"/>
              <w:textAlignment w:val="auto"/>
              <w:rPr>
                <w:rFonts w:ascii="Calibri" w:hAnsi="Calibri" w:cs="Calibri"/>
                <w:color w:val="1F4E78"/>
                <w:sz w:val="22"/>
                <w:szCs w:val="22"/>
                <w:lang w:val="pt-PT" w:eastAsia="ja-JP"/>
              </w:rPr>
            </w:pPr>
            <w:r w:rsidRPr="0058455B">
              <w:rPr>
                <w:rFonts w:ascii="Calibri" w:hAnsi="Calibri" w:cs="Calibri"/>
                <w:color w:val="1F4E78"/>
                <w:sz w:val="22"/>
                <w:szCs w:val="22"/>
                <w:lang w:val="pt-PT" w:eastAsia="ja-JP"/>
              </w:rPr>
              <w:t>Tamanho</w:t>
            </w:r>
          </w:p>
        </w:tc>
        <w:tc>
          <w:tcPr>
            <w:tcW w:w="2415" w:type="dxa"/>
            <w:tcBorders>
              <w:top w:val="nil"/>
              <w:left w:val="nil"/>
              <w:bottom w:val="nil"/>
              <w:right w:val="nil"/>
            </w:tcBorders>
            <w:shd w:val="clear" w:color="000000" w:fill="BDD7EE"/>
            <w:noWrap/>
            <w:vAlign w:val="bottom"/>
            <w:hideMark/>
          </w:tcPr>
          <w:p w14:paraId="1EAFF4F0" w14:textId="77777777" w:rsidR="0058455B" w:rsidRPr="0058455B" w:rsidRDefault="0058455B" w:rsidP="0058455B">
            <w:pPr>
              <w:overflowPunct/>
              <w:autoSpaceDE/>
              <w:autoSpaceDN/>
              <w:adjustRightInd/>
              <w:spacing w:line="240" w:lineRule="auto"/>
              <w:ind w:firstLine="0"/>
              <w:jc w:val="left"/>
              <w:textAlignment w:val="auto"/>
              <w:rPr>
                <w:rFonts w:ascii="Calibri" w:hAnsi="Calibri" w:cs="Calibri"/>
                <w:color w:val="1F4E78"/>
                <w:sz w:val="22"/>
                <w:szCs w:val="22"/>
                <w:lang w:val="pt-PT" w:eastAsia="ja-JP"/>
              </w:rPr>
            </w:pPr>
            <w:r w:rsidRPr="0058455B">
              <w:rPr>
                <w:rFonts w:ascii="Calibri" w:hAnsi="Calibri" w:cs="Calibri"/>
                <w:color w:val="1F4E78"/>
                <w:sz w:val="22"/>
                <w:szCs w:val="22"/>
                <w:lang w:val="pt-PT" w:eastAsia="ja-JP"/>
              </w:rPr>
              <w:t>Backtracks</w:t>
            </w:r>
          </w:p>
        </w:tc>
        <w:tc>
          <w:tcPr>
            <w:tcW w:w="2344" w:type="dxa"/>
            <w:tcBorders>
              <w:top w:val="nil"/>
              <w:left w:val="nil"/>
              <w:bottom w:val="nil"/>
              <w:right w:val="nil"/>
            </w:tcBorders>
            <w:shd w:val="clear" w:color="000000" w:fill="BDD7EE"/>
            <w:noWrap/>
            <w:vAlign w:val="bottom"/>
            <w:hideMark/>
          </w:tcPr>
          <w:p w14:paraId="5F546D62" w14:textId="77777777" w:rsidR="0058455B" w:rsidRPr="0058455B" w:rsidRDefault="0058455B" w:rsidP="0058455B">
            <w:pPr>
              <w:overflowPunct/>
              <w:autoSpaceDE/>
              <w:autoSpaceDN/>
              <w:adjustRightInd/>
              <w:spacing w:line="240" w:lineRule="auto"/>
              <w:ind w:firstLine="0"/>
              <w:jc w:val="left"/>
              <w:textAlignment w:val="auto"/>
              <w:rPr>
                <w:rFonts w:ascii="Calibri" w:hAnsi="Calibri" w:cs="Calibri"/>
                <w:color w:val="1F4E78"/>
                <w:sz w:val="22"/>
                <w:szCs w:val="22"/>
                <w:lang w:val="pt-PT" w:eastAsia="ja-JP"/>
              </w:rPr>
            </w:pPr>
            <w:r w:rsidRPr="0058455B">
              <w:rPr>
                <w:rFonts w:ascii="Calibri" w:hAnsi="Calibri" w:cs="Calibri"/>
                <w:color w:val="1F4E78"/>
                <w:sz w:val="22"/>
                <w:szCs w:val="22"/>
                <w:lang w:val="pt-PT" w:eastAsia="ja-JP"/>
              </w:rPr>
              <w:t>Restrições</w:t>
            </w:r>
          </w:p>
        </w:tc>
      </w:tr>
      <w:tr w:rsidR="0058455B" w:rsidRPr="0058455B" w14:paraId="1D80C808" w14:textId="77777777" w:rsidTr="0058455B">
        <w:trPr>
          <w:trHeight w:val="270"/>
        </w:trPr>
        <w:tc>
          <w:tcPr>
            <w:tcW w:w="2167" w:type="dxa"/>
            <w:tcBorders>
              <w:top w:val="nil"/>
              <w:left w:val="nil"/>
              <w:bottom w:val="nil"/>
              <w:right w:val="nil"/>
            </w:tcBorders>
            <w:shd w:val="clear" w:color="000000" w:fill="DDEBF7"/>
            <w:noWrap/>
            <w:vAlign w:val="bottom"/>
            <w:hideMark/>
          </w:tcPr>
          <w:p w14:paraId="0CB56987"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5</w:t>
            </w:r>
          </w:p>
        </w:tc>
        <w:tc>
          <w:tcPr>
            <w:tcW w:w="2415" w:type="dxa"/>
            <w:tcBorders>
              <w:top w:val="nil"/>
              <w:left w:val="nil"/>
              <w:bottom w:val="nil"/>
              <w:right w:val="nil"/>
            </w:tcBorders>
            <w:shd w:val="clear" w:color="000000" w:fill="DDEBF7"/>
            <w:noWrap/>
            <w:vAlign w:val="bottom"/>
            <w:hideMark/>
          </w:tcPr>
          <w:p w14:paraId="269E080E"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8</w:t>
            </w:r>
          </w:p>
        </w:tc>
        <w:tc>
          <w:tcPr>
            <w:tcW w:w="2344" w:type="dxa"/>
            <w:tcBorders>
              <w:top w:val="nil"/>
              <w:left w:val="nil"/>
              <w:bottom w:val="nil"/>
              <w:right w:val="nil"/>
            </w:tcBorders>
            <w:shd w:val="clear" w:color="000000" w:fill="DDEBF7"/>
            <w:noWrap/>
            <w:vAlign w:val="bottom"/>
            <w:hideMark/>
          </w:tcPr>
          <w:p w14:paraId="17A7DAC7"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714</w:t>
            </w:r>
          </w:p>
        </w:tc>
      </w:tr>
      <w:tr w:rsidR="0058455B" w:rsidRPr="0058455B" w14:paraId="71D6E86A" w14:textId="77777777" w:rsidTr="0058455B">
        <w:trPr>
          <w:trHeight w:val="270"/>
        </w:trPr>
        <w:tc>
          <w:tcPr>
            <w:tcW w:w="2167" w:type="dxa"/>
            <w:tcBorders>
              <w:top w:val="nil"/>
              <w:left w:val="nil"/>
              <w:bottom w:val="nil"/>
              <w:right w:val="nil"/>
            </w:tcBorders>
            <w:shd w:val="clear" w:color="000000" w:fill="DDEBF7"/>
            <w:noWrap/>
            <w:vAlign w:val="bottom"/>
            <w:hideMark/>
          </w:tcPr>
          <w:p w14:paraId="7086962C"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6</w:t>
            </w:r>
          </w:p>
        </w:tc>
        <w:tc>
          <w:tcPr>
            <w:tcW w:w="2415" w:type="dxa"/>
            <w:tcBorders>
              <w:top w:val="nil"/>
              <w:left w:val="nil"/>
              <w:bottom w:val="nil"/>
              <w:right w:val="nil"/>
            </w:tcBorders>
            <w:shd w:val="clear" w:color="000000" w:fill="DDEBF7"/>
            <w:noWrap/>
            <w:vAlign w:val="bottom"/>
            <w:hideMark/>
          </w:tcPr>
          <w:p w14:paraId="763C09D2"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24</w:t>
            </w:r>
          </w:p>
        </w:tc>
        <w:tc>
          <w:tcPr>
            <w:tcW w:w="2344" w:type="dxa"/>
            <w:tcBorders>
              <w:top w:val="nil"/>
              <w:left w:val="nil"/>
              <w:bottom w:val="nil"/>
              <w:right w:val="nil"/>
            </w:tcBorders>
            <w:shd w:val="clear" w:color="000000" w:fill="DDEBF7"/>
            <w:noWrap/>
            <w:vAlign w:val="bottom"/>
            <w:hideMark/>
          </w:tcPr>
          <w:p w14:paraId="7851B698"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1034</w:t>
            </w:r>
          </w:p>
        </w:tc>
      </w:tr>
      <w:tr w:rsidR="0058455B" w:rsidRPr="0058455B" w14:paraId="054870BA" w14:textId="77777777" w:rsidTr="0058455B">
        <w:trPr>
          <w:trHeight w:val="270"/>
        </w:trPr>
        <w:tc>
          <w:tcPr>
            <w:tcW w:w="2167" w:type="dxa"/>
            <w:tcBorders>
              <w:top w:val="nil"/>
              <w:left w:val="nil"/>
              <w:bottom w:val="nil"/>
              <w:right w:val="nil"/>
            </w:tcBorders>
            <w:shd w:val="clear" w:color="000000" w:fill="DDEBF7"/>
            <w:noWrap/>
            <w:vAlign w:val="bottom"/>
            <w:hideMark/>
          </w:tcPr>
          <w:p w14:paraId="5C9F2CCF"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7</w:t>
            </w:r>
          </w:p>
        </w:tc>
        <w:tc>
          <w:tcPr>
            <w:tcW w:w="2415" w:type="dxa"/>
            <w:tcBorders>
              <w:top w:val="nil"/>
              <w:left w:val="nil"/>
              <w:bottom w:val="nil"/>
              <w:right w:val="nil"/>
            </w:tcBorders>
            <w:shd w:val="clear" w:color="000000" w:fill="DDEBF7"/>
            <w:noWrap/>
            <w:vAlign w:val="bottom"/>
            <w:hideMark/>
          </w:tcPr>
          <w:p w14:paraId="6186D63E"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21</w:t>
            </w:r>
          </w:p>
        </w:tc>
        <w:tc>
          <w:tcPr>
            <w:tcW w:w="2344" w:type="dxa"/>
            <w:tcBorders>
              <w:top w:val="nil"/>
              <w:left w:val="nil"/>
              <w:bottom w:val="nil"/>
              <w:right w:val="nil"/>
            </w:tcBorders>
            <w:shd w:val="clear" w:color="000000" w:fill="DDEBF7"/>
            <w:noWrap/>
            <w:vAlign w:val="bottom"/>
            <w:hideMark/>
          </w:tcPr>
          <w:p w14:paraId="0CD5E896"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1414</w:t>
            </w:r>
          </w:p>
        </w:tc>
      </w:tr>
      <w:tr w:rsidR="0058455B" w:rsidRPr="0058455B" w14:paraId="42F88256" w14:textId="77777777" w:rsidTr="0058455B">
        <w:trPr>
          <w:trHeight w:val="270"/>
        </w:trPr>
        <w:tc>
          <w:tcPr>
            <w:tcW w:w="2167" w:type="dxa"/>
            <w:tcBorders>
              <w:top w:val="nil"/>
              <w:left w:val="nil"/>
              <w:bottom w:val="nil"/>
              <w:right w:val="nil"/>
            </w:tcBorders>
            <w:shd w:val="clear" w:color="000000" w:fill="DDEBF7"/>
            <w:noWrap/>
            <w:vAlign w:val="bottom"/>
            <w:hideMark/>
          </w:tcPr>
          <w:p w14:paraId="471945D1"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8</w:t>
            </w:r>
          </w:p>
        </w:tc>
        <w:tc>
          <w:tcPr>
            <w:tcW w:w="2415" w:type="dxa"/>
            <w:tcBorders>
              <w:top w:val="nil"/>
              <w:left w:val="nil"/>
              <w:bottom w:val="nil"/>
              <w:right w:val="nil"/>
            </w:tcBorders>
            <w:shd w:val="clear" w:color="000000" w:fill="DDEBF7"/>
            <w:noWrap/>
            <w:vAlign w:val="bottom"/>
            <w:hideMark/>
          </w:tcPr>
          <w:p w14:paraId="2F98503F"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32</w:t>
            </w:r>
          </w:p>
        </w:tc>
        <w:tc>
          <w:tcPr>
            <w:tcW w:w="2344" w:type="dxa"/>
            <w:tcBorders>
              <w:top w:val="nil"/>
              <w:left w:val="nil"/>
              <w:bottom w:val="nil"/>
              <w:right w:val="nil"/>
            </w:tcBorders>
            <w:shd w:val="clear" w:color="000000" w:fill="DDEBF7"/>
            <w:noWrap/>
            <w:vAlign w:val="bottom"/>
            <w:hideMark/>
          </w:tcPr>
          <w:p w14:paraId="014B5B41"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1854</w:t>
            </w:r>
          </w:p>
        </w:tc>
      </w:tr>
      <w:tr w:rsidR="0058455B" w:rsidRPr="0058455B" w14:paraId="2E0CA8D1" w14:textId="77777777" w:rsidTr="0058455B">
        <w:trPr>
          <w:trHeight w:val="270"/>
        </w:trPr>
        <w:tc>
          <w:tcPr>
            <w:tcW w:w="2167" w:type="dxa"/>
            <w:tcBorders>
              <w:top w:val="nil"/>
              <w:left w:val="nil"/>
              <w:bottom w:val="nil"/>
              <w:right w:val="nil"/>
            </w:tcBorders>
            <w:shd w:val="clear" w:color="000000" w:fill="DDEBF7"/>
            <w:noWrap/>
            <w:vAlign w:val="bottom"/>
            <w:hideMark/>
          </w:tcPr>
          <w:p w14:paraId="52AD0026"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9</w:t>
            </w:r>
          </w:p>
        </w:tc>
        <w:tc>
          <w:tcPr>
            <w:tcW w:w="2415" w:type="dxa"/>
            <w:tcBorders>
              <w:top w:val="nil"/>
              <w:left w:val="nil"/>
              <w:bottom w:val="nil"/>
              <w:right w:val="nil"/>
            </w:tcBorders>
            <w:shd w:val="clear" w:color="000000" w:fill="DDEBF7"/>
            <w:noWrap/>
            <w:vAlign w:val="bottom"/>
            <w:hideMark/>
          </w:tcPr>
          <w:p w14:paraId="51EB8E1E"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27</w:t>
            </w:r>
          </w:p>
        </w:tc>
        <w:tc>
          <w:tcPr>
            <w:tcW w:w="2344" w:type="dxa"/>
            <w:tcBorders>
              <w:top w:val="nil"/>
              <w:left w:val="nil"/>
              <w:bottom w:val="nil"/>
              <w:right w:val="nil"/>
            </w:tcBorders>
            <w:shd w:val="clear" w:color="000000" w:fill="DDEBF7"/>
            <w:noWrap/>
            <w:vAlign w:val="bottom"/>
            <w:hideMark/>
          </w:tcPr>
          <w:p w14:paraId="54B7E658"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2354</w:t>
            </w:r>
          </w:p>
        </w:tc>
      </w:tr>
      <w:tr w:rsidR="0058455B" w:rsidRPr="0058455B" w14:paraId="73AF8074" w14:textId="77777777" w:rsidTr="0058455B">
        <w:trPr>
          <w:trHeight w:val="270"/>
        </w:trPr>
        <w:tc>
          <w:tcPr>
            <w:tcW w:w="2167" w:type="dxa"/>
            <w:tcBorders>
              <w:top w:val="nil"/>
              <w:left w:val="nil"/>
              <w:bottom w:val="nil"/>
              <w:right w:val="nil"/>
            </w:tcBorders>
            <w:shd w:val="clear" w:color="000000" w:fill="DDEBF7"/>
            <w:noWrap/>
            <w:vAlign w:val="bottom"/>
            <w:hideMark/>
          </w:tcPr>
          <w:p w14:paraId="36B5348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10</w:t>
            </w:r>
          </w:p>
        </w:tc>
        <w:tc>
          <w:tcPr>
            <w:tcW w:w="2415" w:type="dxa"/>
            <w:tcBorders>
              <w:top w:val="nil"/>
              <w:left w:val="nil"/>
              <w:bottom w:val="nil"/>
              <w:right w:val="nil"/>
            </w:tcBorders>
            <w:shd w:val="clear" w:color="000000" w:fill="DDEBF7"/>
            <w:noWrap/>
            <w:vAlign w:val="bottom"/>
            <w:hideMark/>
          </w:tcPr>
          <w:p w14:paraId="60AC769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19</w:t>
            </w:r>
          </w:p>
        </w:tc>
        <w:tc>
          <w:tcPr>
            <w:tcW w:w="2344" w:type="dxa"/>
            <w:tcBorders>
              <w:top w:val="nil"/>
              <w:left w:val="nil"/>
              <w:bottom w:val="nil"/>
              <w:right w:val="nil"/>
            </w:tcBorders>
            <w:shd w:val="clear" w:color="000000" w:fill="DDEBF7"/>
            <w:noWrap/>
            <w:vAlign w:val="bottom"/>
            <w:hideMark/>
          </w:tcPr>
          <w:p w14:paraId="534E08AC"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2914</w:t>
            </w:r>
          </w:p>
        </w:tc>
      </w:tr>
      <w:tr w:rsidR="0058455B" w:rsidRPr="0058455B" w14:paraId="64AA139B" w14:textId="77777777" w:rsidTr="0058455B">
        <w:trPr>
          <w:trHeight w:val="270"/>
        </w:trPr>
        <w:tc>
          <w:tcPr>
            <w:tcW w:w="2167" w:type="dxa"/>
            <w:tcBorders>
              <w:top w:val="nil"/>
              <w:left w:val="nil"/>
              <w:bottom w:val="nil"/>
              <w:right w:val="nil"/>
            </w:tcBorders>
            <w:shd w:val="clear" w:color="000000" w:fill="DDEBF7"/>
            <w:noWrap/>
            <w:vAlign w:val="bottom"/>
            <w:hideMark/>
          </w:tcPr>
          <w:p w14:paraId="2EDFD768"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11</w:t>
            </w:r>
          </w:p>
        </w:tc>
        <w:tc>
          <w:tcPr>
            <w:tcW w:w="2415" w:type="dxa"/>
            <w:tcBorders>
              <w:top w:val="nil"/>
              <w:left w:val="nil"/>
              <w:bottom w:val="nil"/>
              <w:right w:val="nil"/>
            </w:tcBorders>
            <w:shd w:val="clear" w:color="000000" w:fill="DDEBF7"/>
            <w:noWrap/>
            <w:vAlign w:val="bottom"/>
            <w:hideMark/>
          </w:tcPr>
          <w:p w14:paraId="5C576E98"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20</w:t>
            </w:r>
          </w:p>
        </w:tc>
        <w:tc>
          <w:tcPr>
            <w:tcW w:w="2344" w:type="dxa"/>
            <w:tcBorders>
              <w:top w:val="nil"/>
              <w:left w:val="nil"/>
              <w:bottom w:val="nil"/>
              <w:right w:val="nil"/>
            </w:tcBorders>
            <w:shd w:val="clear" w:color="000000" w:fill="DDEBF7"/>
            <w:noWrap/>
            <w:vAlign w:val="bottom"/>
            <w:hideMark/>
          </w:tcPr>
          <w:p w14:paraId="213AB7CE"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3534</w:t>
            </w:r>
          </w:p>
        </w:tc>
      </w:tr>
      <w:tr w:rsidR="0058455B" w:rsidRPr="0058455B" w14:paraId="394DE7E1" w14:textId="77777777" w:rsidTr="0058455B">
        <w:trPr>
          <w:trHeight w:val="270"/>
        </w:trPr>
        <w:tc>
          <w:tcPr>
            <w:tcW w:w="2167" w:type="dxa"/>
            <w:tcBorders>
              <w:top w:val="nil"/>
              <w:left w:val="nil"/>
              <w:bottom w:val="nil"/>
              <w:right w:val="nil"/>
            </w:tcBorders>
            <w:shd w:val="clear" w:color="000000" w:fill="DDEBF7"/>
            <w:noWrap/>
            <w:vAlign w:val="bottom"/>
            <w:hideMark/>
          </w:tcPr>
          <w:p w14:paraId="6BBEFCDE"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12</w:t>
            </w:r>
          </w:p>
        </w:tc>
        <w:tc>
          <w:tcPr>
            <w:tcW w:w="2415" w:type="dxa"/>
            <w:tcBorders>
              <w:top w:val="nil"/>
              <w:left w:val="nil"/>
              <w:bottom w:val="nil"/>
              <w:right w:val="nil"/>
            </w:tcBorders>
            <w:shd w:val="clear" w:color="000000" w:fill="DDEBF7"/>
            <w:noWrap/>
            <w:vAlign w:val="bottom"/>
            <w:hideMark/>
          </w:tcPr>
          <w:p w14:paraId="18F7CF81"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23</w:t>
            </w:r>
          </w:p>
        </w:tc>
        <w:tc>
          <w:tcPr>
            <w:tcW w:w="2344" w:type="dxa"/>
            <w:tcBorders>
              <w:top w:val="nil"/>
              <w:left w:val="nil"/>
              <w:bottom w:val="nil"/>
              <w:right w:val="nil"/>
            </w:tcBorders>
            <w:shd w:val="clear" w:color="000000" w:fill="DDEBF7"/>
            <w:noWrap/>
            <w:vAlign w:val="bottom"/>
            <w:hideMark/>
          </w:tcPr>
          <w:p w14:paraId="75E04F4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4214</w:t>
            </w:r>
          </w:p>
        </w:tc>
      </w:tr>
      <w:tr w:rsidR="0058455B" w:rsidRPr="0058455B" w14:paraId="4FF00D67" w14:textId="77777777" w:rsidTr="0058455B">
        <w:trPr>
          <w:trHeight w:val="270"/>
        </w:trPr>
        <w:tc>
          <w:tcPr>
            <w:tcW w:w="2167" w:type="dxa"/>
            <w:tcBorders>
              <w:top w:val="nil"/>
              <w:left w:val="nil"/>
              <w:bottom w:val="nil"/>
              <w:right w:val="nil"/>
            </w:tcBorders>
            <w:shd w:val="clear" w:color="000000" w:fill="DDEBF7"/>
            <w:noWrap/>
            <w:vAlign w:val="bottom"/>
            <w:hideMark/>
          </w:tcPr>
          <w:p w14:paraId="7CC56618"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13</w:t>
            </w:r>
          </w:p>
        </w:tc>
        <w:tc>
          <w:tcPr>
            <w:tcW w:w="2415" w:type="dxa"/>
            <w:tcBorders>
              <w:top w:val="nil"/>
              <w:left w:val="nil"/>
              <w:bottom w:val="nil"/>
              <w:right w:val="nil"/>
            </w:tcBorders>
            <w:shd w:val="clear" w:color="000000" w:fill="DDEBF7"/>
            <w:noWrap/>
            <w:vAlign w:val="bottom"/>
            <w:hideMark/>
          </w:tcPr>
          <w:p w14:paraId="3BEAB23C"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27</w:t>
            </w:r>
          </w:p>
        </w:tc>
        <w:tc>
          <w:tcPr>
            <w:tcW w:w="2344" w:type="dxa"/>
            <w:tcBorders>
              <w:top w:val="nil"/>
              <w:left w:val="nil"/>
              <w:bottom w:val="nil"/>
              <w:right w:val="nil"/>
            </w:tcBorders>
            <w:shd w:val="clear" w:color="000000" w:fill="DDEBF7"/>
            <w:noWrap/>
            <w:vAlign w:val="bottom"/>
            <w:hideMark/>
          </w:tcPr>
          <w:p w14:paraId="35C48A07"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4954</w:t>
            </w:r>
          </w:p>
        </w:tc>
      </w:tr>
      <w:tr w:rsidR="0058455B" w:rsidRPr="0058455B" w14:paraId="2002F26E" w14:textId="77777777" w:rsidTr="0058455B">
        <w:trPr>
          <w:trHeight w:val="270"/>
        </w:trPr>
        <w:tc>
          <w:tcPr>
            <w:tcW w:w="2167" w:type="dxa"/>
            <w:tcBorders>
              <w:top w:val="nil"/>
              <w:left w:val="nil"/>
              <w:bottom w:val="nil"/>
              <w:right w:val="nil"/>
            </w:tcBorders>
            <w:shd w:val="clear" w:color="000000" w:fill="DDEBF7"/>
            <w:noWrap/>
            <w:vAlign w:val="bottom"/>
            <w:hideMark/>
          </w:tcPr>
          <w:p w14:paraId="473F009C"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14</w:t>
            </w:r>
          </w:p>
        </w:tc>
        <w:tc>
          <w:tcPr>
            <w:tcW w:w="2415" w:type="dxa"/>
            <w:tcBorders>
              <w:top w:val="nil"/>
              <w:left w:val="nil"/>
              <w:bottom w:val="nil"/>
              <w:right w:val="nil"/>
            </w:tcBorders>
            <w:shd w:val="clear" w:color="000000" w:fill="DDEBF7"/>
            <w:noWrap/>
            <w:vAlign w:val="bottom"/>
            <w:hideMark/>
          </w:tcPr>
          <w:p w14:paraId="5707327E"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216</w:t>
            </w:r>
          </w:p>
        </w:tc>
        <w:tc>
          <w:tcPr>
            <w:tcW w:w="2344" w:type="dxa"/>
            <w:tcBorders>
              <w:top w:val="nil"/>
              <w:left w:val="nil"/>
              <w:bottom w:val="nil"/>
              <w:right w:val="nil"/>
            </w:tcBorders>
            <w:shd w:val="clear" w:color="000000" w:fill="DDEBF7"/>
            <w:noWrap/>
            <w:vAlign w:val="bottom"/>
            <w:hideMark/>
          </w:tcPr>
          <w:p w14:paraId="4A28F319"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5754</w:t>
            </w:r>
          </w:p>
        </w:tc>
      </w:tr>
      <w:tr w:rsidR="0058455B" w:rsidRPr="0058455B" w14:paraId="6374DE83" w14:textId="77777777" w:rsidTr="0058455B">
        <w:trPr>
          <w:trHeight w:val="270"/>
        </w:trPr>
        <w:tc>
          <w:tcPr>
            <w:tcW w:w="2167" w:type="dxa"/>
            <w:tcBorders>
              <w:top w:val="nil"/>
              <w:left w:val="nil"/>
              <w:bottom w:val="nil"/>
              <w:right w:val="nil"/>
            </w:tcBorders>
            <w:shd w:val="clear" w:color="000000" w:fill="DDEBF7"/>
            <w:noWrap/>
            <w:vAlign w:val="bottom"/>
            <w:hideMark/>
          </w:tcPr>
          <w:p w14:paraId="2C1B3277"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15</w:t>
            </w:r>
          </w:p>
        </w:tc>
        <w:tc>
          <w:tcPr>
            <w:tcW w:w="2415" w:type="dxa"/>
            <w:tcBorders>
              <w:top w:val="nil"/>
              <w:left w:val="nil"/>
              <w:bottom w:val="nil"/>
              <w:right w:val="nil"/>
            </w:tcBorders>
            <w:shd w:val="clear" w:color="000000" w:fill="DDEBF7"/>
            <w:noWrap/>
            <w:vAlign w:val="bottom"/>
            <w:hideMark/>
          </w:tcPr>
          <w:p w14:paraId="2A6BC42B"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40</w:t>
            </w:r>
          </w:p>
        </w:tc>
        <w:tc>
          <w:tcPr>
            <w:tcW w:w="2344" w:type="dxa"/>
            <w:tcBorders>
              <w:top w:val="nil"/>
              <w:left w:val="nil"/>
              <w:bottom w:val="nil"/>
              <w:right w:val="nil"/>
            </w:tcBorders>
            <w:shd w:val="clear" w:color="000000" w:fill="DDEBF7"/>
            <w:noWrap/>
            <w:vAlign w:val="bottom"/>
            <w:hideMark/>
          </w:tcPr>
          <w:p w14:paraId="03515D4C"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6614</w:t>
            </w:r>
          </w:p>
        </w:tc>
      </w:tr>
      <w:tr w:rsidR="0058455B" w:rsidRPr="0058455B" w14:paraId="29E76C58" w14:textId="77777777" w:rsidTr="0058455B">
        <w:trPr>
          <w:trHeight w:val="270"/>
        </w:trPr>
        <w:tc>
          <w:tcPr>
            <w:tcW w:w="2167" w:type="dxa"/>
            <w:tcBorders>
              <w:top w:val="nil"/>
              <w:left w:val="nil"/>
              <w:bottom w:val="nil"/>
              <w:right w:val="nil"/>
            </w:tcBorders>
            <w:shd w:val="clear" w:color="000000" w:fill="DDEBF7"/>
            <w:noWrap/>
            <w:vAlign w:val="bottom"/>
            <w:hideMark/>
          </w:tcPr>
          <w:p w14:paraId="15892063"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16</w:t>
            </w:r>
          </w:p>
        </w:tc>
        <w:tc>
          <w:tcPr>
            <w:tcW w:w="2415" w:type="dxa"/>
            <w:tcBorders>
              <w:top w:val="nil"/>
              <w:left w:val="nil"/>
              <w:bottom w:val="nil"/>
              <w:right w:val="nil"/>
            </w:tcBorders>
            <w:shd w:val="clear" w:color="000000" w:fill="DDEBF7"/>
            <w:noWrap/>
            <w:vAlign w:val="bottom"/>
            <w:hideMark/>
          </w:tcPr>
          <w:p w14:paraId="48AC2372"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18</w:t>
            </w:r>
          </w:p>
        </w:tc>
        <w:tc>
          <w:tcPr>
            <w:tcW w:w="2344" w:type="dxa"/>
            <w:tcBorders>
              <w:top w:val="nil"/>
              <w:left w:val="nil"/>
              <w:bottom w:val="nil"/>
              <w:right w:val="nil"/>
            </w:tcBorders>
            <w:shd w:val="clear" w:color="000000" w:fill="DDEBF7"/>
            <w:noWrap/>
            <w:vAlign w:val="bottom"/>
            <w:hideMark/>
          </w:tcPr>
          <w:p w14:paraId="0ED8B012"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7534</w:t>
            </w:r>
          </w:p>
        </w:tc>
      </w:tr>
      <w:tr w:rsidR="0058455B" w:rsidRPr="0058455B" w14:paraId="4387D7ED" w14:textId="77777777" w:rsidTr="0058455B">
        <w:trPr>
          <w:trHeight w:val="270"/>
        </w:trPr>
        <w:tc>
          <w:tcPr>
            <w:tcW w:w="2167" w:type="dxa"/>
            <w:tcBorders>
              <w:top w:val="nil"/>
              <w:left w:val="nil"/>
              <w:bottom w:val="nil"/>
              <w:right w:val="nil"/>
            </w:tcBorders>
            <w:shd w:val="clear" w:color="000000" w:fill="DDEBF7"/>
            <w:noWrap/>
            <w:vAlign w:val="bottom"/>
            <w:hideMark/>
          </w:tcPr>
          <w:p w14:paraId="2E344296"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17</w:t>
            </w:r>
          </w:p>
        </w:tc>
        <w:tc>
          <w:tcPr>
            <w:tcW w:w="2415" w:type="dxa"/>
            <w:tcBorders>
              <w:top w:val="nil"/>
              <w:left w:val="nil"/>
              <w:bottom w:val="nil"/>
              <w:right w:val="nil"/>
            </w:tcBorders>
            <w:shd w:val="clear" w:color="000000" w:fill="DDEBF7"/>
            <w:noWrap/>
            <w:vAlign w:val="bottom"/>
            <w:hideMark/>
          </w:tcPr>
          <w:p w14:paraId="25EB4D6F"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20</w:t>
            </w:r>
          </w:p>
        </w:tc>
        <w:tc>
          <w:tcPr>
            <w:tcW w:w="2344" w:type="dxa"/>
            <w:tcBorders>
              <w:top w:val="nil"/>
              <w:left w:val="nil"/>
              <w:bottom w:val="nil"/>
              <w:right w:val="nil"/>
            </w:tcBorders>
            <w:shd w:val="clear" w:color="000000" w:fill="DDEBF7"/>
            <w:noWrap/>
            <w:vAlign w:val="bottom"/>
            <w:hideMark/>
          </w:tcPr>
          <w:p w14:paraId="4F06661A"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8514</w:t>
            </w:r>
          </w:p>
        </w:tc>
      </w:tr>
      <w:tr w:rsidR="0058455B" w:rsidRPr="0058455B" w14:paraId="38A2BCB2" w14:textId="77777777" w:rsidTr="0058455B">
        <w:trPr>
          <w:trHeight w:val="270"/>
        </w:trPr>
        <w:tc>
          <w:tcPr>
            <w:tcW w:w="2167" w:type="dxa"/>
            <w:tcBorders>
              <w:top w:val="nil"/>
              <w:left w:val="nil"/>
              <w:bottom w:val="nil"/>
              <w:right w:val="nil"/>
            </w:tcBorders>
            <w:shd w:val="clear" w:color="000000" w:fill="DDEBF7"/>
            <w:noWrap/>
            <w:vAlign w:val="bottom"/>
            <w:hideMark/>
          </w:tcPr>
          <w:p w14:paraId="4D7368D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18</w:t>
            </w:r>
          </w:p>
        </w:tc>
        <w:tc>
          <w:tcPr>
            <w:tcW w:w="2415" w:type="dxa"/>
            <w:tcBorders>
              <w:top w:val="nil"/>
              <w:left w:val="nil"/>
              <w:bottom w:val="nil"/>
              <w:right w:val="nil"/>
            </w:tcBorders>
            <w:shd w:val="clear" w:color="000000" w:fill="DDEBF7"/>
            <w:noWrap/>
            <w:vAlign w:val="bottom"/>
            <w:hideMark/>
          </w:tcPr>
          <w:p w14:paraId="5F895CAA"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56</w:t>
            </w:r>
          </w:p>
        </w:tc>
        <w:tc>
          <w:tcPr>
            <w:tcW w:w="2344" w:type="dxa"/>
            <w:tcBorders>
              <w:top w:val="nil"/>
              <w:left w:val="nil"/>
              <w:bottom w:val="nil"/>
              <w:right w:val="nil"/>
            </w:tcBorders>
            <w:shd w:val="clear" w:color="000000" w:fill="DDEBF7"/>
            <w:noWrap/>
            <w:vAlign w:val="bottom"/>
            <w:hideMark/>
          </w:tcPr>
          <w:p w14:paraId="33B4C2D2"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9554</w:t>
            </w:r>
          </w:p>
        </w:tc>
      </w:tr>
      <w:tr w:rsidR="0058455B" w:rsidRPr="0058455B" w14:paraId="3490EEA1" w14:textId="77777777" w:rsidTr="0058455B">
        <w:trPr>
          <w:trHeight w:val="270"/>
        </w:trPr>
        <w:tc>
          <w:tcPr>
            <w:tcW w:w="2167" w:type="dxa"/>
            <w:tcBorders>
              <w:top w:val="nil"/>
              <w:left w:val="nil"/>
              <w:bottom w:val="nil"/>
              <w:right w:val="nil"/>
            </w:tcBorders>
            <w:shd w:val="clear" w:color="000000" w:fill="DDEBF7"/>
            <w:noWrap/>
            <w:vAlign w:val="bottom"/>
            <w:hideMark/>
          </w:tcPr>
          <w:p w14:paraId="562DBA4D"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19</w:t>
            </w:r>
          </w:p>
        </w:tc>
        <w:tc>
          <w:tcPr>
            <w:tcW w:w="2415" w:type="dxa"/>
            <w:tcBorders>
              <w:top w:val="nil"/>
              <w:left w:val="nil"/>
              <w:bottom w:val="nil"/>
              <w:right w:val="nil"/>
            </w:tcBorders>
            <w:shd w:val="clear" w:color="000000" w:fill="DDEBF7"/>
            <w:noWrap/>
            <w:vAlign w:val="bottom"/>
            <w:hideMark/>
          </w:tcPr>
          <w:p w14:paraId="3350FA4F"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17</w:t>
            </w:r>
          </w:p>
        </w:tc>
        <w:tc>
          <w:tcPr>
            <w:tcW w:w="2344" w:type="dxa"/>
            <w:tcBorders>
              <w:top w:val="nil"/>
              <w:left w:val="nil"/>
              <w:bottom w:val="nil"/>
              <w:right w:val="nil"/>
            </w:tcBorders>
            <w:shd w:val="clear" w:color="000000" w:fill="DDEBF7"/>
            <w:noWrap/>
            <w:vAlign w:val="bottom"/>
            <w:hideMark/>
          </w:tcPr>
          <w:p w14:paraId="449F767A"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10654</w:t>
            </w:r>
          </w:p>
        </w:tc>
      </w:tr>
      <w:tr w:rsidR="0058455B" w:rsidRPr="0058455B" w14:paraId="446112D3" w14:textId="77777777" w:rsidTr="0058455B">
        <w:trPr>
          <w:trHeight w:val="270"/>
        </w:trPr>
        <w:tc>
          <w:tcPr>
            <w:tcW w:w="2167" w:type="dxa"/>
            <w:tcBorders>
              <w:top w:val="nil"/>
              <w:left w:val="nil"/>
              <w:bottom w:val="nil"/>
              <w:right w:val="nil"/>
            </w:tcBorders>
            <w:shd w:val="clear" w:color="000000" w:fill="DDEBF7"/>
            <w:noWrap/>
            <w:vAlign w:val="bottom"/>
            <w:hideMark/>
          </w:tcPr>
          <w:p w14:paraId="371F54D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20</w:t>
            </w:r>
          </w:p>
        </w:tc>
        <w:tc>
          <w:tcPr>
            <w:tcW w:w="2415" w:type="dxa"/>
            <w:tcBorders>
              <w:top w:val="nil"/>
              <w:left w:val="nil"/>
              <w:bottom w:val="nil"/>
              <w:right w:val="nil"/>
            </w:tcBorders>
            <w:shd w:val="clear" w:color="000000" w:fill="DDEBF7"/>
            <w:noWrap/>
            <w:vAlign w:val="bottom"/>
            <w:hideMark/>
          </w:tcPr>
          <w:p w14:paraId="480627A6"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24</w:t>
            </w:r>
          </w:p>
        </w:tc>
        <w:tc>
          <w:tcPr>
            <w:tcW w:w="2344" w:type="dxa"/>
            <w:tcBorders>
              <w:top w:val="nil"/>
              <w:left w:val="nil"/>
              <w:bottom w:val="nil"/>
              <w:right w:val="nil"/>
            </w:tcBorders>
            <w:shd w:val="clear" w:color="000000" w:fill="DDEBF7"/>
            <w:noWrap/>
            <w:vAlign w:val="bottom"/>
            <w:hideMark/>
          </w:tcPr>
          <w:p w14:paraId="2F2BF4F4" w14:textId="77777777" w:rsidR="0058455B" w:rsidRPr="0058455B" w:rsidRDefault="0058455B" w:rsidP="0058455B">
            <w:pPr>
              <w:overflowPunct/>
              <w:autoSpaceDE/>
              <w:autoSpaceDN/>
              <w:adjustRightInd/>
              <w:spacing w:line="240" w:lineRule="auto"/>
              <w:ind w:firstLine="0"/>
              <w:jc w:val="right"/>
              <w:textAlignment w:val="auto"/>
              <w:rPr>
                <w:rFonts w:ascii="Calibri" w:hAnsi="Calibri" w:cs="Calibri"/>
                <w:color w:val="002060"/>
                <w:sz w:val="22"/>
                <w:szCs w:val="22"/>
                <w:lang w:val="pt-PT" w:eastAsia="ja-JP"/>
              </w:rPr>
            </w:pPr>
            <w:r w:rsidRPr="0058455B">
              <w:rPr>
                <w:rFonts w:ascii="Calibri" w:hAnsi="Calibri" w:cs="Calibri"/>
                <w:color w:val="002060"/>
                <w:sz w:val="22"/>
                <w:szCs w:val="22"/>
                <w:lang w:val="pt-PT" w:eastAsia="ja-JP"/>
              </w:rPr>
              <w:t>11814</w:t>
            </w:r>
          </w:p>
        </w:tc>
      </w:tr>
    </w:tbl>
    <w:p w14:paraId="5B1C0EDA" w14:textId="77777777" w:rsidR="0058455B" w:rsidRDefault="0058455B" w:rsidP="002E6B21">
      <w:pPr>
        <w:ind w:firstLine="0"/>
        <w:rPr>
          <w:b/>
          <w:lang w:val="pt-PT"/>
        </w:rPr>
      </w:pPr>
    </w:p>
    <w:p w14:paraId="5E72B81B" w14:textId="77777777" w:rsidR="0058455B" w:rsidRDefault="0058455B" w:rsidP="002E6B21">
      <w:pPr>
        <w:ind w:firstLine="0"/>
        <w:rPr>
          <w:b/>
          <w:lang w:val="pt-PT"/>
        </w:rPr>
      </w:pPr>
      <w:r>
        <w:rPr>
          <w:noProof/>
          <w:lang w:val="pt-PT" w:eastAsia="ja-JP"/>
        </w:rPr>
        <w:lastRenderedPageBreak/>
        <w:drawing>
          <wp:anchor distT="0" distB="0" distL="114300" distR="114300" simplePos="0" relativeHeight="251658752" behindDoc="0" locked="0" layoutInCell="1" allowOverlap="1" wp14:anchorId="5396F557" wp14:editId="614EEAE3">
            <wp:simplePos x="0" y="0"/>
            <wp:positionH relativeFrom="column">
              <wp:posOffset>2540</wp:posOffset>
            </wp:positionH>
            <wp:positionV relativeFrom="paragraph">
              <wp:posOffset>165735</wp:posOffset>
            </wp:positionV>
            <wp:extent cx="4392930" cy="2635885"/>
            <wp:effectExtent l="0" t="0" r="7620" b="12065"/>
            <wp:wrapTopAndBottom/>
            <wp:docPr id="10" name="Gráfico 10"/>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anchor>
        </w:drawing>
      </w:r>
    </w:p>
    <w:p w14:paraId="720DC7C3" w14:textId="77777777" w:rsidR="0058455B" w:rsidRPr="0058455B" w:rsidRDefault="0058455B" w:rsidP="0058455B">
      <w:pPr>
        <w:rPr>
          <w:lang w:val="pt-PT"/>
        </w:rPr>
      </w:pPr>
    </w:p>
    <w:p w14:paraId="15B56985" w14:textId="77777777" w:rsidR="0058455B" w:rsidRPr="0058455B" w:rsidRDefault="0058455B" w:rsidP="0058455B">
      <w:pPr>
        <w:rPr>
          <w:lang w:val="pt-PT"/>
        </w:rPr>
      </w:pPr>
    </w:p>
    <w:p w14:paraId="6B9DD986" w14:textId="77777777" w:rsidR="0058455B" w:rsidRDefault="0058455B" w:rsidP="0058455B">
      <w:pPr>
        <w:rPr>
          <w:lang w:val="pt-PT"/>
        </w:rPr>
      </w:pPr>
    </w:p>
    <w:p w14:paraId="21AECB17" w14:textId="77777777" w:rsidR="0058455B" w:rsidRDefault="0058455B" w:rsidP="0058455B">
      <w:pPr>
        <w:rPr>
          <w:lang w:val="pt-PT"/>
        </w:rPr>
      </w:pPr>
      <w:r>
        <w:rPr>
          <w:noProof/>
          <w:lang w:val="pt-PT" w:eastAsia="ja-JP"/>
        </w:rPr>
        <w:drawing>
          <wp:anchor distT="0" distB="0" distL="114300" distR="114300" simplePos="0" relativeHeight="251659776" behindDoc="0" locked="0" layoutInCell="1" allowOverlap="1" wp14:anchorId="2B95EFF7" wp14:editId="3223A6FB">
            <wp:simplePos x="0" y="0"/>
            <wp:positionH relativeFrom="column">
              <wp:posOffset>-4503</wp:posOffset>
            </wp:positionH>
            <wp:positionV relativeFrom="paragraph">
              <wp:posOffset>12123</wp:posOffset>
            </wp:positionV>
            <wp:extent cx="4392930" cy="2635885"/>
            <wp:effectExtent l="0" t="0" r="7620" b="12065"/>
            <wp:wrapTopAndBottom/>
            <wp:docPr id="11" name="Gráfico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anchor>
        </w:drawing>
      </w:r>
    </w:p>
    <w:p w14:paraId="49B1E9ED" w14:textId="77777777" w:rsidR="0058455B" w:rsidRDefault="0058455B" w:rsidP="0058455B">
      <w:pPr>
        <w:rPr>
          <w:lang w:val="pt-PT"/>
        </w:rPr>
      </w:pPr>
    </w:p>
    <w:p w14:paraId="49680842" w14:textId="77777777" w:rsidR="0058455B" w:rsidRPr="0058455B" w:rsidRDefault="0058455B" w:rsidP="0058455B">
      <w:pPr>
        <w:rPr>
          <w:lang w:val="pt-PT"/>
        </w:rPr>
      </w:pPr>
    </w:p>
    <w:p w14:paraId="371199AE" w14:textId="77777777" w:rsidR="0058455B" w:rsidRPr="0058455B" w:rsidRDefault="0058455B" w:rsidP="0058455B">
      <w:pPr>
        <w:rPr>
          <w:lang w:val="pt-PT"/>
        </w:rPr>
      </w:pPr>
    </w:p>
    <w:p w14:paraId="3941698D" w14:textId="77777777" w:rsidR="0058455B" w:rsidRPr="0058455B" w:rsidRDefault="0058455B" w:rsidP="0058455B">
      <w:pPr>
        <w:rPr>
          <w:lang w:val="pt-PT"/>
        </w:rPr>
      </w:pPr>
    </w:p>
    <w:p w14:paraId="49FC4C26" w14:textId="77777777" w:rsidR="0058455B" w:rsidRPr="0058455B" w:rsidRDefault="0058455B" w:rsidP="00C605B7">
      <w:pPr>
        <w:ind w:firstLine="0"/>
        <w:rPr>
          <w:lang w:val="pt-PT"/>
        </w:rPr>
      </w:pPr>
    </w:p>
    <w:sectPr w:rsidR="0058455B" w:rsidRPr="0058455B" w:rsidSect="009F7FCE">
      <w:headerReference w:type="even" r:id="rId20"/>
      <w:headerReference w:type="default" r:id="rId21"/>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7063AEC6" w14:textId="77777777" w:rsidR="001643F6" w:rsidRDefault="001643F6">
      <w:r>
        <w:separator/>
      </w:r>
    </w:p>
  </w:endnote>
  <w:endnote w:type="continuationSeparator" w:id="0">
    <w:p w14:paraId="753BD676" w14:textId="77777777" w:rsidR="001643F6" w:rsidRDefault="001643F6">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4002EFF" w:usb1="C000E47F" w:usb2="00000009" w:usb3="00000000" w:csb0="000001FF" w:csb1="00000000"/>
  </w:font>
  <w:font w:name="Century Schoolbook">
    <w:panose1 w:val="02040604050505020304"/>
    <w:charset w:val="00"/>
    <w:family w:val="roman"/>
    <w:pitch w:val="variable"/>
    <w:sig w:usb0="00000287" w:usb1="00000000" w:usb2="00000000" w:usb3="00000000" w:csb0="0000009F" w:csb1="00000000"/>
  </w:font>
  <w:font w:name="Calibri">
    <w:panose1 w:val="020F0502020204030204"/>
    <w:charset w:val="00"/>
    <w:family w:val="swiss"/>
    <w:pitch w:val="variable"/>
    <w:sig w:usb0="E0002AFF" w:usb1="4000ACFF" w:usb2="00000001"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6B551B9E" w14:textId="77777777" w:rsidR="001643F6" w:rsidRDefault="001643F6" w:rsidP="009F7FCE">
      <w:pPr>
        <w:ind w:firstLine="0"/>
      </w:pPr>
      <w:r>
        <w:separator/>
      </w:r>
    </w:p>
  </w:footnote>
  <w:footnote w:type="continuationSeparator" w:id="0">
    <w:p w14:paraId="28089BBA" w14:textId="77777777" w:rsidR="001643F6" w:rsidRDefault="001643F6"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75A4654E" w14:textId="77777777" w:rsidR="009B2539" w:rsidRDefault="009B2539" w:rsidP="00F321B4">
    <w:pPr>
      <w:pStyle w:val="Cabealho"/>
    </w:pPr>
    <w:r>
      <w:fldChar w:fldCharType="begin"/>
    </w:r>
    <w:r>
      <w:instrText>PAGE   \* MERGEFORMAT</w:instrText>
    </w:r>
    <w:r>
      <w:fldChar w:fldCharType="separate"/>
    </w:r>
    <w:r w:rsidR="0058455B">
      <w:rPr>
        <w:noProof/>
      </w:rPr>
      <w:t>6</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2039DBB" w14:textId="77777777" w:rsidR="002D48C5" w:rsidRDefault="002D48C5" w:rsidP="002D48C5">
    <w:pPr>
      <w:pStyle w:val="Cabealho"/>
      <w:jc w:val="right"/>
    </w:pPr>
    <w:r>
      <w:fldChar w:fldCharType="begin"/>
    </w:r>
    <w:r>
      <w:instrText>PAGE   \* MERGEFORMAT</w:instrText>
    </w:r>
    <w:r>
      <w:fldChar w:fldCharType="separate"/>
    </w:r>
    <w:r w:rsidR="0058455B">
      <w:rPr>
        <w:noProof/>
      </w:rPr>
      <w:t>7</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8FF5B79"/>
    <w:multiLevelType w:val="multilevel"/>
    <w:tmpl w:val="E2A8F40E"/>
    <w:lvl w:ilvl="0">
      <w:start w:val="1"/>
      <w:numFmt w:val="decimal"/>
      <w:lvlText w:val="%1"/>
      <w:lvlJc w:val="left"/>
      <w:pPr>
        <w:ind w:left="567" w:hanging="567"/>
      </w:pPr>
    </w:lvl>
    <w:lvl w:ilvl="1">
      <w:start w:val="1"/>
      <w:numFmt w:val="decimal"/>
      <w:lvlText w:val="%1.%2"/>
      <w:lvlJc w:val="left"/>
      <w:pPr>
        <w:ind w:left="567" w:hanging="567"/>
      </w:pPr>
    </w:lvl>
    <w:lvl w:ilvl="2">
      <w:start w:val="1"/>
      <w:numFmt w:val="decimal"/>
      <w:lvlText w:val="%1.%2.%3"/>
      <w:lvlJc w:val="left"/>
      <w:pPr>
        <w:ind w:left="851" w:hanging="851"/>
      </w:pPr>
    </w:lvl>
    <w:lvl w:ilvl="3">
      <w:start w:val="1"/>
      <w:numFmt w:val="decimal"/>
      <w:lvlText w:val="%1.%2.%3.%4"/>
      <w:lvlJc w:val="left"/>
      <w:pPr>
        <w:ind w:left="851" w:hanging="851"/>
      </w:pPr>
    </w:lvl>
    <w:lvl w:ilvl="4">
      <w:start w:val="1"/>
      <w:numFmt w:val="decimal"/>
      <w:lvlText w:val="%1.%2.%3.%4.%5"/>
      <w:lvlJc w:val="left"/>
      <w:pPr>
        <w:ind w:left="964" w:hanging="964"/>
      </w:pPr>
      <w:rPr>
        <w:rFonts w:ascii="Times New Roman" w:eastAsia="Times New Roman" w:hAnsi="Times New Roman" w:cs="Times New Roman"/>
        <w:b w:val="0"/>
        <w:i/>
        <w:sz w:val="20"/>
        <w:szCs w:val="20"/>
      </w:r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1" w15:restartNumberingAfterBreak="0">
    <w:nsid w:val="0B487EB0"/>
    <w:multiLevelType w:val="hybridMultilevel"/>
    <w:tmpl w:val="0FBCF0B2"/>
    <w:lvl w:ilvl="0" w:tplc="08160001">
      <w:start w:val="1"/>
      <w:numFmt w:val="bullet"/>
      <w:lvlText w:val=""/>
      <w:lvlJc w:val="left"/>
      <w:pPr>
        <w:ind w:left="947" w:hanging="360"/>
      </w:pPr>
      <w:rPr>
        <w:rFonts w:ascii="Symbol" w:hAnsi="Symbol" w:hint="default"/>
      </w:rPr>
    </w:lvl>
    <w:lvl w:ilvl="1" w:tplc="08160003" w:tentative="1">
      <w:start w:val="1"/>
      <w:numFmt w:val="bullet"/>
      <w:lvlText w:val="o"/>
      <w:lvlJc w:val="left"/>
      <w:pPr>
        <w:ind w:left="1667" w:hanging="360"/>
      </w:pPr>
      <w:rPr>
        <w:rFonts w:ascii="Courier New" w:hAnsi="Courier New" w:cs="Courier New" w:hint="default"/>
      </w:rPr>
    </w:lvl>
    <w:lvl w:ilvl="2" w:tplc="08160005" w:tentative="1">
      <w:start w:val="1"/>
      <w:numFmt w:val="bullet"/>
      <w:lvlText w:val=""/>
      <w:lvlJc w:val="left"/>
      <w:pPr>
        <w:ind w:left="2387" w:hanging="360"/>
      </w:pPr>
      <w:rPr>
        <w:rFonts w:ascii="Wingdings" w:hAnsi="Wingdings" w:hint="default"/>
      </w:rPr>
    </w:lvl>
    <w:lvl w:ilvl="3" w:tplc="08160001" w:tentative="1">
      <w:start w:val="1"/>
      <w:numFmt w:val="bullet"/>
      <w:lvlText w:val=""/>
      <w:lvlJc w:val="left"/>
      <w:pPr>
        <w:ind w:left="3107" w:hanging="360"/>
      </w:pPr>
      <w:rPr>
        <w:rFonts w:ascii="Symbol" w:hAnsi="Symbol" w:hint="default"/>
      </w:rPr>
    </w:lvl>
    <w:lvl w:ilvl="4" w:tplc="08160003" w:tentative="1">
      <w:start w:val="1"/>
      <w:numFmt w:val="bullet"/>
      <w:lvlText w:val="o"/>
      <w:lvlJc w:val="left"/>
      <w:pPr>
        <w:ind w:left="3827" w:hanging="360"/>
      </w:pPr>
      <w:rPr>
        <w:rFonts w:ascii="Courier New" w:hAnsi="Courier New" w:cs="Courier New" w:hint="default"/>
      </w:rPr>
    </w:lvl>
    <w:lvl w:ilvl="5" w:tplc="08160005" w:tentative="1">
      <w:start w:val="1"/>
      <w:numFmt w:val="bullet"/>
      <w:lvlText w:val=""/>
      <w:lvlJc w:val="left"/>
      <w:pPr>
        <w:ind w:left="4547" w:hanging="360"/>
      </w:pPr>
      <w:rPr>
        <w:rFonts w:ascii="Wingdings" w:hAnsi="Wingdings" w:hint="default"/>
      </w:rPr>
    </w:lvl>
    <w:lvl w:ilvl="6" w:tplc="08160001" w:tentative="1">
      <w:start w:val="1"/>
      <w:numFmt w:val="bullet"/>
      <w:lvlText w:val=""/>
      <w:lvlJc w:val="left"/>
      <w:pPr>
        <w:ind w:left="5267" w:hanging="360"/>
      </w:pPr>
      <w:rPr>
        <w:rFonts w:ascii="Symbol" w:hAnsi="Symbol" w:hint="default"/>
      </w:rPr>
    </w:lvl>
    <w:lvl w:ilvl="7" w:tplc="08160003" w:tentative="1">
      <w:start w:val="1"/>
      <w:numFmt w:val="bullet"/>
      <w:lvlText w:val="o"/>
      <w:lvlJc w:val="left"/>
      <w:pPr>
        <w:ind w:left="5987" w:hanging="360"/>
      </w:pPr>
      <w:rPr>
        <w:rFonts w:ascii="Courier New" w:hAnsi="Courier New" w:cs="Courier New" w:hint="default"/>
      </w:rPr>
    </w:lvl>
    <w:lvl w:ilvl="8" w:tplc="08160005" w:tentative="1">
      <w:start w:val="1"/>
      <w:numFmt w:val="bullet"/>
      <w:lvlText w:val=""/>
      <w:lvlJc w:val="left"/>
      <w:pPr>
        <w:ind w:left="6707" w:hanging="360"/>
      </w:pPr>
      <w:rPr>
        <w:rFonts w:ascii="Wingdings" w:hAnsi="Wingdings" w:hint="default"/>
      </w:r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25D51EA2"/>
    <w:multiLevelType w:val="multilevel"/>
    <w:tmpl w:val="D8DC0FEC"/>
    <w:lvl w:ilvl="0">
      <w:start w:val="1"/>
      <w:numFmt w:val="bullet"/>
      <w:lvlText w:val="●"/>
      <w:lvlJc w:val="left"/>
      <w:pPr>
        <w:ind w:left="720" w:hanging="360"/>
      </w:pPr>
      <w:rPr>
        <w:u w:val="none"/>
      </w:rPr>
    </w:lvl>
    <w:lvl w:ilvl="1">
      <w:start w:val="1"/>
      <w:numFmt w:val="bullet"/>
      <w:lvlText w:val="○"/>
      <w:lvlJc w:val="left"/>
      <w:pPr>
        <w:ind w:left="1440" w:hanging="360"/>
      </w:pPr>
      <w:rPr>
        <w:u w:val="none"/>
      </w:rPr>
    </w:lvl>
    <w:lvl w:ilvl="2">
      <w:start w:val="1"/>
      <w:numFmt w:val="bullet"/>
      <w:lvlText w:val="■"/>
      <w:lvlJc w:val="left"/>
      <w:pPr>
        <w:ind w:left="2160" w:hanging="360"/>
      </w:pPr>
      <w:rPr>
        <w:u w:val="none"/>
      </w:rPr>
    </w:lvl>
    <w:lvl w:ilvl="3">
      <w:start w:val="1"/>
      <w:numFmt w:val="bullet"/>
      <w:lvlText w:val="●"/>
      <w:lvlJc w:val="left"/>
      <w:pPr>
        <w:ind w:left="2880" w:hanging="360"/>
      </w:pPr>
      <w:rPr>
        <w:u w:val="none"/>
      </w:rPr>
    </w:lvl>
    <w:lvl w:ilvl="4">
      <w:start w:val="1"/>
      <w:numFmt w:val="bullet"/>
      <w:lvlText w:val="○"/>
      <w:lvlJc w:val="left"/>
      <w:pPr>
        <w:ind w:left="3600" w:hanging="360"/>
      </w:pPr>
      <w:rPr>
        <w:u w:val="none"/>
      </w:rPr>
    </w:lvl>
    <w:lvl w:ilvl="5">
      <w:start w:val="1"/>
      <w:numFmt w:val="bullet"/>
      <w:lvlText w:val="■"/>
      <w:lvlJc w:val="left"/>
      <w:pPr>
        <w:ind w:left="4320" w:hanging="360"/>
      </w:pPr>
      <w:rPr>
        <w:u w:val="none"/>
      </w:rPr>
    </w:lvl>
    <w:lvl w:ilvl="6">
      <w:start w:val="1"/>
      <w:numFmt w:val="bullet"/>
      <w:lvlText w:val="●"/>
      <w:lvlJc w:val="left"/>
      <w:pPr>
        <w:ind w:left="5040" w:hanging="360"/>
      </w:pPr>
      <w:rPr>
        <w:u w:val="none"/>
      </w:rPr>
    </w:lvl>
    <w:lvl w:ilvl="7">
      <w:start w:val="1"/>
      <w:numFmt w:val="bullet"/>
      <w:lvlText w:val="○"/>
      <w:lvlJc w:val="left"/>
      <w:pPr>
        <w:ind w:left="5760" w:hanging="360"/>
      </w:pPr>
      <w:rPr>
        <w:u w:val="none"/>
      </w:rPr>
    </w:lvl>
    <w:lvl w:ilvl="8">
      <w:start w:val="1"/>
      <w:numFmt w:val="bullet"/>
      <w:lvlText w:val="■"/>
      <w:lvlJc w:val="left"/>
      <w:pPr>
        <w:ind w:left="6480" w:hanging="360"/>
      </w:pPr>
      <w:rPr>
        <w:u w:val="none"/>
      </w:rPr>
    </w:lvl>
  </w:abstractNum>
  <w:abstractNum w:abstractNumId="4" w15:restartNumberingAfterBreak="0">
    <w:nsid w:val="60294646"/>
    <w:multiLevelType w:val="multilevel"/>
    <w:tmpl w:val="53E02BF8"/>
    <w:lvl w:ilvl="0">
      <w:start w:val="1"/>
      <w:numFmt w:val="decimal"/>
      <w:lvlText w:val="%1."/>
      <w:lvlJc w:val="right"/>
      <w:pPr>
        <w:ind w:left="227" w:hanging="57"/>
      </w:pPr>
    </w:lvl>
    <w:lvl w:ilvl="1">
      <w:start w:val="1"/>
      <w:numFmt w:val="lowerLetter"/>
      <w:lvlText w:val="%2."/>
      <w:lvlJc w:val="left"/>
      <w:pPr>
        <w:ind w:left="454" w:hanging="227"/>
      </w:pPr>
    </w:lvl>
    <w:lvl w:ilvl="2">
      <w:start w:val="1"/>
      <w:numFmt w:val="decimal"/>
      <w:lvlText w:val="(%3)"/>
      <w:lvlJc w:val="left"/>
      <w:pPr>
        <w:ind w:left="794" w:hanging="339"/>
      </w:pPr>
    </w:lvl>
    <w:lvl w:ilvl="3">
      <w:start w:val="1"/>
      <w:numFmt w:val="lowerRoman"/>
      <w:lvlText w:val="%4."/>
      <w:lvlJc w:val="left"/>
      <w:pPr>
        <w:ind w:left="1077" w:hanging="283"/>
      </w:pPr>
    </w:lvl>
    <w:lvl w:ilvl="4">
      <w:start w:val="1"/>
      <w:numFmt w:val="lowerLetter"/>
      <w:lvlText w:val="(%5)"/>
      <w:lvlJc w:val="left"/>
      <w:pPr>
        <w:ind w:left="1360" w:hanging="283"/>
      </w:pPr>
    </w:lvl>
    <w:lvl w:ilvl="5">
      <w:start w:val="1"/>
      <w:numFmt w:val="upperLetter"/>
      <w:lvlText w:val="%6."/>
      <w:lvlJc w:val="left"/>
      <w:pPr>
        <w:ind w:left="1700" w:hanging="340"/>
      </w:pPr>
    </w:lvl>
    <w:lvl w:ilvl="6">
      <w:start w:val="1"/>
      <w:numFmt w:val="decimal"/>
      <w:lvlText w:val=""/>
      <w:lvlJc w:val="left"/>
      <w:pPr>
        <w:ind w:left="0" w:firstLine="0"/>
      </w:pPr>
    </w:lvl>
    <w:lvl w:ilvl="7">
      <w:start w:val="1"/>
      <w:numFmt w:val="decimal"/>
      <w:lvlText w:val=""/>
      <w:lvlJc w:val="left"/>
      <w:pPr>
        <w:ind w:left="0" w:firstLine="0"/>
      </w:pPr>
    </w:lvl>
    <w:lvl w:ilvl="8">
      <w:start w:val="1"/>
      <w:numFmt w:val="decimal"/>
      <w:lvlText w:val=""/>
      <w:lvlJc w:val="left"/>
      <w:pPr>
        <w:ind w:left="0" w:firstLine="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2"/>
  </w:num>
  <w:num w:numId="2">
    <w:abstractNumId w:val="2"/>
  </w:num>
  <w:num w:numId="3">
    <w:abstractNumId w:val="5"/>
  </w:num>
  <w:num w:numId="4">
    <w:abstractNumId w:val="5"/>
  </w:num>
  <w:num w:numId="5">
    <w:abstractNumId w:val="7"/>
  </w:num>
  <w:num w:numId="6">
    <w:abstractNumId w:val="7"/>
  </w:num>
  <w:num w:numId="7">
    <w:abstractNumId w:val="6"/>
  </w:num>
  <w:num w:numId="8">
    <w:abstractNumId w:val="8"/>
  </w:num>
  <w:num w:numId="9">
    <w:abstractNumId w:val="8"/>
  </w:num>
  <w:num w:numId="10">
    <w:abstractNumId w:val="4"/>
  </w:num>
  <w:num w:numId="11">
    <w:abstractNumId w:val="0"/>
  </w:num>
  <w:num w:numId="12">
    <w:abstractNumId w:val="3"/>
  </w:num>
  <w:num w:numId="13">
    <w:abstractNumId w:val="1"/>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9F7FCE"/>
    <w:rsid w:val="00043C22"/>
    <w:rsid w:val="000E68A5"/>
    <w:rsid w:val="0013126C"/>
    <w:rsid w:val="001643F6"/>
    <w:rsid w:val="001A02F0"/>
    <w:rsid w:val="00242B9B"/>
    <w:rsid w:val="00273301"/>
    <w:rsid w:val="0028053B"/>
    <w:rsid w:val="002D48C5"/>
    <w:rsid w:val="002E6B21"/>
    <w:rsid w:val="003339B8"/>
    <w:rsid w:val="005349CE"/>
    <w:rsid w:val="0058455B"/>
    <w:rsid w:val="0079368B"/>
    <w:rsid w:val="008B0330"/>
    <w:rsid w:val="008F2D4C"/>
    <w:rsid w:val="009930E4"/>
    <w:rsid w:val="009B2539"/>
    <w:rsid w:val="009F7FCE"/>
    <w:rsid w:val="00A0054F"/>
    <w:rsid w:val="00B23481"/>
    <w:rsid w:val="00C34609"/>
    <w:rsid w:val="00C605B7"/>
    <w:rsid w:val="00C61BBE"/>
    <w:rsid w:val="00C74932"/>
    <w:rsid w:val="00DC128F"/>
    <w:rsid w:val="00DC2CA9"/>
    <w:rsid w:val="00E603C7"/>
    <w:rsid w:val="00F321B4"/>
  </w:rsids>
  <m:mathPr>
    <m:mathFont m:val="Cambria Math"/>
    <m:brkBin m:val="before"/>
    <m:brkBinSub m:val="--"/>
    <m:smallFrac m:val="0"/>
    <m:dispDef/>
    <m:lMargin m:val="0"/>
    <m:rMargin m:val="0"/>
    <m:defJc m:val="centerGroup"/>
    <m:wrapIndent m:val="1440"/>
    <m:intLim m:val="subSup"/>
    <m:naryLim m:val="undOvr"/>
  </m:mathPr>
  <w:themeFontLang w:val="de-DE" w:eastAsia="ja-JP"/>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52E9B4B7"/>
  <w15:docId w15:val="{5281F382-6276-49E3-89C5-6AE3B66E650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Tipodeletrapredefinidodopargrafo">
    <w:name w:val="Default Paragraph Font"/>
    <w:uiPriority w:val="1"/>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em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Tipodeletrapredefinidodopargrafo"/>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derodap">
    <w:name w:val="footnote reference"/>
    <w:basedOn w:val="Tipodeletrapredefinidodopargrafo"/>
    <w:semiHidden/>
    <w:unhideWhenUsed/>
    <w:rPr>
      <w:position w:val="0"/>
      <w:vertAlign w:val="superscript"/>
    </w:rPr>
  </w:style>
  <w:style w:type="paragraph" w:styleId="Rodap">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Tipodeletrapredefinidodopargrafo"/>
    <w:rPr>
      <w:b/>
    </w:rPr>
  </w:style>
  <w:style w:type="character" w:customStyle="1" w:styleId="heading4">
    <w:name w:val="heading4"/>
    <w:basedOn w:val="Tipodeletrapredefinidodopargrafo"/>
    <w:rPr>
      <w:i/>
    </w:rPr>
  </w:style>
  <w:style w:type="numbering" w:customStyle="1" w:styleId="headings">
    <w:name w:val="headings"/>
    <w:basedOn w:val="arabnumitem"/>
    <w:pPr>
      <w:numPr>
        <w:numId w:val="7"/>
      </w:numPr>
    </w:pPr>
  </w:style>
  <w:style w:type="character" w:styleId="Hiperligao">
    <w:name w:val="Hyperlink"/>
    <w:basedOn w:val="Tipodeletrapredefinidodopargrafo"/>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emlista"/>
    <w:pPr>
      <w:numPr>
        <w:numId w:val="1"/>
      </w:numPr>
    </w:pPr>
  </w:style>
  <w:style w:type="numbering" w:customStyle="1" w:styleId="itemization2">
    <w:name w:val="itemization2"/>
    <w:basedOn w:val="Sem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Cabealho">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em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Tipodeletrapredefinidodopargrafo"/>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Tipodeletrapredefinidodopargrafo"/>
    <w:rPr>
      <w:rFonts w:ascii="Courier" w:hAnsi="Courier"/>
      <w:noProof/>
    </w:rPr>
  </w:style>
  <w:style w:type="character" w:customStyle="1" w:styleId="ORCID">
    <w:name w:val="ORCID"/>
    <w:basedOn w:val="Tipodeletrapredefinidodopargrafo"/>
    <w:rPr>
      <w:position w:val="0"/>
      <w:vertAlign w:val="superscript"/>
    </w:rPr>
  </w:style>
  <w:style w:type="paragraph" w:styleId="Textodenotaderodap">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Textodebalo">
    <w:name w:val="Balloon Text"/>
    <w:basedOn w:val="Normal"/>
    <w:link w:val="TextodebaloCarter"/>
    <w:semiHidden/>
    <w:unhideWhenUsed/>
    <w:rsid w:val="00C74932"/>
    <w:pPr>
      <w:spacing w:line="240" w:lineRule="auto"/>
    </w:pPr>
    <w:rPr>
      <w:rFonts w:ascii="Segoe UI" w:hAnsi="Segoe UI" w:cs="Segoe UI"/>
      <w:sz w:val="18"/>
      <w:szCs w:val="18"/>
    </w:rPr>
  </w:style>
  <w:style w:type="character" w:customStyle="1" w:styleId="TextodebaloCarter">
    <w:name w:val="Texto de balão Caráter"/>
    <w:basedOn w:val="Tipodeletrapredefinidodopargrafo"/>
    <w:link w:val="Textodebalo"/>
    <w:semiHidden/>
    <w:rsid w:val="00C74932"/>
    <w:rPr>
      <w:rFonts w:ascii="Segoe UI" w:hAnsi="Segoe UI" w:cs="Segoe UI"/>
      <w:sz w:val="18"/>
      <w:szCs w:val="18"/>
    </w:rPr>
  </w:style>
  <w:style w:type="paragraph" w:styleId="PargrafodaLista">
    <w:name w:val="List Paragraph"/>
    <w:basedOn w:val="Normal"/>
    <w:rsid w:val="00A0054F"/>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00029130">
      <w:bodyDiv w:val="1"/>
      <w:marLeft w:val="0"/>
      <w:marRight w:val="0"/>
      <w:marTop w:val="0"/>
      <w:marBottom w:val="0"/>
      <w:divBdr>
        <w:top w:val="none" w:sz="0" w:space="0" w:color="auto"/>
        <w:left w:val="none" w:sz="0" w:space="0" w:color="auto"/>
        <w:bottom w:val="none" w:sz="0" w:space="0" w:color="auto"/>
        <w:right w:val="none" w:sz="0" w:space="0" w:color="auto"/>
      </w:divBdr>
    </w:div>
    <w:div w:id="190731554">
      <w:bodyDiv w:val="1"/>
      <w:marLeft w:val="0"/>
      <w:marRight w:val="0"/>
      <w:marTop w:val="0"/>
      <w:marBottom w:val="0"/>
      <w:divBdr>
        <w:top w:val="none" w:sz="0" w:space="0" w:color="auto"/>
        <w:left w:val="none" w:sz="0" w:space="0" w:color="auto"/>
        <w:bottom w:val="none" w:sz="0" w:space="0" w:color="auto"/>
        <w:right w:val="none" w:sz="0" w:space="0" w:color="auto"/>
      </w:divBdr>
    </w:div>
    <w:div w:id="696086045">
      <w:bodyDiv w:val="1"/>
      <w:marLeft w:val="0"/>
      <w:marRight w:val="0"/>
      <w:marTop w:val="0"/>
      <w:marBottom w:val="0"/>
      <w:divBdr>
        <w:top w:val="none" w:sz="0" w:space="0" w:color="auto"/>
        <w:left w:val="none" w:sz="0" w:space="0" w:color="auto"/>
        <w:bottom w:val="none" w:sz="0" w:space="0" w:color="auto"/>
        <w:right w:val="none" w:sz="0" w:space="0" w:color="auto"/>
      </w:divBdr>
    </w:div>
    <w:div w:id="1633365800">
      <w:bodyDiv w:val="1"/>
      <w:marLeft w:val="0"/>
      <w:marRight w:val="0"/>
      <w:marTop w:val="0"/>
      <w:marBottom w:val="0"/>
      <w:divBdr>
        <w:top w:val="none" w:sz="0" w:space="0" w:color="auto"/>
        <w:left w:val="none" w:sz="0" w:space="0" w:color="auto"/>
        <w:bottom w:val="none" w:sz="0" w:space="0" w:color="auto"/>
        <w:right w:val="none" w:sz="0" w:space="0" w:color="auto"/>
      </w:divBdr>
      <w:divsChild>
        <w:div w:id="1540435240">
          <w:marLeft w:val="0"/>
          <w:marRight w:val="0"/>
          <w:marTop w:val="0"/>
          <w:marBottom w:val="0"/>
          <w:divBdr>
            <w:top w:val="none" w:sz="0" w:space="0" w:color="auto"/>
            <w:left w:val="none" w:sz="0" w:space="0" w:color="auto"/>
            <w:bottom w:val="none" w:sz="0" w:space="0" w:color="auto"/>
            <w:right w:val="none" w:sz="0" w:space="0" w:color="auto"/>
          </w:divBdr>
          <w:divsChild>
            <w:div w:id="653874088">
              <w:marLeft w:val="0"/>
              <w:marRight w:val="0"/>
              <w:marTop w:val="0"/>
              <w:marBottom w:val="0"/>
              <w:divBdr>
                <w:top w:val="none" w:sz="0" w:space="0" w:color="auto"/>
                <w:left w:val="none" w:sz="0" w:space="0" w:color="auto"/>
                <w:bottom w:val="none" w:sz="0" w:space="0" w:color="auto"/>
                <w:right w:val="none" w:sz="0" w:space="0" w:color="auto"/>
              </w:divBdr>
            </w:div>
            <w:div w:id="106244007">
              <w:marLeft w:val="0"/>
              <w:marRight w:val="0"/>
              <w:marTop w:val="0"/>
              <w:marBottom w:val="0"/>
              <w:divBdr>
                <w:top w:val="none" w:sz="0" w:space="0" w:color="auto"/>
                <w:left w:val="none" w:sz="0" w:space="0" w:color="auto"/>
                <w:bottom w:val="none" w:sz="0" w:space="0" w:color="auto"/>
                <w:right w:val="none" w:sz="0" w:space="0" w:color="auto"/>
              </w:divBdr>
            </w:div>
            <w:div w:id="1429622934">
              <w:marLeft w:val="0"/>
              <w:marRight w:val="0"/>
              <w:marTop w:val="0"/>
              <w:marBottom w:val="0"/>
              <w:divBdr>
                <w:top w:val="none" w:sz="0" w:space="0" w:color="auto"/>
                <w:left w:val="none" w:sz="0" w:space="0" w:color="auto"/>
                <w:bottom w:val="none" w:sz="0" w:space="0" w:color="auto"/>
                <w:right w:val="none" w:sz="0" w:space="0" w:color="auto"/>
              </w:divBdr>
            </w:div>
            <w:div w:id="989098632">
              <w:marLeft w:val="0"/>
              <w:marRight w:val="0"/>
              <w:marTop w:val="0"/>
              <w:marBottom w:val="0"/>
              <w:divBdr>
                <w:top w:val="none" w:sz="0" w:space="0" w:color="auto"/>
                <w:left w:val="none" w:sz="0" w:space="0" w:color="auto"/>
                <w:bottom w:val="none" w:sz="0" w:space="0" w:color="auto"/>
                <w:right w:val="none" w:sz="0" w:space="0" w:color="auto"/>
              </w:divBdr>
            </w:div>
            <w:div w:id="89661007">
              <w:marLeft w:val="0"/>
              <w:marRight w:val="0"/>
              <w:marTop w:val="0"/>
              <w:marBottom w:val="0"/>
              <w:divBdr>
                <w:top w:val="none" w:sz="0" w:space="0" w:color="auto"/>
                <w:left w:val="none" w:sz="0" w:space="0" w:color="auto"/>
                <w:bottom w:val="none" w:sz="0" w:space="0" w:color="auto"/>
                <w:right w:val="none" w:sz="0" w:space="0" w:color="auto"/>
              </w:divBdr>
            </w:div>
            <w:div w:id="1192377412">
              <w:marLeft w:val="0"/>
              <w:marRight w:val="0"/>
              <w:marTop w:val="0"/>
              <w:marBottom w:val="0"/>
              <w:divBdr>
                <w:top w:val="none" w:sz="0" w:space="0" w:color="auto"/>
                <w:left w:val="none" w:sz="0" w:space="0" w:color="auto"/>
                <w:bottom w:val="none" w:sz="0" w:space="0" w:color="auto"/>
                <w:right w:val="none" w:sz="0" w:space="0" w:color="auto"/>
              </w:divBdr>
            </w:div>
            <w:div w:id="162206371">
              <w:marLeft w:val="0"/>
              <w:marRight w:val="0"/>
              <w:marTop w:val="0"/>
              <w:marBottom w:val="0"/>
              <w:divBdr>
                <w:top w:val="none" w:sz="0" w:space="0" w:color="auto"/>
                <w:left w:val="none" w:sz="0" w:space="0" w:color="auto"/>
                <w:bottom w:val="none" w:sz="0" w:space="0" w:color="auto"/>
                <w:right w:val="none" w:sz="0" w:space="0" w:color="auto"/>
              </w:divBdr>
            </w:div>
            <w:div w:id="368343413">
              <w:marLeft w:val="0"/>
              <w:marRight w:val="0"/>
              <w:marTop w:val="0"/>
              <w:marBottom w:val="0"/>
              <w:divBdr>
                <w:top w:val="none" w:sz="0" w:space="0" w:color="auto"/>
                <w:left w:val="none" w:sz="0" w:space="0" w:color="auto"/>
                <w:bottom w:val="none" w:sz="0" w:space="0" w:color="auto"/>
                <w:right w:val="none" w:sz="0" w:space="0" w:color="auto"/>
              </w:divBdr>
            </w:div>
            <w:div w:id="659164814">
              <w:marLeft w:val="0"/>
              <w:marRight w:val="0"/>
              <w:marTop w:val="0"/>
              <w:marBottom w:val="0"/>
              <w:divBdr>
                <w:top w:val="none" w:sz="0" w:space="0" w:color="auto"/>
                <w:left w:val="none" w:sz="0" w:space="0" w:color="auto"/>
                <w:bottom w:val="none" w:sz="0" w:space="0" w:color="auto"/>
                <w:right w:val="none" w:sz="0" w:space="0" w:color="auto"/>
              </w:divBdr>
            </w:div>
            <w:div w:id="1895851744">
              <w:marLeft w:val="0"/>
              <w:marRight w:val="0"/>
              <w:marTop w:val="0"/>
              <w:marBottom w:val="0"/>
              <w:divBdr>
                <w:top w:val="none" w:sz="0" w:space="0" w:color="auto"/>
                <w:left w:val="none" w:sz="0" w:space="0" w:color="auto"/>
                <w:bottom w:val="none" w:sz="0" w:space="0" w:color="auto"/>
                <w:right w:val="none" w:sz="0" w:space="0" w:color="auto"/>
              </w:divBdr>
            </w:div>
            <w:div w:id="1451390836">
              <w:marLeft w:val="0"/>
              <w:marRight w:val="0"/>
              <w:marTop w:val="0"/>
              <w:marBottom w:val="0"/>
              <w:divBdr>
                <w:top w:val="none" w:sz="0" w:space="0" w:color="auto"/>
                <w:left w:val="none" w:sz="0" w:space="0" w:color="auto"/>
                <w:bottom w:val="none" w:sz="0" w:space="0" w:color="auto"/>
                <w:right w:val="none" w:sz="0" w:space="0" w:color="auto"/>
              </w:divBdr>
            </w:div>
            <w:div w:id="1007053092">
              <w:marLeft w:val="0"/>
              <w:marRight w:val="0"/>
              <w:marTop w:val="0"/>
              <w:marBottom w:val="0"/>
              <w:divBdr>
                <w:top w:val="none" w:sz="0" w:space="0" w:color="auto"/>
                <w:left w:val="none" w:sz="0" w:space="0" w:color="auto"/>
                <w:bottom w:val="none" w:sz="0" w:space="0" w:color="auto"/>
                <w:right w:val="none" w:sz="0" w:space="0" w:color="auto"/>
              </w:divBdr>
            </w:div>
            <w:div w:id="723331552">
              <w:marLeft w:val="0"/>
              <w:marRight w:val="0"/>
              <w:marTop w:val="0"/>
              <w:marBottom w:val="0"/>
              <w:divBdr>
                <w:top w:val="none" w:sz="0" w:space="0" w:color="auto"/>
                <w:left w:val="none" w:sz="0" w:space="0" w:color="auto"/>
                <w:bottom w:val="none" w:sz="0" w:space="0" w:color="auto"/>
                <w:right w:val="none" w:sz="0" w:space="0" w:color="auto"/>
              </w:divBdr>
            </w:div>
            <w:div w:id="2095662967">
              <w:marLeft w:val="0"/>
              <w:marRight w:val="0"/>
              <w:marTop w:val="0"/>
              <w:marBottom w:val="0"/>
              <w:divBdr>
                <w:top w:val="none" w:sz="0" w:space="0" w:color="auto"/>
                <w:left w:val="none" w:sz="0" w:space="0" w:color="auto"/>
                <w:bottom w:val="none" w:sz="0" w:space="0" w:color="auto"/>
                <w:right w:val="none" w:sz="0" w:space="0" w:color="auto"/>
              </w:divBdr>
            </w:div>
            <w:div w:id="992030129">
              <w:marLeft w:val="0"/>
              <w:marRight w:val="0"/>
              <w:marTop w:val="0"/>
              <w:marBottom w:val="0"/>
              <w:divBdr>
                <w:top w:val="none" w:sz="0" w:space="0" w:color="auto"/>
                <w:left w:val="none" w:sz="0" w:space="0" w:color="auto"/>
                <w:bottom w:val="none" w:sz="0" w:space="0" w:color="auto"/>
                <w:right w:val="none" w:sz="0" w:space="0" w:color="auto"/>
              </w:divBdr>
            </w:div>
            <w:div w:id="29303329">
              <w:marLeft w:val="0"/>
              <w:marRight w:val="0"/>
              <w:marTop w:val="0"/>
              <w:marBottom w:val="0"/>
              <w:divBdr>
                <w:top w:val="none" w:sz="0" w:space="0" w:color="auto"/>
                <w:left w:val="none" w:sz="0" w:space="0" w:color="auto"/>
                <w:bottom w:val="none" w:sz="0" w:space="0" w:color="auto"/>
                <w:right w:val="none" w:sz="0" w:space="0" w:color="auto"/>
              </w:divBdr>
            </w:div>
            <w:div w:id="1775440149">
              <w:marLeft w:val="0"/>
              <w:marRight w:val="0"/>
              <w:marTop w:val="0"/>
              <w:marBottom w:val="0"/>
              <w:divBdr>
                <w:top w:val="none" w:sz="0" w:space="0" w:color="auto"/>
                <w:left w:val="none" w:sz="0" w:space="0" w:color="auto"/>
                <w:bottom w:val="none" w:sz="0" w:space="0" w:color="auto"/>
                <w:right w:val="none" w:sz="0" w:space="0" w:color="auto"/>
              </w:divBdr>
            </w:div>
            <w:div w:id="1712338664">
              <w:marLeft w:val="0"/>
              <w:marRight w:val="0"/>
              <w:marTop w:val="0"/>
              <w:marBottom w:val="0"/>
              <w:divBdr>
                <w:top w:val="none" w:sz="0" w:space="0" w:color="auto"/>
                <w:left w:val="none" w:sz="0" w:space="0" w:color="auto"/>
                <w:bottom w:val="none" w:sz="0" w:space="0" w:color="auto"/>
                <w:right w:val="none" w:sz="0" w:space="0" w:color="auto"/>
              </w:divBdr>
            </w:div>
            <w:div w:id="197937724">
              <w:marLeft w:val="0"/>
              <w:marRight w:val="0"/>
              <w:marTop w:val="0"/>
              <w:marBottom w:val="0"/>
              <w:divBdr>
                <w:top w:val="none" w:sz="0" w:space="0" w:color="auto"/>
                <w:left w:val="none" w:sz="0" w:space="0" w:color="auto"/>
                <w:bottom w:val="none" w:sz="0" w:space="0" w:color="auto"/>
                <w:right w:val="none" w:sz="0" w:space="0" w:color="auto"/>
              </w:divBdr>
            </w:div>
            <w:div w:id="250823289">
              <w:marLeft w:val="0"/>
              <w:marRight w:val="0"/>
              <w:marTop w:val="0"/>
              <w:marBottom w:val="0"/>
              <w:divBdr>
                <w:top w:val="none" w:sz="0" w:space="0" w:color="auto"/>
                <w:left w:val="none" w:sz="0" w:space="0" w:color="auto"/>
                <w:bottom w:val="none" w:sz="0" w:space="0" w:color="auto"/>
                <w:right w:val="none" w:sz="0" w:space="0" w:color="auto"/>
              </w:divBdr>
            </w:div>
            <w:div w:id="1086809572">
              <w:marLeft w:val="0"/>
              <w:marRight w:val="0"/>
              <w:marTop w:val="0"/>
              <w:marBottom w:val="0"/>
              <w:divBdr>
                <w:top w:val="none" w:sz="0" w:space="0" w:color="auto"/>
                <w:left w:val="none" w:sz="0" w:space="0" w:color="auto"/>
                <w:bottom w:val="none" w:sz="0" w:space="0" w:color="auto"/>
                <w:right w:val="none" w:sz="0" w:space="0" w:color="auto"/>
              </w:divBdr>
            </w:div>
            <w:div w:id="155536216">
              <w:marLeft w:val="0"/>
              <w:marRight w:val="0"/>
              <w:marTop w:val="0"/>
              <w:marBottom w:val="0"/>
              <w:divBdr>
                <w:top w:val="none" w:sz="0" w:space="0" w:color="auto"/>
                <w:left w:val="none" w:sz="0" w:space="0" w:color="auto"/>
                <w:bottom w:val="none" w:sz="0" w:space="0" w:color="auto"/>
                <w:right w:val="none" w:sz="0" w:space="0" w:color="auto"/>
              </w:divBdr>
            </w:div>
            <w:div w:id="2052917133">
              <w:marLeft w:val="0"/>
              <w:marRight w:val="0"/>
              <w:marTop w:val="0"/>
              <w:marBottom w:val="0"/>
              <w:divBdr>
                <w:top w:val="none" w:sz="0" w:space="0" w:color="auto"/>
                <w:left w:val="none" w:sz="0" w:space="0" w:color="auto"/>
                <w:bottom w:val="none" w:sz="0" w:space="0" w:color="auto"/>
                <w:right w:val="none" w:sz="0" w:space="0" w:color="auto"/>
              </w:divBdr>
            </w:div>
            <w:div w:id="619998142">
              <w:marLeft w:val="0"/>
              <w:marRight w:val="0"/>
              <w:marTop w:val="0"/>
              <w:marBottom w:val="0"/>
              <w:divBdr>
                <w:top w:val="none" w:sz="0" w:space="0" w:color="auto"/>
                <w:left w:val="none" w:sz="0" w:space="0" w:color="auto"/>
                <w:bottom w:val="none" w:sz="0" w:space="0" w:color="auto"/>
                <w:right w:val="none" w:sz="0" w:space="0" w:color="auto"/>
              </w:divBdr>
            </w:div>
            <w:div w:id="89355236">
              <w:marLeft w:val="0"/>
              <w:marRight w:val="0"/>
              <w:marTop w:val="0"/>
              <w:marBottom w:val="0"/>
              <w:divBdr>
                <w:top w:val="none" w:sz="0" w:space="0" w:color="auto"/>
                <w:left w:val="none" w:sz="0" w:space="0" w:color="auto"/>
                <w:bottom w:val="none" w:sz="0" w:space="0" w:color="auto"/>
                <w:right w:val="none" w:sz="0" w:space="0" w:color="auto"/>
              </w:divBdr>
            </w:div>
            <w:div w:id="664818267">
              <w:marLeft w:val="0"/>
              <w:marRight w:val="0"/>
              <w:marTop w:val="0"/>
              <w:marBottom w:val="0"/>
              <w:divBdr>
                <w:top w:val="none" w:sz="0" w:space="0" w:color="auto"/>
                <w:left w:val="none" w:sz="0" w:space="0" w:color="auto"/>
                <w:bottom w:val="none" w:sz="0" w:space="0" w:color="auto"/>
                <w:right w:val="none" w:sz="0" w:space="0" w:color="auto"/>
              </w:divBdr>
            </w:div>
            <w:div w:id="155731980">
              <w:marLeft w:val="0"/>
              <w:marRight w:val="0"/>
              <w:marTop w:val="0"/>
              <w:marBottom w:val="0"/>
              <w:divBdr>
                <w:top w:val="none" w:sz="0" w:space="0" w:color="auto"/>
                <w:left w:val="none" w:sz="0" w:space="0" w:color="auto"/>
                <w:bottom w:val="none" w:sz="0" w:space="0" w:color="auto"/>
                <w:right w:val="none" w:sz="0" w:space="0" w:color="auto"/>
              </w:divBdr>
            </w:div>
            <w:div w:id="320811904">
              <w:marLeft w:val="0"/>
              <w:marRight w:val="0"/>
              <w:marTop w:val="0"/>
              <w:marBottom w:val="0"/>
              <w:divBdr>
                <w:top w:val="none" w:sz="0" w:space="0" w:color="auto"/>
                <w:left w:val="none" w:sz="0" w:space="0" w:color="auto"/>
                <w:bottom w:val="none" w:sz="0" w:space="0" w:color="auto"/>
                <w:right w:val="none" w:sz="0" w:space="0" w:color="auto"/>
              </w:divBdr>
            </w:div>
            <w:div w:id="1186603064">
              <w:marLeft w:val="0"/>
              <w:marRight w:val="0"/>
              <w:marTop w:val="0"/>
              <w:marBottom w:val="0"/>
              <w:divBdr>
                <w:top w:val="none" w:sz="0" w:space="0" w:color="auto"/>
                <w:left w:val="none" w:sz="0" w:space="0" w:color="auto"/>
                <w:bottom w:val="none" w:sz="0" w:space="0" w:color="auto"/>
                <w:right w:val="none" w:sz="0" w:space="0" w:color="auto"/>
              </w:divBdr>
            </w:div>
            <w:div w:id="600527821">
              <w:marLeft w:val="0"/>
              <w:marRight w:val="0"/>
              <w:marTop w:val="0"/>
              <w:marBottom w:val="0"/>
              <w:divBdr>
                <w:top w:val="none" w:sz="0" w:space="0" w:color="auto"/>
                <w:left w:val="none" w:sz="0" w:space="0" w:color="auto"/>
                <w:bottom w:val="none" w:sz="0" w:space="0" w:color="auto"/>
                <w:right w:val="none" w:sz="0" w:space="0" w:color="auto"/>
              </w:divBdr>
            </w:div>
            <w:div w:id="2073036300">
              <w:marLeft w:val="0"/>
              <w:marRight w:val="0"/>
              <w:marTop w:val="0"/>
              <w:marBottom w:val="0"/>
              <w:divBdr>
                <w:top w:val="none" w:sz="0" w:space="0" w:color="auto"/>
                <w:left w:val="none" w:sz="0" w:space="0" w:color="auto"/>
                <w:bottom w:val="none" w:sz="0" w:space="0" w:color="auto"/>
                <w:right w:val="none" w:sz="0" w:space="0" w:color="auto"/>
              </w:divBdr>
            </w:div>
            <w:div w:id="2080471133">
              <w:marLeft w:val="0"/>
              <w:marRight w:val="0"/>
              <w:marTop w:val="0"/>
              <w:marBottom w:val="0"/>
              <w:divBdr>
                <w:top w:val="none" w:sz="0" w:space="0" w:color="auto"/>
                <w:left w:val="none" w:sz="0" w:space="0" w:color="auto"/>
                <w:bottom w:val="none" w:sz="0" w:space="0" w:color="auto"/>
                <w:right w:val="none" w:sz="0" w:space="0" w:color="auto"/>
              </w:divBdr>
            </w:div>
            <w:div w:id="1101873892">
              <w:marLeft w:val="0"/>
              <w:marRight w:val="0"/>
              <w:marTop w:val="0"/>
              <w:marBottom w:val="0"/>
              <w:divBdr>
                <w:top w:val="none" w:sz="0" w:space="0" w:color="auto"/>
                <w:left w:val="none" w:sz="0" w:space="0" w:color="auto"/>
                <w:bottom w:val="none" w:sz="0" w:space="0" w:color="auto"/>
                <w:right w:val="none" w:sz="0" w:space="0" w:color="auto"/>
              </w:divBdr>
            </w:div>
            <w:div w:id="769738705">
              <w:marLeft w:val="0"/>
              <w:marRight w:val="0"/>
              <w:marTop w:val="0"/>
              <w:marBottom w:val="0"/>
              <w:divBdr>
                <w:top w:val="none" w:sz="0" w:space="0" w:color="auto"/>
                <w:left w:val="none" w:sz="0" w:space="0" w:color="auto"/>
                <w:bottom w:val="none" w:sz="0" w:space="0" w:color="auto"/>
                <w:right w:val="none" w:sz="0" w:space="0" w:color="auto"/>
              </w:divBdr>
            </w:div>
            <w:div w:id="851145857">
              <w:marLeft w:val="0"/>
              <w:marRight w:val="0"/>
              <w:marTop w:val="0"/>
              <w:marBottom w:val="0"/>
              <w:divBdr>
                <w:top w:val="none" w:sz="0" w:space="0" w:color="auto"/>
                <w:left w:val="none" w:sz="0" w:space="0" w:color="auto"/>
                <w:bottom w:val="none" w:sz="0" w:space="0" w:color="auto"/>
                <w:right w:val="none" w:sz="0" w:space="0" w:color="auto"/>
              </w:divBdr>
            </w:div>
            <w:div w:id="740522242">
              <w:marLeft w:val="0"/>
              <w:marRight w:val="0"/>
              <w:marTop w:val="0"/>
              <w:marBottom w:val="0"/>
              <w:divBdr>
                <w:top w:val="none" w:sz="0" w:space="0" w:color="auto"/>
                <w:left w:val="none" w:sz="0" w:space="0" w:color="auto"/>
                <w:bottom w:val="none" w:sz="0" w:space="0" w:color="auto"/>
                <w:right w:val="none" w:sz="0" w:space="0" w:color="auto"/>
              </w:divBdr>
            </w:div>
            <w:div w:id="2042902355">
              <w:marLeft w:val="0"/>
              <w:marRight w:val="0"/>
              <w:marTop w:val="0"/>
              <w:marBottom w:val="0"/>
              <w:divBdr>
                <w:top w:val="none" w:sz="0" w:space="0" w:color="auto"/>
                <w:left w:val="none" w:sz="0" w:space="0" w:color="auto"/>
                <w:bottom w:val="none" w:sz="0" w:space="0" w:color="auto"/>
                <w:right w:val="none" w:sz="0" w:space="0" w:color="auto"/>
              </w:divBdr>
            </w:div>
            <w:div w:id="29915218">
              <w:marLeft w:val="0"/>
              <w:marRight w:val="0"/>
              <w:marTop w:val="0"/>
              <w:marBottom w:val="0"/>
              <w:divBdr>
                <w:top w:val="none" w:sz="0" w:space="0" w:color="auto"/>
                <w:left w:val="none" w:sz="0" w:space="0" w:color="auto"/>
                <w:bottom w:val="none" w:sz="0" w:space="0" w:color="auto"/>
                <w:right w:val="none" w:sz="0" w:space="0" w:color="auto"/>
              </w:divBdr>
            </w:div>
            <w:div w:id="331182388">
              <w:marLeft w:val="0"/>
              <w:marRight w:val="0"/>
              <w:marTop w:val="0"/>
              <w:marBottom w:val="0"/>
              <w:divBdr>
                <w:top w:val="none" w:sz="0" w:space="0" w:color="auto"/>
                <w:left w:val="none" w:sz="0" w:space="0" w:color="auto"/>
                <w:bottom w:val="none" w:sz="0" w:space="0" w:color="auto"/>
                <w:right w:val="none" w:sz="0" w:space="0" w:color="auto"/>
              </w:divBdr>
            </w:div>
            <w:div w:id="1855218000">
              <w:marLeft w:val="0"/>
              <w:marRight w:val="0"/>
              <w:marTop w:val="0"/>
              <w:marBottom w:val="0"/>
              <w:divBdr>
                <w:top w:val="none" w:sz="0" w:space="0" w:color="auto"/>
                <w:left w:val="none" w:sz="0" w:space="0" w:color="auto"/>
                <w:bottom w:val="none" w:sz="0" w:space="0" w:color="auto"/>
                <w:right w:val="none" w:sz="0" w:space="0" w:color="auto"/>
              </w:divBdr>
            </w:div>
            <w:div w:id="1507208543">
              <w:marLeft w:val="0"/>
              <w:marRight w:val="0"/>
              <w:marTop w:val="0"/>
              <w:marBottom w:val="0"/>
              <w:divBdr>
                <w:top w:val="none" w:sz="0" w:space="0" w:color="auto"/>
                <w:left w:val="none" w:sz="0" w:space="0" w:color="auto"/>
                <w:bottom w:val="none" w:sz="0" w:space="0" w:color="auto"/>
                <w:right w:val="none" w:sz="0" w:space="0" w:color="auto"/>
              </w:divBdr>
            </w:div>
            <w:div w:id="444036747">
              <w:marLeft w:val="0"/>
              <w:marRight w:val="0"/>
              <w:marTop w:val="0"/>
              <w:marBottom w:val="0"/>
              <w:divBdr>
                <w:top w:val="none" w:sz="0" w:space="0" w:color="auto"/>
                <w:left w:val="none" w:sz="0" w:space="0" w:color="auto"/>
                <w:bottom w:val="none" w:sz="0" w:space="0" w:color="auto"/>
                <w:right w:val="none" w:sz="0" w:space="0" w:color="auto"/>
              </w:divBdr>
            </w:div>
            <w:div w:id="1884514477">
              <w:marLeft w:val="0"/>
              <w:marRight w:val="0"/>
              <w:marTop w:val="0"/>
              <w:marBottom w:val="0"/>
              <w:divBdr>
                <w:top w:val="none" w:sz="0" w:space="0" w:color="auto"/>
                <w:left w:val="none" w:sz="0" w:space="0" w:color="auto"/>
                <w:bottom w:val="none" w:sz="0" w:space="0" w:color="auto"/>
                <w:right w:val="none" w:sz="0" w:space="0" w:color="auto"/>
              </w:divBdr>
            </w:div>
            <w:div w:id="13604251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73677411">
      <w:bodyDiv w:val="1"/>
      <w:marLeft w:val="0"/>
      <w:marRight w:val="0"/>
      <w:marTop w:val="0"/>
      <w:marBottom w:val="0"/>
      <w:divBdr>
        <w:top w:val="none" w:sz="0" w:space="0" w:color="auto"/>
        <w:left w:val="none" w:sz="0" w:space="0" w:color="auto"/>
        <w:bottom w:val="none" w:sz="0" w:space="0" w:color="auto"/>
        <w:right w:val="none" w:sz="0" w:space="0" w:color="auto"/>
      </w:divBdr>
      <w:divsChild>
        <w:div w:id="238754443">
          <w:marLeft w:val="0"/>
          <w:marRight w:val="0"/>
          <w:marTop w:val="0"/>
          <w:marBottom w:val="0"/>
          <w:divBdr>
            <w:top w:val="none" w:sz="0" w:space="0" w:color="auto"/>
            <w:left w:val="none" w:sz="0" w:space="0" w:color="auto"/>
            <w:bottom w:val="none" w:sz="0" w:space="0" w:color="auto"/>
            <w:right w:val="none" w:sz="0" w:space="0" w:color="auto"/>
          </w:divBdr>
          <w:divsChild>
            <w:div w:id="2053385039">
              <w:marLeft w:val="0"/>
              <w:marRight w:val="0"/>
              <w:marTop w:val="0"/>
              <w:marBottom w:val="0"/>
              <w:divBdr>
                <w:top w:val="none" w:sz="0" w:space="0" w:color="auto"/>
                <w:left w:val="none" w:sz="0" w:space="0" w:color="auto"/>
                <w:bottom w:val="none" w:sz="0" w:space="0" w:color="auto"/>
                <w:right w:val="none" w:sz="0" w:space="0" w:color="auto"/>
              </w:divBdr>
            </w:div>
            <w:div w:id="389500871">
              <w:marLeft w:val="0"/>
              <w:marRight w:val="0"/>
              <w:marTop w:val="0"/>
              <w:marBottom w:val="0"/>
              <w:divBdr>
                <w:top w:val="none" w:sz="0" w:space="0" w:color="auto"/>
                <w:left w:val="none" w:sz="0" w:space="0" w:color="auto"/>
                <w:bottom w:val="none" w:sz="0" w:space="0" w:color="auto"/>
                <w:right w:val="none" w:sz="0" w:space="0" w:color="auto"/>
              </w:divBdr>
            </w:div>
            <w:div w:id="602031757">
              <w:marLeft w:val="0"/>
              <w:marRight w:val="0"/>
              <w:marTop w:val="0"/>
              <w:marBottom w:val="0"/>
              <w:divBdr>
                <w:top w:val="none" w:sz="0" w:space="0" w:color="auto"/>
                <w:left w:val="none" w:sz="0" w:space="0" w:color="auto"/>
                <w:bottom w:val="none" w:sz="0" w:space="0" w:color="auto"/>
                <w:right w:val="none" w:sz="0" w:space="0" w:color="auto"/>
              </w:divBdr>
            </w:div>
            <w:div w:id="614868907">
              <w:marLeft w:val="0"/>
              <w:marRight w:val="0"/>
              <w:marTop w:val="0"/>
              <w:marBottom w:val="0"/>
              <w:divBdr>
                <w:top w:val="none" w:sz="0" w:space="0" w:color="auto"/>
                <w:left w:val="none" w:sz="0" w:space="0" w:color="auto"/>
                <w:bottom w:val="none" w:sz="0" w:space="0" w:color="auto"/>
                <w:right w:val="none" w:sz="0" w:space="0" w:color="auto"/>
              </w:divBdr>
            </w:div>
            <w:div w:id="1522546070">
              <w:marLeft w:val="0"/>
              <w:marRight w:val="0"/>
              <w:marTop w:val="0"/>
              <w:marBottom w:val="0"/>
              <w:divBdr>
                <w:top w:val="none" w:sz="0" w:space="0" w:color="auto"/>
                <w:left w:val="none" w:sz="0" w:space="0" w:color="auto"/>
                <w:bottom w:val="none" w:sz="0" w:space="0" w:color="auto"/>
                <w:right w:val="none" w:sz="0" w:space="0" w:color="auto"/>
              </w:divBdr>
            </w:div>
            <w:div w:id="1682390592">
              <w:marLeft w:val="0"/>
              <w:marRight w:val="0"/>
              <w:marTop w:val="0"/>
              <w:marBottom w:val="0"/>
              <w:divBdr>
                <w:top w:val="none" w:sz="0" w:space="0" w:color="auto"/>
                <w:left w:val="none" w:sz="0" w:space="0" w:color="auto"/>
                <w:bottom w:val="none" w:sz="0" w:space="0" w:color="auto"/>
                <w:right w:val="none" w:sz="0" w:space="0" w:color="auto"/>
              </w:divBdr>
            </w:div>
            <w:div w:id="1144347355">
              <w:marLeft w:val="0"/>
              <w:marRight w:val="0"/>
              <w:marTop w:val="0"/>
              <w:marBottom w:val="0"/>
              <w:divBdr>
                <w:top w:val="none" w:sz="0" w:space="0" w:color="auto"/>
                <w:left w:val="none" w:sz="0" w:space="0" w:color="auto"/>
                <w:bottom w:val="none" w:sz="0" w:space="0" w:color="auto"/>
                <w:right w:val="none" w:sz="0" w:space="0" w:color="auto"/>
              </w:divBdr>
            </w:div>
            <w:div w:id="889726839">
              <w:marLeft w:val="0"/>
              <w:marRight w:val="0"/>
              <w:marTop w:val="0"/>
              <w:marBottom w:val="0"/>
              <w:divBdr>
                <w:top w:val="none" w:sz="0" w:space="0" w:color="auto"/>
                <w:left w:val="none" w:sz="0" w:space="0" w:color="auto"/>
                <w:bottom w:val="none" w:sz="0" w:space="0" w:color="auto"/>
                <w:right w:val="none" w:sz="0" w:space="0" w:color="auto"/>
              </w:divBdr>
            </w:div>
            <w:div w:id="487986909">
              <w:marLeft w:val="0"/>
              <w:marRight w:val="0"/>
              <w:marTop w:val="0"/>
              <w:marBottom w:val="0"/>
              <w:divBdr>
                <w:top w:val="none" w:sz="0" w:space="0" w:color="auto"/>
                <w:left w:val="none" w:sz="0" w:space="0" w:color="auto"/>
                <w:bottom w:val="none" w:sz="0" w:space="0" w:color="auto"/>
                <w:right w:val="none" w:sz="0" w:space="0" w:color="auto"/>
              </w:divBdr>
            </w:div>
            <w:div w:id="900364094">
              <w:marLeft w:val="0"/>
              <w:marRight w:val="0"/>
              <w:marTop w:val="0"/>
              <w:marBottom w:val="0"/>
              <w:divBdr>
                <w:top w:val="none" w:sz="0" w:space="0" w:color="auto"/>
                <w:left w:val="none" w:sz="0" w:space="0" w:color="auto"/>
                <w:bottom w:val="none" w:sz="0" w:space="0" w:color="auto"/>
                <w:right w:val="none" w:sz="0" w:space="0" w:color="auto"/>
              </w:divBdr>
            </w:div>
            <w:div w:id="600989531">
              <w:marLeft w:val="0"/>
              <w:marRight w:val="0"/>
              <w:marTop w:val="0"/>
              <w:marBottom w:val="0"/>
              <w:divBdr>
                <w:top w:val="none" w:sz="0" w:space="0" w:color="auto"/>
                <w:left w:val="none" w:sz="0" w:space="0" w:color="auto"/>
                <w:bottom w:val="none" w:sz="0" w:space="0" w:color="auto"/>
                <w:right w:val="none" w:sz="0" w:space="0" w:color="auto"/>
              </w:divBdr>
            </w:div>
            <w:div w:id="1327585306">
              <w:marLeft w:val="0"/>
              <w:marRight w:val="0"/>
              <w:marTop w:val="0"/>
              <w:marBottom w:val="0"/>
              <w:divBdr>
                <w:top w:val="none" w:sz="0" w:space="0" w:color="auto"/>
                <w:left w:val="none" w:sz="0" w:space="0" w:color="auto"/>
                <w:bottom w:val="none" w:sz="0" w:space="0" w:color="auto"/>
                <w:right w:val="none" w:sz="0" w:space="0" w:color="auto"/>
              </w:divBdr>
            </w:div>
            <w:div w:id="2058894972">
              <w:marLeft w:val="0"/>
              <w:marRight w:val="0"/>
              <w:marTop w:val="0"/>
              <w:marBottom w:val="0"/>
              <w:divBdr>
                <w:top w:val="none" w:sz="0" w:space="0" w:color="auto"/>
                <w:left w:val="none" w:sz="0" w:space="0" w:color="auto"/>
                <w:bottom w:val="none" w:sz="0" w:space="0" w:color="auto"/>
                <w:right w:val="none" w:sz="0" w:space="0" w:color="auto"/>
              </w:divBdr>
            </w:div>
            <w:div w:id="637686059">
              <w:marLeft w:val="0"/>
              <w:marRight w:val="0"/>
              <w:marTop w:val="0"/>
              <w:marBottom w:val="0"/>
              <w:divBdr>
                <w:top w:val="none" w:sz="0" w:space="0" w:color="auto"/>
                <w:left w:val="none" w:sz="0" w:space="0" w:color="auto"/>
                <w:bottom w:val="none" w:sz="0" w:space="0" w:color="auto"/>
                <w:right w:val="none" w:sz="0" w:space="0" w:color="auto"/>
              </w:divBdr>
            </w:div>
            <w:div w:id="58095778">
              <w:marLeft w:val="0"/>
              <w:marRight w:val="0"/>
              <w:marTop w:val="0"/>
              <w:marBottom w:val="0"/>
              <w:divBdr>
                <w:top w:val="none" w:sz="0" w:space="0" w:color="auto"/>
                <w:left w:val="none" w:sz="0" w:space="0" w:color="auto"/>
                <w:bottom w:val="none" w:sz="0" w:space="0" w:color="auto"/>
                <w:right w:val="none" w:sz="0" w:space="0" w:color="auto"/>
              </w:divBdr>
            </w:div>
            <w:div w:id="188371569">
              <w:marLeft w:val="0"/>
              <w:marRight w:val="0"/>
              <w:marTop w:val="0"/>
              <w:marBottom w:val="0"/>
              <w:divBdr>
                <w:top w:val="none" w:sz="0" w:space="0" w:color="auto"/>
                <w:left w:val="none" w:sz="0" w:space="0" w:color="auto"/>
                <w:bottom w:val="none" w:sz="0" w:space="0" w:color="auto"/>
                <w:right w:val="none" w:sz="0" w:space="0" w:color="auto"/>
              </w:divBdr>
            </w:div>
            <w:div w:id="1729189155">
              <w:marLeft w:val="0"/>
              <w:marRight w:val="0"/>
              <w:marTop w:val="0"/>
              <w:marBottom w:val="0"/>
              <w:divBdr>
                <w:top w:val="none" w:sz="0" w:space="0" w:color="auto"/>
                <w:left w:val="none" w:sz="0" w:space="0" w:color="auto"/>
                <w:bottom w:val="none" w:sz="0" w:space="0" w:color="auto"/>
                <w:right w:val="none" w:sz="0" w:space="0" w:color="auto"/>
              </w:divBdr>
            </w:div>
            <w:div w:id="998926411">
              <w:marLeft w:val="0"/>
              <w:marRight w:val="0"/>
              <w:marTop w:val="0"/>
              <w:marBottom w:val="0"/>
              <w:divBdr>
                <w:top w:val="none" w:sz="0" w:space="0" w:color="auto"/>
                <w:left w:val="none" w:sz="0" w:space="0" w:color="auto"/>
                <w:bottom w:val="none" w:sz="0" w:space="0" w:color="auto"/>
                <w:right w:val="none" w:sz="0" w:space="0" w:color="auto"/>
              </w:divBdr>
            </w:div>
            <w:div w:id="912667249">
              <w:marLeft w:val="0"/>
              <w:marRight w:val="0"/>
              <w:marTop w:val="0"/>
              <w:marBottom w:val="0"/>
              <w:divBdr>
                <w:top w:val="none" w:sz="0" w:space="0" w:color="auto"/>
                <w:left w:val="none" w:sz="0" w:space="0" w:color="auto"/>
                <w:bottom w:val="none" w:sz="0" w:space="0" w:color="auto"/>
                <w:right w:val="none" w:sz="0" w:space="0" w:color="auto"/>
              </w:divBdr>
            </w:div>
            <w:div w:id="1119688502">
              <w:marLeft w:val="0"/>
              <w:marRight w:val="0"/>
              <w:marTop w:val="0"/>
              <w:marBottom w:val="0"/>
              <w:divBdr>
                <w:top w:val="none" w:sz="0" w:space="0" w:color="auto"/>
                <w:left w:val="none" w:sz="0" w:space="0" w:color="auto"/>
                <w:bottom w:val="none" w:sz="0" w:space="0" w:color="auto"/>
                <w:right w:val="none" w:sz="0" w:space="0" w:color="auto"/>
              </w:divBdr>
            </w:div>
            <w:div w:id="2084795945">
              <w:marLeft w:val="0"/>
              <w:marRight w:val="0"/>
              <w:marTop w:val="0"/>
              <w:marBottom w:val="0"/>
              <w:divBdr>
                <w:top w:val="none" w:sz="0" w:space="0" w:color="auto"/>
                <w:left w:val="none" w:sz="0" w:space="0" w:color="auto"/>
                <w:bottom w:val="none" w:sz="0" w:space="0" w:color="auto"/>
                <w:right w:val="none" w:sz="0" w:space="0" w:color="auto"/>
              </w:divBdr>
            </w:div>
            <w:div w:id="939332820">
              <w:marLeft w:val="0"/>
              <w:marRight w:val="0"/>
              <w:marTop w:val="0"/>
              <w:marBottom w:val="0"/>
              <w:divBdr>
                <w:top w:val="none" w:sz="0" w:space="0" w:color="auto"/>
                <w:left w:val="none" w:sz="0" w:space="0" w:color="auto"/>
                <w:bottom w:val="none" w:sz="0" w:space="0" w:color="auto"/>
                <w:right w:val="none" w:sz="0" w:space="0" w:color="auto"/>
              </w:divBdr>
            </w:div>
            <w:div w:id="98961451">
              <w:marLeft w:val="0"/>
              <w:marRight w:val="0"/>
              <w:marTop w:val="0"/>
              <w:marBottom w:val="0"/>
              <w:divBdr>
                <w:top w:val="none" w:sz="0" w:space="0" w:color="auto"/>
                <w:left w:val="none" w:sz="0" w:space="0" w:color="auto"/>
                <w:bottom w:val="none" w:sz="0" w:space="0" w:color="auto"/>
                <w:right w:val="none" w:sz="0" w:space="0" w:color="auto"/>
              </w:divBdr>
            </w:div>
            <w:div w:id="1767313140">
              <w:marLeft w:val="0"/>
              <w:marRight w:val="0"/>
              <w:marTop w:val="0"/>
              <w:marBottom w:val="0"/>
              <w:divBdr>
                <w:top w:val="none" w:sz="0" w:space="0" w:color="auto"/>
                <w:left w:val="none" w:sz="0" w:space="0" w:color="auto"/>
                <w:bottom w:val="none" w:sz="0" w:space="0" w:color="auto"/>
                <w:right w:val="none" w:sz="0" w:space="0" w:color="auto"/>
              </w:divBdr>
            </w:div>
            <w:div w:id="608239875">
              <w:marLeft w:val="0"/>
              <w:marRight w:val="0"/>
              <w:marTop w:val="0"/>
              <w:marBottom w:val="0"/>
              <w:divBdr>
                <w:top w:val="none" w:sz="0" w:space="0" w:color="auto"/>
                <w:left w:val="none" w:sz="0" w:space="0" w:color="auto"/>
                <w:bottom w:val="none" w:sz="0" w:space="0" w:color="auto"/>
                <w:right w:val="none" w:sz="0" w:space="0" w:color="auto"/>
              </w:divBdr>
            </w:div>
            <w:div w:id="1265379619">
              <w:marLeft w:val="0"/>
              <w:marRight w:val="0"/>
              <w:marTop w:val="0"/>
              <w:marBottom w:val="0"/>
              <w:divBdr>
                <w:top w:val="none" w:sz="0" w:space="0" w:color="auto"/>
                <w:left w:val="none" w:sz="0" w:space="0" w:color="auto"/>
                <w:bottom w:val="none" w:sz="0" w:space="0" w:color="auto"/>
                <w:right w:val="none" w:sz="0" w:space="0" w:color="auto"/>
              </w:divBdr>
            </w:div>
            <w:div w:id="658390684">
              <w:marLeft w:val="0"/>
              <w:marRight w:val="0"/>
              <w:marTop w:val="0"/>
              <w:marBottom w:val="0"/>
              <w:divBdr>
                <w:top w:val="none" w:sz="0" w:space="0" w:color="auto"/>
                <w:left w:val="none" w:sz="0" w:space="0" w:color="auto"/>
                <w:bottom w:val="none" w:sz="0" w:space="0" w:color="auto"/>
                <w:right w:val="none" w:sz="0" w:space="0" w:color="auto"/>
              </w:divBdr>
            </w:div>
            <w:div w:id="180438282">
              <w:marLeft w:val="0"/>
              <w:marRight w:val="0"/>
              <w:marTop w:val="0"/>
              <w:marBottom w:val="0"/>
              <w:divBdr>
                <w:top w:val="none" w:sz="0" w:space="0" w:color="auto"/>
                <w:left w:val="none" w:sz="0" w:space="0" w:color="auto"/>
                <w:bottom w:val="none" w:sz="0" w:space="0" w:color="auto"/>
                <w:right w:val="none" w:sz="0" w:space="0" w:color="auto"/>
              </w:divBdr>
            </w:div>
            <w:div w:id="962930982">
              <w:marLeft w:val="0"/>
              <w:marRight w:val="0"/>
              <w:marTop w:val="0"/>
              <w:marBottom w:val="0"/>
              <w:divBdr>
                <w:top w:val="none" w:sz="0" w:space="0" w:color="auto"/>
                <w:left w:val="none" w:sz="0" w:space="0" w:color="auto"/>
                <w:bottom w:val="none" w:sz="0" w:space="0" w:color="auto"/>
                <w:right w:val="none" w:sz="0" w:space="0" w:color="auto"/>
              </w:divBdr>
            </w:div>
            <w:div w:id="946809260">
              <w:marLeft w:val="0"/>
              <w:marRight w:val="0"/>
              <w:marTop w:val="0"/>
              <w:marBottom w:val="0"/>
              <w:divBdr>
                <w:top w:val="none" w:sz="0" w:space="0" w:color="auto"/>
                <w:left w:val="none" w:sz="0" w:space="0" w:color="auto"/>
                <w:bottom w:val="none" w:sz="0" w:space="0" w:color="auto"/>
                <w:right w:val="none" w:sz="0" w:space="0" w:color="auto"/>
              </w:divBdr>
            </w:div>
            <w:div w:id="1262908509">
              <w:marLeft w:val="0"/>
              <w:marRight w:val="0"/>
              <w:marTop w:val="0"/>
              <w:marBottom w:val="0"/>
              <w:divBdr>
                <w:top w:val="none" w:sz="0" w:space="0" w:color="auto"/>
                <w:left w:val="none" w:sz="0" w:space="0" w:color="auto"/>
                <w:bottom w:val="none" w:sz="0" w:space="0" w:color="auto"/>
                <w:right w:val="none" w:sz="0" w:space="0" w:color="auto"/>
              </w:divBdr>
            </w:div>
            <w:div w:id="1063142288">
              <w:marLeft w:val="0"/>
              <w:marRight w:val="0"/>
              <w:marTop w:val="0"/>
              <w:marBottom w:val="0"/>
              <w:divBdr>
                <w:top w:val="none" w:sz="0" w:space="0" w:color="auto"/>
                <w:left w:val="none" w:sz="0" w:space="0" w:color="auto"/>
                <w:bottom w:val="none" w:sz="0" w:space="0" w:color="auto"/>
                <w:right w:val="none" w:sz="0" w:space="0" w:color="auto"/>
              </w:divBdr>
            </w:div>
            <w:div w:id="1977491569">
              <w:marLeft w:val="0"/>
              <w:marRight w:val="0"/>
              <w:marTop w:val="0"/>
              <w:marBottom w:val="0"/>
              <w:divBdr>
                <w:top w:val="none" w:sz="0" w:space="0" w:color="auto"/>
                <w:left w:val="none" w:sz="0" w:space="0" w:color="auto"/>
                <w:bottom w:val="none" w:sz="0" w:space="0" w:color="auto"/>
                <w:right w:val="none" w:sz="0" w:space="0" w:color="auto"/>
              </w:divBdr>
            </w:div>
            <w:div w:id="866066859">
              <w:marLeft w:val="0"/>
              <w:marRight w:val="0"/>
              <w:marTop w:val="0"/>
              <w:marBottom w:val="0"/>
              <w:divBdr>
                <w:top w:val="none" w:sz="0" w:space="0" w:color="auto"/>
                <w:left w:val="none" w:sz="0" w:space="0" w:color="auto"/>
                <w:bottom w:val="none" w:sz="0" w:space="0" w:color="auto"/>
                <w:right w:val="none" w:sz="0" w:space="0" w:color="auto"/>
              </w:divBdr>
            </w:div>
            <w:div w:id="710223816">
              <w:marLeft w:val="0"/>
              <w:marRight w:val="0"/>
              <w:marTop w:val="0"/>
              <w:marBottom w:val="0"/>
              <w:divBdr>
                <w:top w:val="none" w:sz="0" w:space="0" w:color="auto"/>
                <w:left w:val="none" w:sz="0" w:space="0" w:color="auto"/>
                <w:bottom w:val="none" w:sz="0" w:space="0" w:color="auto"/>
                <w:right w:val="none" w:sz="0" w:space="0" w:color="auto"/>
              </w:divBdr>
            </w:div>
            <w:div w:id="1174959770">
              <w:marLeft w:val="0"/>
              <w:marRight w:val="0"/>
              <w:marTop w:val="0"/>
              <w:marBottom w:val="0"/>
              <w:divBdr>
                <w:top w:val="none" w:sz="0" w:space="0" w:color="auto"/>
                <w:left w:val="none" w:sz="0" w:space="0" w:color="auto"/>
                <w:bottom w:val="none" w:sz="0" w:space="0" w:color="auto"/>
                <w:right w:val="none" w:sz="0" w:space="0" w:color="auto"/>
              </w:divBdr>
            </w:div>
            <w:div w:id="528955203">
              <w:marLeft w:val="0"/>
              <w:marRight w:val="0"/>
              <w:marTop w:val="0"/>
              <w:marBottom w:val="0"/>
              <w:divBdr>
                <w:top w:val="none" w:sz="0" w:space="0" w:color="auto"/>
                <w:left w:val="none" w:sz="0" w:space="0" w:color="auto"/>
                <w:bottom w:val="none" w:sz="0" w:space="0" w:color="auto"/>
                <w:right w:val="none" w:sz="0" w:space="0" w:color="auto"/>
              </w:divBdr>
            </w:div>
            <w:div w:id="307975880">
              <w:marLeft w:val="0"/>
              <w:marRight w:val="0"/>
              <w:marTop w:val="0"/>
              <w:marBottom w:val="0"/>
              <w:divBdr>
                <w:top w:val="none" w:sz="0" w:space="0" w:color="auto"/>
                <w:left w:val="none" w:sz="0" w:space="0" w:color="auto"/>
                <w:bottom w:val="none" w:sz="0" w:space="0" w:color="auto"/>
                <w:right w:val="none" w:sz="0" w:space="0" w:color="auto"/>
              </w:divBdr>
            </w:div>
            <w:div w:id="1421564477">
              <w:marLeft w:val="0"/>
              <w:marRight w:val="0"/>
              <w:marTop w:val="0"/>
              <w:marBottom w:val="0"/>
              <w:divBdr>
                <w:top w:val="none" w:sz="0" w:space="0" w:color="auto"/>
                <w:left w:val="none" w:sz="0" w:space="0" w:color="auto"/>
                <w:bottom w:val="none" w:sz="0" w:space="0" w:color="auto"/>
                <w:right w:val="none" w:sz="0" w:space="0" w:color="auto"/>
              </w:divBdr>
            </w:div>
            <w:div w:id="184056008">
              <w:marLeft w:val="0"/>
              <w:marRight w:val="0"/>
              <w:marTop w:val="0"/>
              <w:marBottom w:val="0"/>
              <w:divBdr>
                <w:top w:val="none" w:sz="0" w:space="0" w:color="auto"/>
                <w:left w:val="none" w:sz="0" w:space="0" w:color="auto"/>
                <w:bottom w:val="none" w:sz="0" w:space="0" w:color="auto"/>
                <w:right w:val="none" w:sz="0" w:space="0" w:color="auto"/>
              </w:divBdr>
            </w:div>
            <w:div w:id="1203859007">
              <w:marLeft w:val="0"/>
              <w:marRight w:val="0"/>
              <w:marTop w:val="0"/>
              <w:marBottom w:val="0"/>
              <w:divBdr>
                <w:top w:val="none" w:sz="0" w:space="0" w:color="auto"/>
                <w:left w:val="none" w:sz="0" w:space="0" w:color="auto"/>
                <w:bottom w:val="none" w:sz="0" w:space="0" w:color="auto"/>
                <w:right w:val="none" w:sz="0" w:space="0" w:color="auto"/>
              </w:divBdr>
            </w:div>
            <w:div w:id="404493801">
              <w:marLeft w:val="0"/>
              <w:marRight w:val="0"/>
              <w:marTop w:val="0"/>
              <w:marBottom w:val="0"/>
              <w:divBdr>
                <w:top w:val="none" w:sz="0" w:space="0" w:color="auto"/>
                <w:left w:val="none" w:sz="0" w:space="0" w:color="auto"/>
                <w:bottom w:val="none" w:sz="0" w:space="0" w:color="auto"/>
                <w:right w:val="none" w:sz="0" w:space="0" w:color="auto"/>
              </w:divBdr>
            </w:div>
            <w:div w:id="480737382">
              <w:marLeft w:val="0"/>
              <w:marRight w:val="0"/>
              <w:marTop w:val="0"/>
              <w:marBottom w:val="0"/>
              <w:divBdr>
                <w:top w:val="none" w:sz="0" w:space="0" w:color="auto"/>
                <w:left w:val="none" w:sz="0" w:space="0" w:color="auto"/>
                <w:bottom w:val="none" w:sz="0" w:space="0" w:color="auto"/>
                <w:right w:val="none" w:sz="0" w:space="0" w:color="auto"/>
              </w:divBdr>
            </w:div>
            <w:div w:id="16090124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67761150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https://www2.stetson.edu/~efriedma/puzzle/night/" TargetMode="External"/><Relationship Id="rId18" Type="http://schemas.openxmlformats.org/officeDocument/2006/relationships/chart" Target="charts/chart3.xml"/><Relationship Id="rId3" Type="http://schemas.openxmlformats.org/officeDocument/2006/relationships/numbering" Target="numbering.xml"/><Relationship Id="rId21" Type="http://schemas.openxmlformats.org/officeDocument/2006/relationships/header" Target="header2.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chart" Target="charts/chart2.xml"/><Relationship Id="rId2" Type="http://schemas.openxmlformats.org/officeDocument/2006/relationships/customXml" Target="../customXml/item1.xml"/><Relationship Id="rId16" Type="http://schemas.openxmlformats.org/officeDocument/2006/relationships/chart" Target="charts/chart1.xml"/><Relationship Id="rId20" Type="http://schemas.openxmlformats.org/officeDocument/2006/relationships/header" Target="header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yperlink" Target="https://sicstus.sics.se/documentation.html" TargetMode="External"/><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chart" Target="charts/chart4.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yperlink" Target="https://www.swi-prolog.org/" TargetMode="External"/><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file:///C:\Users\nunoc\Desktop\PLOG.xlsx" TargetMode="External"/><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oleObject" Target="file:///C:\Users\Asus\Desktop\Livro1.xlsx" TargetMode="External"/><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1" Type="http://schemas.openxmlformats.org/officeDocument/2006/relationships/oleObject" Target="file:///C:\Users\Asus\Desktop\Livro1.xlsx" TargetMode="External"/></Relationships>
</file>

<file path=word/charts/_rels/chart4.xml.rels><?xml version="1.0" encoding="UTF-8" standalone="yes"?>
<Relationships xmlns="http://schemas.openxmlformats.org/package/2006/relationships"><Relationship Id="rId3" Type="http://schemas.openxmlformats.org/officeDocument/2006/relationships/oleObject" Target="file:///C:\Users\Asus\Desktop\Livro1.xlsx" TargetMode="External"/><Relationship Id="rId2" Type="http://schemas.microsoft.com/office/2011/relationships/chartColorStyle" Target="colors3.xml"/><Relationship Id="rId1" Type="http://schemas.microsoft.com/office/2011/relationships/chartStyle" Target="style3.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PT"/>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pt-PT" sz="1000"/>
              <a:t>Tempo de execução</a:t>
            </a:r>
            <a:r>
              <a:rPr lang="pt-PT" sz="1000" baseline="0"/>
              <a:t> (ms) em função do tamanho dos tabuleiros</a:t>
            </a:r>
            <a:endParaRPr lang="pt-PT" sz="1000"/>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pt-PT"/>
        </a:p>
      </c:txPr>
    </c:title>
    <c:autoTitleDeleted val="0"/>
    <c:plotArea>
      <c:layout/>
      <c:lineChart>
        <c:grouping val="standard"/>
        <c:varyColors val="0"/>
        <c:ser>
          <c:idx val="0"/>
          <c:order val="0"/>
          <c:spPr>
            <a:ln w="28575" cap="rnd">
              <a:solidFill>
                <a:schemeClr val="accent1"/>
              </a:solidFill>
              <a:round/>
            </a:ln>
            <a:effectLst/>
          </c:spPr>
          <c:marker>
            <c:symbol val="none"/>
          </c:marker>
          <c:cat>
            <c:numRef>
              <c:f>Folha1!$C$10:$C$25</c:f>
              <c:numCache>
                <c:formatCode>General</c:formatCode>
                <c:ptCount val="16"/>
                <c:pt idx="0">
                  <c:v>5</c:v>
                </c:pt>
                <c:pt idx="1">
                  <c:v>6</c:v>
                </c:pt>
                <c:pt idx="2">
                  <c:v>7</c:v>
                </c:pt>
                <c:pt idx="3">
                  <c:v>8</c:v>
                </c:pt>
                <c:pt idx="4">
                  <c:v>9</c:v>
                </c:pt>
                <c:pt idx="5">
                  <c:v>10</c:v>
                </c:pt>
                <c:pt idx="6">
                  <c:v>11</c:v>
                </c:pt>
                <c:pt idx="7">
                  <c:v>12</c:v>
                </c:pt>
                <c:pt idx="8">
                  <c:v>13</c:v>
                </c:pt>
                <c:pt idx="9">
                  <c:v>14</c:v>
                </c:pt>
                <c:pt idx="10">
                  <c:v>15</c:v>
                </c:pt>
                <c:pt idx="11">
                  <c:v>16</c:v>
                </c:pt>
                <c:pt idx="12">
                  <c:v>17</c:v>
                </c:pt>
                <c:pt idx="13">
                  <c:v>18</c:v>
                </c:pt>
                <c:pt idx="14">
                  <c:v>19</c:v>
                </c:pt>
                <c:pt idx="15">
                  <c:v>20</c:v>
                </c:pt>
              </c:numCache>
            </c:numRef>
          </c:cat>
          <c:val>
            <c:numRef>
              <c:f>Folha1!$D$10:$D$25</c:f>
              <c:numCache>
                <c:formatCode>General</c:formatCode>
                <c:ptCount val="16"/>
                <c:pt idx="0">
                  <c:v>20</c:v>
                </c:pt>
                <c:pt idx="1">
                  <c:v>30</c:v>
                </c:pt>
                <c:pt idx="2">
                  <c:v>30</c:v>
                </c:pt>
                <c:pt idx="3">
                  <c:v>30</c:v>
                </c:pt>
                <c:pt idx="4">
                  <c:v>30</c:v>
                </c:pt>
                <c:pt idx="5">
                  <c:v>30</c:v>
                </c:pt>
                <c:pt idx="6">
                  <c:v>30</c:v>
                </c:pt>
                <c:pt idx="7">
                  <c:v>40</c:v>
                </c:pt>
                <c:pt idx="8">
                  <c:v>40</c:v>
                </c:pt>
                <c:pt idx="9">
                  <c:v>70</c:v>
                </c:pt>
                <c:pt idx="10">
                  <c:v>60</c:v>
                </c:pt>
                <c:pt idx="11">
                  <c:v>80</c:v>
                </c:pt>
                <c:pt idx="12">
                  <c:v>120</c:v>
                </c:pt>
                <c:pt idx="13">
                  <c:v>130</c:v>
                </c:pt>
                <c:pt idx="14">
                  <c:v>160</c:v>
                </c:pt>
                <c:pt idx="15">
                  <c:v>160</c:v>
                </c:pt>
              </c:numCache>
            </c:numRef>
          </c:val>
          <c:smooth val="0"/>
          <c:extLst>
            <c:ext xmlns:c16="http://schemas.microsoft.com/office/drawing/2014/chart" uri="{C3380CC4-5D6E-409C-BE32-E72D297353CC}">
              <c16:uniqueId val="{00000000-2F92-434A-A8A7-E7728CDA4AD1}"/>
            </c:ext>
          </c:extLst>
        </c:ser>
        <c:ser>
          <c:idx val="1"/>
          <c:order val="1"/>
          <c:spPr>
            <a:ln w="28575" cap="rnd">
              <a:solidFill>
                <a:schemeClr val="accent2"/>
              </a:solidFill>
              <a:round/>
            </a:ln>
            <a:effectLst/>
          </c:spPr>
          <c:marker>
            <c:symbol val="none"/>
          </c:marker>
          <c:cat>
            <c:numRef>
              <c:f>Folha1!$C$10:$C$25</c:f>
              <c:numCache>
                <c:formatCode>General</c:formatCode>
                <c:ptCount val="16"/>
                <c:pt idx="0">
                  <c:v>5</c:v>
                </c:pt>
                <c:pt idx="1">
                  <c:v>6</c:v>
                </c:pt>
                <c:pt idx="2">
                  <c:v>7</c:v>
                </c:pt>
                <c:pt idx="3">
                  <c:v>8</c:v>
                </c:pt>
                <c:pt idx="4">
                  <c:v>9</c:v>
                </c:pt>
                <c:pt idx="5">
                  <c:v>10</c:v>
                </c:pt>
                <c:pt idx="6">
                  <c:v>11</c:v>
                </c:pt>
                <c:pt idx="7">
                  <c:v>12</c:v>
                </c:pt>
                <c:pt idx="8">
                  <c:v>13</c:v>
                </c:pt>
                <c:pt idx="9">
                  <c:v>14</c:v>
                </c:pt>
                <c:pt idx="10">
                  <c:v>15</c:v>
                </c:pt>
                <c:pt idx="11">
                  <c:v>16</c:v>
                </c:pt>
                <c:pt idx="12">
                  <c:v>17</c:v>
                </c:pt>
                <c:pt idx="13">
                  <c:v>18</c:v>
                </c:pt>
                <c:pt idx="14">
                  <c:v>19</c:v>
                </c:pt>
                <c:pt idx="15">
                  <c:v>20</c:v>
                </c:pt>
              </c:numCache>
            </c:numRef>
          </c:cat>
          <c:val>
            <c:numRef>
              <c:f>Folha1!$E$10:$E$25</c:f>
              <c:numCache>
                <c:formatCode>General</c:formatCode>
                <c:ptCount val="16"/>
                <c:pt idx="0">
                  <c:v>20</c:v>
                </c:pt>
                <c:pt idx="1">
                  <c:v>20</c:v>
                </c:pt>
                <c:pt idx="2">
                  <c:v>20</c:v>
                </c:pt>
                <c:pt idx="3">
                  <c:v>30</c:v>
                </c:pt>
                <c:pt idx="4">
                  <c:v>30</c:v>
                </c:pt>
                <c:pt idx="5">
                  <c:v>30</c:v>
                </c:pt>
                <c:pt idx="6">
                  <c:v>40</c:v>
                </c:pt>
                <c:pt idx="7">
                  <c:v>40</c:v>
                </c:pt>
                <c:pt idx="8">
                  <c:v>40</c:v>
                </c:pt>
                <c:pt idx="9">
                  <c:v>70</c:v>
                </c:pt>
                <c:pt idx="10">
                  <c:v>70</c:v>
                </c:pt>
                <c:pt idx="11">
                  <c:v>80</c:v>
                </c:pt>
                <c:pt idx="12">
                  <c:v>120</c:v>
                </c:pt>
                <c:pt idx="13">
                  <c:v>130</c:v>
                </c:pt>
                <c:pt idx="14">
                  <c:v>150</c:v>
                </c:pt>
                <c:pt idx="15">
                  <c:v>170</c:v>
                </c:pt>
              </c:numCache>
            </c:numRef>
          </c:val>
          <c:smooth val="0"/>
          <c:extLst>
            <c:ext xmlns:c16="http://schemas.microsoft.com/office/drawing/2014/chart" uri="{C3380CC4-5D6E-409C-BE32-E72D297353CC}">
              <c16:uniqueId val="{00000001-2F92-434A-A8A7-E7728CDA4AD1}"/>
            </c:ext>
          </c:extLst>
        </c:ser>
        <c:ser>
          <c:idx val="2"/>
          <c:order val="2"/>
          <c:spPr>
            <a:ln w="28575" cap="rnd">
              <a:solidFill>
                <a:schemeClr val="accent3"/>
              </a:solidFill>
              <a:round/>
            </a:ln>
            <a:effectLst/>
          </c:spPr>
          <c:marker>
            <c:symbol val="none"/>
          </c:marker>
          <c:cat>
            <c:numRef>
              <c:f>Folha1!$C$10:$C$25</c:f>
              <c:numCache>
                <c:formatCode>General</c:formatCode>
                <c:ptCount val="16"/>
                <c:pt idx="0">
                  <c:v>5</c:v>
                </c:pt>
                <c:pt idx="1">
                  <c:v>6</c:v>
                </c:pt>
                <c:pt idx="2">
                  <c:v>7</c:v>
                </c:pt>
                <c:pt idx="3">
                  <c:v>8</c:v>
                </c:pt>
                <c:pt idx="4">
                  <c:v>9</c:v>
                </c:pt>
                <c:pt idx="5">
                  <c:v>10</c:v>
                </c:pt>
                <c:pt idx="6">
                  <c:v>11</c:v>
                </c:pt>
                <c:pt idx="7">
                  <c:v>12</c:v>
                </c:pt>
                <c:pt idx="8">
                  <c:v>13</c:v>
                </c:pt>
                <c:pt idx="9">
                  <c:v>14</c:v>
                </c:pt>
                <c:pt idx="10">
                  <c:v>15</c:v>
                </c:pt>
                <c:pt idx="11">
                  <c:v>16</c:v>
                </c:pt>
                <c:pt idx="12">
                  <c:v>17</c:v>
                </c:pt>
                <c:pt idx="13">
                  <c:v>18</c:v>
                </c:pt>
                <c:pt idx="14">
                  <c:v>19</c:v>
                </c:pt>
                <c:pt idx="15">
                  <c:v>20</c:v>
                </c:pt>
              </c:numCache>
            </c:numRef>
          </c:cat>
          <c:val>
            <c:numRef>
              <c:f>Folha1!$F$10:$F$25</c:f>
              <c:numCache>
                <c:formatCode>General</c:formatCode>
                <c:ptCount val="16"/>
                <c:pt idx="0">
                  <c:v>20</c:v>
                </c:pt>
                <c:pt idx="1">
                  <c:v>30</c:v>
                </c:pt>
                <c:pt idx="2">
                  <c:v>20</c:v>
                </c:pt>
                <c:pt idx="3">
                  <c:v>30</c:v>
                </c:pt>
                <c:pt idx="4">
                  <c:v>30</c:v>
                </c:pt>
                <c:pt idx="5">
                  <c:v>30</c:v>
                </c:pt>
                <c:pt idx="6">
                  <c:v>30</c:v>
                </c:pt>
                <c:pt idx="7">
                  <c:v>40</c:v>
                </c:pt>
                <c:pt idx="8">
                  <c:v>40</c:v>
                </c:pt>
                <c:pt idx="9">
                  <c:v>70</c:v>
                </c:pt>
                <c:pt idx="10">
                  <c:v>70</c:v>
                </c:pt>
                <c:pt idx="11">
                  <c:v>80</c:v>
                </c:pt>
                <c:pt idx="12">
                  <c:v>130</c:v>
                </c:pt>
                <c:pt idx="13">
                  <c:v>140</c:v>
                </c:pt>
                <c:pt idx="14">
                  <c:v>150</c:v>
                </c:pt>
                <c:pt idx="15">
                  <c:v>170</c:v>
                </c:pt>
              </c:numCache>
            </c:numRef>
          </c:val>
          <c:smooth val="0"/>
          <c:extLst>
            <c:ext xmlns:c16="http://schemas.microsoft.com/office/drawing/2014/chart" uri="{C3380CC4-5D6E-409C-BE32-E72D297353CC}">
              <c16:uniqueId val="{00000002-2F92-434A-A8A7-E7728CDA4AD1}"/>
            </c:ext>
          </c:extLst>
        </c:ser>
        <c:dLbls>
          <c:showLegendKey val="0"/>
          <c:showVal val="0"/>
          <c:showCatName val="0"/>
          <c:showSerName val="0"/>
          <c:showPercent val="0"/>
          <c:showBubbleSize val="0"/>
        </c:dLbls>
        <c:smooth val="0"/>
        <c:axId val="18165488"/>
        <c:axId val="18160496"/>
      </c:lineChart>
      <c:catAx>
        <c:axId val="18165488"/>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18160496"/>
        <c:crosses val="autoZero"/>
        <c:auto val="1"/>
        <c:lblAlgn val="ctr"/>
        <c:lblOffset val="100"/>
        <c:noMultiLvlLbl val="0"/>
      </c:catAx>
      <c:valAx>
        <c:axId val="1816049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18165488"/>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PT"/>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PT"/>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pt-PT" sz="1000"/>
              <a:t>Média de tempos de execução (ms) em função do tamanho dos tabuleiros</a:t>
            </a:r>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pt-PT"/>
        </a:p>
      </c:txPr>
    </c:title>
    <c:autoTitleDeleted val="0"/>
    <c:plotArea>
      <c:layout/>
      <c:lineChart>
        <c:grouping val="standard"/>
        <c:varyColors val="0"/>
        <c:ser>
          <c:idx val="0"/>
          <c:order val="0"/>
          <c:spPr>
            <a:ln w="28575" cap="rnd">
              <a:solidFill>
                <a:schemeClr val="accent1"/>
              </a:solidFill>
              <a:round/>
            </a:ln>
            <a:effectLst/>
          </c:spPr>
          <c:marker>
            <c:symbol val="none"/>
          </c:marker>
          <c:cat>
            <c:numRef>
              <c:f>Folha1!$B$29:$B$44</c:f>
              <c:numCache>
                <c:formatCode>General</c:formatCode>
                <c:ptCount val="16"/>
                <c:pt idx="0">
                  <c:v>5</c:v>
                </c:pt>
                <c:pt idx="1">
                  <c:v>6</c:v>
                </c:pt>
                <c:pt idx="2">
                  <c:v>7</c:v>
                </c:pt>
                <c:pt idx="3">
                  <c:v>8</c:v>
                </c:pt>
                <c:pt idx="4">
                  <c:v>9</c:v>
                </c:pt>
                <c:pt idx="5">
                  <c:v>10</c:v>
                </c:pt>
                <c:pt idx="6">
                  <c:v>11</c:v>
                </c:pt>
                <c:pt idx="7">
                  <c:v>12</c:v>
                </c:pt>
                <c:pt idx="8">
                  <c:v>13</c:v>
                </c:pt>
                <c:pt idx="9">
                  <c:v>14</c:v>
                </c:pt>
                <c:pt idx="10">
                  <c:v>15</c:v>
                </c:pt>
                <c:pt idx="11">
                  <c:v>16</c:v>
                </c:pt>
                <c:pt idx="12">
                  <c:v>17</c:v>
                </c:pt>
                <c:pt idx="13">
                  <c:v>18</c:v>
                </c:pt>
                <c:pt idx="14">
                  <c:v>19</c:v>
                </c:pt>
                <c:pt idx="15">
                  <c:v>20</c:v>
                </c:pt>
              </c:numCache>
            </c:numRef>
          </c:cat>
          <c:val>
            <c:numRef>
              <c:f>Folha1!$F$29:$F$44</c:f>
              <c:numCache>
                <c:formatCode>General</c:formatCode>
                <c:ptCount val="16"/>
                <c:pt idx="0">
                  <c:v>20</c:v>
                </c:pt>
                <c:pt idx="1">
                  <c:v>26.666666666666668</c:v>
                </c:pt>
                <c:pt idx="2">
                  <c:v>23.333333333333332</c:v>
                </c:pt>
                <c:pt idx="3">
                  <c:v>30</c:v>
                </c:pt>
                <c:pt idx="4">
                  <c:v>30</c:v>
                </c:pt>
                <c:pt idx="5">
                  <c:v>30</c:v>
                </c:pt>
                <c:pt idx="6">
                  <c:v>33.333333333333336</c:v>
                </c:pt>
                <c:pt idx="7">
                  <c:v>40</c:v>
                </c:pt>
                <c:pt idx="8">
                  <c:v>40</c:v>
                </c:pt>
                <c:pt idx="9">
                  <c:v>70</c:v>
                </c:pt>
                <c:pt idx="10">
                  <c:v>66.666666666666671</c:v>
                </c:pt>
                <c:pt idx="11">
                  <c:v>80</c:v>
                </c:pt>
                <c:pt idx="12">
                  <c:v>123.33333333333333</c:v>
                </c:pt>
                <c:pt idx="13">
                  <c:v>133.33333333333334</c:v>
                </c:pt>
                <c:pt idx="14">
                  <c:v>153.33333333333334</c:v>
                </c:pt>
                <c:pt idx="15">
                  <c:v>166.66666666666666</c:v>
                </c:pt>
              </c:numCache>
            </c:numRef>
          </c:val>
          <c:smooth val="0"/>
          <c:extLst>
            <c:ext xmlns:c16="http://schemas.microsoft.com/office/drawing/2014/chart" uri="{C3380CC4-5D6E-409C-BE32-E72D297353CC}">
              <c16:uniqueId val="{00000000-D1B7-4C84-9999-E233D028A8A9}"/>
            </c:ext>
          </c:extLst>
        </c:ser>
        <c:dLbls>
          <c:showLegendKey val="0"/>
          <c:showVal val="0"/>
          <c:showCatName val="0"/>
          <c:showSerName val="0"/>
          <c:showPercent val="0"/>
          <c:showBubbleSize val="0"/>
        </c:dLbls>
        <c:smooth val="0"/>
        <c:axId val="202585552"/>
        <c:axId val="202593456"/>
      </c:lineChart>
      <c:catAx>
        <c:axId val="20258555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202593456"/>
        <c:crosses val="autoZero"/>
        <c:auto val="1"/>
        <c:lblAlgn val="ctr"/>
        <c:lblOffset val="100"/>
        <c:noMultiLvlLbl val="0"/>
      </c:catAx>
      <c:valAx>
        <c:axId val="20259345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202585552"/>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PT"/>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PT"/>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pt-PT" sz="1000"/>
              <a:t>Backtracks observados em função do tamanho do tabuleiro</a:t>
            </a:r>
          </a:p>
        </c:rich>
      </c:tx>
      <c:overlay val="0"/>
      <c:spPr>
        <a:noFill/>
        <a:ln>
          <a:noFill/>
        </a:ln>
        <a:effectLst/>
      </c:spPr>
    </c:title>
    <c:autoTitleDeleted val="0"/>
    <c:plotArea>
      <c:layout>
        <c:manualLayout>
          <c:layoutTarget val="inner"/>
          <c:xMode val="edge"/>
          <c:yMode val="edge"/>
          <c:x val="8.247798166599514E-2"/>
          <c:y val="0.14553138699146587"/>
          <c:w val="0.8857209197505993"/>
          <c:h val="0.7330604332131333"/>
        </c:manualLayout>
      </c:layout>
      <c:lineChart>
        <c:grouping val="standard"/>
        <c:varyColors val="0"/>
        <c:ser>
          <c:idx val="1"/>
          <c:order val="0"/>
          <c:marker>
            <c:symbol val="none"/>
          </c:marker>
          <c:cat>
            <c:numRef>
              <c:f>Folha1!$B$48:$B$63</c:f>
              <c:numCache>
                <c:formatCode>General</c:formatCode>
                <c:ptCount val="16"/>
                <c:pt idx="0">
                  <c:v>5</c:v>
                </c:pt>
                <c:pt idx="1">
                  <c:v>6</c:v>
                </c:pt>
                <c:pt idx="2">
                  <c:v>7</c:v>
                </c:pt>
                <c:pt idx="3">
                  <c:v>8</c:v>
                </c:pt>
                <c:pt idx="4">
                  <c:v>9</c:v>
                </c:pt>
                <c:pt idx="5">
                  <c:v>10</c:v>
                </c:pt>
                <c:pt idx="6">
                  <c:v>11</c:v>
                </c:pt>
                <c:pt idx="7">
                  <c:v>12</c:v>
                </c:pt>
                <c:pt idx="8">
                  <c:v>13</c:v>
                </c:pt>
                <c:pt idx="9">
                  <c:v>14</c:v>
                </c:pt>
                <c:pt idx="10">
                  <c:v>15</c:v>
                </c:pt>
                <c:pt idx="11">
                  <c:v>16</c:v>
                </c:pt>
                <c:pt idx="12">
                  <c:v>17</c:v>
                </c:pt>
                <c:pt idx="13">
                  <c:v>18</c:v>
                </c:pt>
                <c:pt idx="14">
                  <c:v>19</c:v>
                </c:pt>
                <c:pt idx="15">
                  <c:v>20</c:v>
                </c:pt>
              </c:numCache>
            </c:numRef>
          </c:cat>
          <c:val>
            <c:numRef>
              <c:f>Folha1!$C$48:$C$63</c:f>
              <c:numCache>
                <c:formatCode>General</c:formatCode>
                <c:ptCount val="16"/>
                <c:pt idx="0">
                  <c:v>8</c:v>
                </c:pt>
                <c:pt idx="1">
                  <c:v>24</c:v>
                </c:pt>
                <c:pt idx="2">
                  <c:v>21</c:v>
                </c:pt>
                <c:pt idx="3">
                  <c:v>32</c:v>
                </c:pt>
                <c:pt idx="4">
                  <c:v>27</c:v>
                </c:pt>
                <c:pt idx="5">
                  <c:v>19</c:v>
                </c:pt>
                <c:pt idx="6">
                  <c:v>20</c:v>
                </c:pt>
                <c:pt idx="7">
                  <c:v>23</c:v>
                </c:pt>
                <c:pt idx="8">
                  <c:v>27</c:v>
                </c:pt>
                <c:pt idx="9">
                  <c:v>216</c:v>
                </c:pt>
                <c:pt idx="10">
                  <c:v>40</c:v>
                </c:pt>
                <c:pt idx="11">
                  <c:v>18</c:v>
                </c:pt>
                <c:pt idx="12">
                  <c:v>20</c:v>
                </c:pt>
                <c:pt idx="13">
                  <c:v>56</c:v>
                </c:pt>
                <c:pt idx="14">
                  <c:v>17</c:v>
                </c:pt>
                <c:pt idx="15">
                  <c:v>24</c:v>
                </c:pt>
              </c:numCache>
            </c:numRef>
          </c:val>
          <c:smooth val="0"/>
          <c:extLst>
            <c:ext xmlns:c16="http://schemas.microsoft.com/office/drawing/2014/chart" uri="{C3380CC4-5D6E-409C-BE32-E72D297353CC}">
              <c16:uniqueId val="{00000000-9881-4903-A359-09CCF9F16FC9}"/>
            </c:ext>
          </c:extLst>
        </c:ser>
        <c:dLbls>
          <c:showLegendKey val="0"/>
          <c:showVal val="0"/>
          <c:showCatName val="0"/>
          <c:showSerName val="0"/>
          <c:showPercent val="0"/>
          <c:showBubbleSize val="0"/>
        </c:dLbls>
        <c:smooth val="0"/>
        <c:axId val="202585552"/>
        <c:axId val="202593456"/>
      </c:lineChart>
      <c:catAx>
        <c:axId val="202585552"/>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202593456"/>
        <c:crosses val="autoZero"/>
        <c:auto val="1"/>
        <c:lblAlgn val="ctr"/>
        <c:lblOffset val="100"/>
        <c:noMultiLvlLbl val="0"/>
      </c:catAx>
      <c:valAx>
        <c:axId val="202593456"/>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202585552"/>
        <c:crosses val="autoZero"/>
        <c:crossBetween val="between"/>
      </c:valAx>
    </c:plotArea>
    <c:plotVisOnly val="1"/>
    <c:dispBlanksAs val="gap"/>
    <c:showDLblsOverMax val="0"/>
  </c:chart>
  <c:txPr>
    <a:bodyPr/>
    <a:lstStyle/>
    <a:p>
      <a:pPr>
        <a:defRPr/>
      </a:pPr>
      <a:endParaRPr lang="pt-PT"/>
    </a:p>
  </c:txPr>
  <c:externalData r:id="rId1">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pt-PT"/>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pt-PT" sz="1000"/>
              <a:t>Restrições observadas em função</a:t>
            </a:r>
            <a:r>
              <a:rPr lang="pt-PT" sz="1000" baseline="0"/>
              <a:t> do tamanho do tabuleiro</a:t>
            </a:r>
            <a:endParaRPr lang="pt-PT" sz="1000"/>
          </a:p>
        </c:rich>
      </c:tx>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pt-PT"/>
        </a:p>
      </c:txPr>
    </c:title>
    <c:autoTitleDeleted val="0"/>
    <c:plotArea>
      <c:layout/>
      <c:lineChart>
        <c:grouping val="standard"/>
        <c:varyColors val="0"/>
        <c:ser>
          <c:idx val="0"/>
          <c:order val="0"/>
          <c:spPr>
            <a:ln w="28575" cap="rnd">
              <a:solidFill>
                <a:schemeClr val="accent2">
                  <a:lumMod val="50000"/>
                </a:schemeClr>
              </a:solidFill>
              <a:round/>
            </a:ln>
            <a:effectLst/>
          </c:spPr>
          <c:marker>
            <c:symbol val="none"/>
          </c:marker>
          <c:cat>
            <c:numRef>
              <c:f>Folha1!$B$48:$B$63</c:f>
              <c:numCache>
                <c:formatCode>General</c:formatCode>
                <c:ptCount val="16"/>
                <c:pt idx="0">
                  <c:v>5</c:v>
                </c:pt>
                <c:pt idx="1">
                  <c:v>6</c:v>
                </c:pt>
                <c:pt idx="2">
                  <c:v>7</c:v>
                </c:pt>
                <c:pt idx="3">
                  <c:v>8</c:v>
                </c:pt>
                <c:pt idx="4">
                  <c:v>9</c:v>
                </c:pt>
                <c:pt idx="5">
                  <c:v>10</c:v>
                </c:pt>
                <c:pt idx="6">
                  <c:v>11</c:v>
                </c:pt>
                <c:pt idx="7">
                  <c:v>12</c:v>
                </c:pt>
                <c:pt idx="8">
                  <c:v>13</c:v>
                </c:pt>
                <c:pt idx="9">
                  <c:v>14</c:v>
                </c:pt>
                <c:pt idx="10">
                  <c:v>15</c:v>
                </c:pt>
                <c:pt idx="11">
                  <c:v>16</c:v>
                </c:pt>
                <c:pt idx="12">
                  <c:v>17</c:v>
                </c:pt>
                <c:pt idx="13">
                  <c:v>18</c:v>
                </c:pt>
                <c:pt idx="14">
                  <c:v>19</c:v>
                </c:pt>
                <c:pt idx="15">
                  <c:v>20</c:v>
                </c:pt>
              </c:numCache>
            </c:numRef>
          </c:cat>
          <c:val>
            <c:numRef>
              <c:f>Folha1!$D$48:$D$63</c:f>
              <c:numCache>
                <c:formatCode>General</c:formatCode>
                <c:ptCount val="16"/>
                <c:pt idx="0">
                  <c:v>714</c:v>
                </c:pt>
                <c:pt idx="1">
                  <c:v>1034</c:v>
                </c:pt>
                <c:pt idx="2">
                  <c:v>1414</c:v>
                </c:pt>
                <c:pt idx="3">
                  <c:v>1854</c:v>
                </c:pt>
                <c:pt idx="4">
                  <c:v>2354</c:v>
                </c:pt>
                <c:pt idx="5">
                  <c:v>2914</c:v>
                </c:pt>
                <c:pt idx="6">
                  <c:v>3534</c:v>
                </c:pt>
                <c:pt idx="7">
                  <c:v>4214</c:v>
                </c:pt>
                <c:pt idx="8">
                  <c:v>4954</c:v>
                </c:pt>
                <c:pt idx="9">
                  <c:v>5754</c:v>
                </c:pt>
                <c:pt idx="10">
                  <c:v>6614</c:v>
                </c:pt>
                <c:pt idx="11">
                  <c:v>7534</c:v>
                </c:pt>
                <c:pt idx="12">
                  <c:v>8514</c:v>
                </c:pt>
                <c:pt idx="13">
                  <c:v>9554</c:v>
                </c:pt>
                <c:pt idx="14">
                  <c:v>10654</c:v>
                </c:pt>
                <c:pt idx="15">
                  <c:v>11814</c:v>
                </c:pt>
              </c:numCache>
            </c:numRef>
          </c:val>
          <c:smooth val="0"/>
          <c:extLst>
            <c:ext xmlns:c16="http://schemas.microsoft.com/office/drawing/2014/chart" uri="{C3380CC4-5D6E-409C-BE32-E72D297353CC}">
              <c16:uniqueId val="{00000000-242F-4A2C-BE90-52B89D6A42FC}"/>
            </c:ext>
          </c:extLst>
        </c:ser>
        <c:dLbls>
          <c:showLegendKey val="0"/>
          <c:showVal val="0"/>
          <c:showCatName val="0"/>
          <c:showSerName val="0"/>
          <c:showPercent val="0"/>
          <c:showBubbleSize val="0"/>
        </c:dLbls>
        <c:smooth val="0"/>
        <c:axId val="333600880"/>
        <c:axId val="333600464"/>
      </c:lineChart>
      <c:catAx>
        <c:axId val="33360088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333600464"/>
        <c:crosses val="autoZero"/>
        <c:auto val="1"/>
        <c:lblAlgn val="ctr"/>
        <c:lblOffset val="100"/>
        <c:noMultiLvlLbl val="0"/>
      </c:catAx>
      <c:valAx>
        <c:axId val="333600464"/>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pt-PT"/>
          </a:p>
        </c:txPr>
        <c:crossAx val="333600880"/>
        <c:crosses val="autoZero"/>
        <c:crossBetween val="between"/>
      </c:valAx>
      <c:spPr>
        <a:noFill/>
        <a:ln>
          <a:noFill/>
        </a:ln>
        <a:effectLst/>
      </c:spPr>
    </c:plotArea>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pt-PT"/>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3.xml><?xml version="1.0" encoding="utf-8"?>
<cs:chartStyle xmlns:cs="http://schemas.microsoft.com/office/drawing/2012/chartStyle" xmlns:a="http://schemas.openxmlformats.org/drawingml/2006/main" id="22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solidFill>
        <a:schemeClr val="phClr"/>
      </a:solidFill>
    </cs:spPr>
  </cs:dataPoint>
  <cs:dataPoint3D>
    <cs:lnRef idx="0"/>
    <cs:fillRef idx="1">
      <cs:styleClr val="auto"/>
    </cs:fillRef>
    <cs:effectRef idx="0"/>
    <cs:fontRef idx="minor">
      <a:schemeClr val="tx1"/>
    </cs:fontRef>
    <cs:spPr>
      <a:solidFill>
        <a:schemeClr val="phClr"/>
      </a:solidFill>
    </cs:spPr>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solidFill>
        <a:schemeClr val="phClr"/>
      </a:solidFill>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C83CB52-6393-405B-ADFB-B62D9F061D5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254</TotalTime>
  <Pages>11</Pages>
  <Words>1641</Words>
  <Characters>8864</Characters>
  <Application>Microsoft Office Word</Application>
  <DocSecurity>0</DocSecurity>
  <Lines>73</Lines>
  <Paragraphs>20</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10485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Nuno Cardoso</cp:lastModifiedBy>
  <cp:revision>7</cp:revision>
  <dcterms:created xsi:type="dcterms:W3CDTF">2017-02-26T12:30:00Z</dcterms:created>
  <dcterms:modified xsi:type="dcterms:W3CDTF">2020-01-05T23:34:00Z</dcterms:modified>
</cp:coreProperties>
</file>