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Tại sao dùng automated testing: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+Giúp tiết kiệm chi phí cho các test case giống nhau và cần số lượng lớn test case trong thời gian ngắn.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+Giúp giảm thời gian kiểm thử.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+Giúp con người giảm nhàm chán khi kiểm thử lặp đi lặp lại các bước giống nhau.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+Đảm bảo các mẫu test được đồng nhất.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Khi nào dùng automated testing: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+Cần 1 lượng lớn test case trong thời gian ngắn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+Các dự án có tính ổn định cao,ít thay đổi trong tương lai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+Các test đơn giản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+Đánh giá hiệu suất làm việc của 1 hệ thống,ứng dụng.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