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4CCF" w14:textId="77777777" w:rsidR="00AE619D" w:rsidRDefault="00B13E74">
      <w:r>
        <w:t>Functional hyperemia</w:t>
      </w:r>
    </w:p>
    <w:p w14:paraId="7D846741" w14:textId="77777777" w:rsidR="00B13E74" w:rsidRDefault="00B13E74">
      <w:r>
        <w:tab/>
        <w:t>As we process information, associated blood response</w:t>
      </w:r>
    </w:p>
    <w:p w14:paraId="5B7A2272" w14:textId="77777777" w:rsidR="00B13E74" w:rsidRDefault="00B13E74">
      <w:r>
        <w:tab/>
      </w:r>
      <w:r>
        <w:tab/>
      </w:r>
      <w:proofErr w:type="spellStart"/>
      <w:r>
        <w:t>Mosso</w:t>
      </w:r>
      <w:proofErr w:type="spellEnd"/>
      <w:r>
        <w:t xml:space="preserve"> experiment</w:t>
      </w:r>
      <w:r w:rsidR="0041502F">
        <w:t xml:space="preserve"> (6.9)</w:t>
      </w:r>
    </w:p>
    <w:p w14:paraId="778856BD" w14:textId="77777777" w:rsidR="00B13E74" w:rsidRDefault="00B13E74">
      <w:r>
        <w:tab/>
      </w:r>
      <w:r>
        <w:tab/>
        <w:t>Replicated by Field and Inman, 2014</w:t>
      </w:r>
    </w:p>
    <w:p w14:paraId="44747D02" w14:textId="77777777" w:rsidR="00B13E74" w:rsidRDefault="00B13E74">
      <w:r>
        <w:tab/>
        <w:t>Far removed – be very aware of our limitations</w:t>
      </w:r>
    </w:p>
    <w:p w14:paraId="43EC8261" w14:textId="77777777" w:rsidR="00B13E74" w:rsidRDefault="00B13E74">
      <w:r>
        <w:tab/>
      </w:r>
      <w:r>
        <w:tab/>
        <w:t xml:space="preserve">Dependent on </w:t>
      </w:r>
      <w:proofErr w:type="spellStart"/>
      <w:r>
        <w:t>rx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neural firing, CBF</w:t>
      </w:r>
    </w:p>
    <w:p w14:paraId="6352961B" w14:textId="77777777" w:rsidR="00B13E74" w:rsidRDefault="00B13E74"/>
    <w:p w14:paraId="725585F6" w14:textId="77777777" w:rsidR="00B13E74" w:rsidRDefault="00B13E74">
      <w:r>
        <w:t>Blood flow</w:t>
      </w:r>
    </w:p>
    <w:p w14:paraId="56012DBF" w14:textId="77777777" w:rsidR="00B13E74" w:rsidRDefault="00B13E74">
      <w:r>
        <w:tab/>
        <w:t>Basic anatomy</w:t>
      </w:r>
    </w:p>
    <w:p w14:paraId="0644CA23" w14:textId="77777777" w:rsidR="00581D8E" w:rsidRDefault="00B13E74" w:rsidP="00F15E92">
      <w:r>
        <w:tab/>
      </w:r>
      <w:r>
        <w:tab/>
      </w:r>
      <w:r w:rsidR="00581D8E">
        <w:t>Artery -&gt; arterioles -&gt; capillaries</w:t>
      </w:r>
      <w:r w:rsidR="00F15E92">
        <w:t xml:space="preserve"> -&gt; Venule -&gt; Vein -&gt; Sinus</w:t>
      </w:r>
    </w:p>
    <w:p w14:paraId="180B5AB6" w14:textId="77777777" w:rsidR="00B13E74" w:rsidRDefault="00B13E74">
      <w:r>
        <w:tab/>
        <w:t>Factors – blood pressure, diameter of vessel</w:t>
      </w:r>
      <w:r w:rsidR="0041502F">
        <w:t>, density of blood cell</w:t>
      </w:r>
    </w:p>
    <w:p w14:paraId="06A3C23A" w14:textId="77777777" w:rsidR="0041502F" w:rsidRDefault="0041502F">
      <w:r>
        <w:tab/>
      </w:r>
      <w:r>
        <w:tab/>
        <w:t>Important – pressure and resistance</w:t>
      </w:r>
    </w:p>
    <w:p w14:paraId="535ED0D5" w14:textId="77777777" w:rsidR="0041502F" w:rsidRDefault="0041502F" w:rsidP="0041502F">
      <w:r>
        <w:tab/>
      </w:r>
      <w:r>
        <w:tab/>
        <w:t>Decreasing resistance -&gt; increase local flow</w:t>
      </w:r>
    </w:p>
    <w:p w14:paraId="777E6A32" w14:textId="77777777" w:rsidR="0041502F" w:rsidRDefault="0041502F" w:rsidP="0041502F"/>
    <w:p w14:paraId="47BCF2CE" w14:textId="77777777" w:rsidR="0041502F" w:rsidRDefault="0041502F" w:rsidP="0041502F">
      <w:r>
        <w:t>Resistance</w:t>
      </w:r>
    </w:p>
    <w:p w14:paraId="36BB9F61" w14:textId="77777777" w:rsidR="0041502F" w:rsidRDefault="0041502F" w:rsidP="0041502F">
      <w:r>
        <w:tab/>
        <w:t>Dilate -&gt; increased flow, no change in pressure (6.16)</w:t>
      </w:r>
    </w:p>
    <w:p w14:paraId="56DE1E35" w14:textId="77777777" w:rsidR="0041502F" w:rsidRDefault="0041502F" w:rsidP="0041502F">
      <w:r>
        <w:tab/>
        <w:t>Feedback – neural metabolic byproducts -&gt; dilation</w:t>
      </w:r>
    </w:p>
    <w:p w14:paraId="2239CC85" w14:textId="77777777" w:rsidR="0041502F" w:rsidRDefault="0041502F" w:rsidP="0041502F">
      <w:r>
        <w:tab/>
      </w:r>
      <w:r>
        <w:tab/>
        <w:t>K+, Adenosine, Lactate</w:t>
      </w:r>
    </w:p>
    <w:p w14:paraId="1E67C80F" w14:textId="77777777" w:rsidR="0041502F" w:rsidRDefault="0041502F" w:rsidP="0041502F">
      <w:r>
        <w:tab/>
      </w:r>
      <w:r>
        <w:tab/>
        <w:t>Slow (seconds), sustained</w:t>
      </w:r>
    </w:p>
    <w:p w14:paraId="0E72B4B4" w14:textId="77777777" w:rsidR="0041502F" w:rsidRDefault="0041502F" w:rsidP="0041502F">
      <w:r>
        <w:tab/>
        <w:t>Feedforward – neurons regulate blood flow</w:t>
      </w:r>
    </w:p>
    <w:p w14:paraId="618B1B48" w14:textId="77777777" w:rsidR="0041502F" w:rsidRDefault="0041502F" w:rsidP="0041502F">
      <w:r>
        <w:tab/>
      </w:r>
      <w:r>
        <w:tab/>
        <w:t>Extrinsic – PNS (6.18)</w:t>
      </w:r>
    </w:p>
    <w:p w14:paraId="30A27458" w14:textId="77777777" w:rsidR="0041502F" w:rsidRDefault="0041502F" w:rsidP="0041502F">
      <w:r>
        <w:tab/>
      </w:r>
      <w:r>
        <w:tab/>
      </w:r>
      <w:r>
        <w:tab/>
      </w:r>
      <w:r w:rsidR="001A6DC2">
        <w:t xml:space="preserve">Ganglia -&gt; </w:t>
      </w:r>
      <w:proofErr w:type="spellStart"/>
      <w:r w:rsidR="001A6DC2">
        <w:t>Pial</w:t>
      </w:r>
      <w:proofErr w:type="spellEnd"/>
      <w:r w:rsidR="001A6DC2">
        <w:t xml:space="preserve"> artery (gross)</w:t>
      </w:r>
    </w:p>
    <w:p w14:paraId="63562FFB" w14:textId="77777777" w:rsidR="001A6DC2" w:rsidRDefault="001A6DC2" w:rsidP="0041502F">
      <w:r>
        <w:tab/>
      </w:r>
      <w:r>
        <w:tab/>
      </w:r>
      <w:r>
        <w:tab/>
        <w:t xml:space="preserve">ACh, NOS, NA, </w:t>
      </w:r>
      <w:proofErr w:type="spellStart"/>
      <w:r>
        <w:t>etc</w:t>
      </w:r>
      <w:proofErr w:type="spellEnd"/>
    </w:p>
    <w:p w14:paraId="7C7B8C1E" w14:textId="77777777" w:rsidR="006B7A59" w:rsidRDefault="006B7A59" w:rsidP="0041502F">
      <w:r>
        <w:tab/>
      </w:r>
      <w:r>
        <w:tab/>
      </w:r>
      <w:r>
        <w:tab/>
      </w:r>
      <w:r w:rsidR="008231E7">
        <w:t>Ngai</w:t>
      </w:r>
      <w:r w:rsidR="00646807">
        <w:t xml:space="preserve"> 1988</w:t>
      </w:r>
    </w:p>
    <w:p w14:paraId="2ABB563B" w14:textId="77777777" w:rsidR="001A6DC2" w:rsidRDefault="001A6DC2" w:rsidP="0041502F">
      <w:r>
        <w:tab/>
      </w:r>
      <w:r>
        <w:tab/>
        <w:t>Intrinsic – CNS (6.18)</w:t>
      </w:r>
    </w:p>
    <w:p w14:paraId="6FE7EEAC" w14:textId="77777777" w:rsidR="001A6DC2" w:rsidRDefault="001A6DC2" w:rsidP="0041502F">
      <w:r>
        <w:tab/>
      </w:r>
      <w:r>
        <w:tab/>
      </w:r>
      <w:r>
        <w:tab/>
        <w:t>Astrocytes, neurons -&gt; arterioles, capillaries (local)</w:t>
      </w:r>
    </w:p>
    <w:p w14:paraId="2FBC2323" w14:textId="77777777" w:rsidR="001A6DC2" w:rsidRDefault="001A6DC2" w:rsidP="0041502F">
      <w:r>
        <w:tab/>
      </w:r>
      <w:r>
        <w:tab/>
      </w:r>
      <w:r>
        <w:tab/>
        <w:t>Neurotransmitters, ACh, NOS</w:t>
      </w:r>
    </w:p>
    <w:p w14:paraId="5F9CC9DC" w14:textId="77777777" w:rsidR="00646807" w:rsidRDefault="00646807" w:rsidP="0041502F">
      <w:r>
        <w:tab/>
      </w:r>
      <w:r>
        <w:tab/>
      </w:r>
      <w:r>
        <w:tab/>
      </w:r>
      <w:proofErr w:type="spellStart"/>
      <w:r>
        <w:t>Krimer</w:t>
      </w:r>
      <w:proofErr w:type="spellEnd"/>
      <w:r>
        <w:t xml:space="preserve"> 1998</w:t>
      </w:r>
    </w:p>
    <w:p w14:paraId="1CF8D617" w14:textId="77777777" w:rsidR="00BE1FE6" w:rsidRDefault="00BE1FE6" w:rsidP="0041502F"/>
    <w:p w14:paraId="1139E9AE" w14:textId="77777777" w:rsidR="00BE1FE6" w:rsidRDefault="00BE1FE6" w:rsidP="0041502F">
      <w:r>
        <w:t>Upstream dilation (6.21)</w:t>
      </w:r>
      <w:r w:rsidR="00864579">
        <w:t xml:space="preserve"> - </w:t>
      </w:r>
      <w:r>
        <w:t>Limit spatial resolution</w:t>
      </w:r>
    </w:p>
    <w:p w14:paraId="75C669F6" w14:textId="77777777" w:rsidR="00BE1FE6" w:rsidRDefault="00BE1FE6" w:rsidP="0041502F">
      <w:r>
        <w:tab/>
        <w:t>CMR02 mismatch – much glucose/02 supplied</w:t>
      </w:r>
    </w:p>
    <w:p w14:paraId="57DBF395" w14:textId="020AC1A7" w:rsidR="00BE1FE6" w:rsidRDefault="00BE1FE6" w:rsidP="0041502F">
      <w:r>
        <w:tab/>
      </w:r>
      <w:r>
        <w:tab/>
      </w:r>
      <w:r w:rsidR="00673434">
        <w:t xml:space="preserve">Increased </w:t>
      </w:r>
      <w:proofErr w:type="spellStart"/>
      <w:r w:rsidR="00673434">
        <w:t>CMRglu</w:t>
      </w:r>
      <w:proofErr w:type="spellEnd"/>
      <w:r w:rsidR="00673434">
        <w:t xml:space="preserve">, only small amount of </w:t>
      </w:r>
      <w:proofErr w:type="spellStart"/>
      <w:r w:rsidR="00673434">
        <w:t>glu</w:t>
      </w:r>
      <w:proofErr w:type="spellEnd"/>
      <w:r w:rsidR="00673434">
        <w:t xml:space="preserve"> required</w:t>
      </w:r>
      <w:bookmarkStart w:id="0" w:name="_GoBack"/>
      <w:bookmarkEnd w:id="0"/>
    </w:p>
    <w:p w14:paraId="2C1C86A7" w14:textId="77777777" w:rsidR="006B6C1C" w:rsidRDefault="00BE1FE6" w:rsidP="0041502F">
      <w:r>
        <w:tab/>
        <w:t>Overshoot – helps maintain partial pressure of oxygen in distant tissue</w:t>
      </w:r>
    </w:p>
    <w:p w14:paraId="5D66813E" w14:textId="77777777" w:rsidR="006B6C1C" w:rsidRDefault="006B6C1C" w:rsidP="0041502F">
      <w:r>
        <w:tab/>
      </w:r>
      <w:r>
        <w:tab/>
        <w:t>Only overshoot for proximal, not distal tissue</w:t>
      </w:r>
    </w:p>
    <w:p w14:paraId="407919CA" w14:textId="77777777" w:rsidR="006B6C1C" w:rsidRDefault="006B6C1C" w:rsidP="0041502F">
      <w:r>
        <w:tab/>
        <w:t>Capitalize on overshoot for fMRI</w:t>
      </w:r>
    </w:p>
    <w:p w14:paraId="00DF344D" w14:textId="77777777" w:rsidR="00BE1FE6" w:rsidRDefault="006B6C1C" w:rsidP="0041502F">
      <w:r>
        <w:tab/>
      </w:r>
      <w:r>
        <w:tab/>
        <w:t xml:space="preserve">Oxygenated – diamagnetic, </w:t>
      </w:r>
      <w:proofErr w:type="spellStart"/>
      <w:r>
        <w:t>deox</w:t>
      </w:r>
      <w:proofErr w:type="spellEnd"/>
      <w:r>
        <w:t xml:space="preserve"> – paramagnetic, so different magnetic properties that will affect spin systems</w:t>
      </w:r>
      <w:r w:rsidR="00BE1FE6">
        <w:tab/>
      </w:r>
      <w:r w:rsidR="00BE1FE6">
        <w:tab/>
      </w:r>
    </w:p>
    <w:p w14:paraId="0DE62041" w14:textId="77777777" w:rsidR="0041502F" w:rsidRDefault="0041502F" w:rsidP="0041502F">
      <w:r>
        <w:tab/>
      </w:r>
      <w:r>
        <w:tab/>
      </w:r>
    </w:p>
    <w:p w14:paraId="50700C85" w14:textId="77777777" w:rsidR="00B13E74" w:rsidRDefault="00B13E74"/>
    <w:sectPr w:rsidR="00B13E74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74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1CCF"/>
    <w:rsid w:val="00022C66"/>
    <w:rsid w:val="00024A70"/>
    <w:rsid w:val="00026157"/>
    <w:rsid w:val="00031FF5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365E"/>
    <w:rsid w:val="00075A33"/>
    <w:rsid w:val="00081B8F"/>
    <w:rsid w:val="00083EF2"/>
    <w:rsid w:val="000848B6"/>
    <w:rsid w:val="00091877"/>
    <w:rsid w:val="00093D37"/>
    <w:rsid w:val="00095659"/>
    <w:rsid w:val="000961B2"/>
    <w:rsid w:val="000A1D84"/>
    <w:rsid w:val="000A28D8"/>
    <w:rsid w:val="000A3329"/>
    <w:rsid w:val="000A5EE4"/>
    <w:rsid w:val="000B1113"/>
    <w:rsid w:val="000B43AA"/>
    <w:rsid w:val="000B4E73"/>
    <w:rsid w:val="000C2A84"/>
    <w:rsid w:val="000C3708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4D54"/>
    <w:rsid w:val="000F6E8A"/>
    <w:rsid w:val="000F7217"/>
    <w:rsid w:val="001065F0"/>
    <w:rsid w:val="00106C54"/>
    <w:rsid w:val="00111BC7"/>
    <w:rsid w:val="0011627F"/>
    <w:rsid w:val="00116C1F"/>
    <w:rsid w:val="00117F81"/>
    <w:rsid w:val="00122F5E"/>
    <w:rsid w:val="00124640"/>
    <w:rsid w:val="00125BF3"/>
    <w:rsid w:val="001351A6"/>
    <w:rsid w:val="00137A44"/>
    <w:rsid w:val="0014214B"/>
    <w:rsid w:val="001454F9"/>
    <w:rsid w:val="001474D1"/>
    <w:rsid w:val="00150419"/>
    <w:rsid w:val="00150441"/>
    <w:rsid w:val="00153A94"/>
    <w:rsid w:val="00153D2B"/>
    <w:rsid w:val="00154792"/>
    <w:rsid w:val="00162D76"/>
    <w:rsid w:val="001630E6"/>
    <w:rsid w:val="00166478"/>
    <w:rsid w:val="00167FFE"/>
    <w:rsid w:val="0017293C"/>
    <w:rsid w:val="00174519"/>
    <w:rsid w:val="00182080"/>
    <w:rsid w:val="00183008"/>
    <w:rsid w:val="00190D82"/>
    <w:rsid w:val="001974FD"/>
    <w:rsid w:val="00197B1D"/>
    <w:rsid w:val="00197D05"/>
    <w:rsid w:val="001A0C64"/>
    <w:rsid w:val="001A3478"/>
    <w:rsid w:val="001A3C22"/>
    <w:rsid w:val="001A461B"/>
    <w:rsid w:val="001A4C63"/>
    <w:rsid w:val="001A6CD2"/>
    <w:rsid w:val="001A6DC2"/>
    <w:rsid w:val="001A7D31"/>
    <w:rsid w:val="001B19A1"/>
    <w:rsid w:val="001B2AB6"/>
    <w:rsid w:val="001B38FC"/>
    <w:rsid w:val="001B3E9D"/>
    <w:rsid w:val="001B6C28"/>
    <w:rsid w:val="001C1AB9"/>
    <w:rsid w:val="001C3435"/>
    <w:rsid w:val="001C7C66"/>
    <w:rsid w:val="001D0075"/>
    <w:rsid w:val="001D3BDC"/>
    <w:rsid w:val="001D56BD"/>
    <w:rsid w:val="001D5A2A"/>
    <w:rsid w:val="001D6D06"/>
    <w:rsid w:val="001D7A5A"/>
    <w:rsid w:val="001E4023"/>
    <w:rsid w:val="001F1A2A"/>
    <w:rsid w:val="001F222D"/>
    <w:rsid w:val="001F2497"/>
    <w:rsid w:val="00211168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4FAA"/>
    <w:rsid w:val="002473AD"/>
    <w:rsid w:val="002479D0"/>
    <w:rsid w:val="002517AC"/>
    <w:rsid w:val="00253280"/>
    <w:rsid w:val="00255833"/>
    <w:rsid w:val="0026023B"/>
    <w:rsid w:val="0026059B"/>
    <w:rsid w:val="00267652"/>
    <w:rsid w:val="00267895"/>
    <w:rsid w:val="002709DB"/>
    <w:rsid w:val="00270E3D"/>
    <w:rsid w:val="00271C7C"/>
    <w:rsid w:val="0027490B"/>
    <w:rsid w:val="00276494"/>
    <w:rsid w:val="0028182F"/>
    <w:rsid w:val="0028244D"/>
    <w:rsid w:val="00283275"/>
    <w:rsid w:val="0029127D"/>
    <w:rsid w:val="002918D7"/>
    <w:rsid w:val="002946B5"/>
    <w:rsid w:val="00297CD7"/>
    <w:rsid w:val="002A3C31"/>
    <w:rsid w:val="002A4862"/>
    <w:rsid w:val="002A7FE1"/>
    <w:rsid w:val="002B06AB"/>
    <w:rsid w:val="002B7A5E"/>
    <w:rsid w:val="002D2184"/>
    <w:rsid w:val="002D3895"/>
    <w:rsid w:val="002D41BF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154D"/>
    <w:rsid w:val="00322D63"/>
    <w:rsid w:val="003234B3"/>
    <w:rsid w:val="00323AE3"/>
    <w:rsid w:val="003253A1"/>
    <w:rsid w:val="0033198F"/>
    <w:rsid w:val="00332A2B"/>
    <w:rsid w:val="00333EFB"/>
    <w:rsid w:val="00343F5C"/>
    <w:rsid w:val="0034418E"/>
    <w:rsid w:val="0034442A"/>
    <w:rsid w:val="0034444D"/>
    <w:rsid w:val="00350315"/>
    <w:rsid w:val="0035411F"/>
    <w:rsid w:val="00356FA4"/>
    <w:rsid w:val="00361834"/>
    <w:rsid w:val="00363FD0"/>
    <w:rsid w:val="003661CA"/>
    <w:rsid w:val="0036681A"/>
    <w:rsid w:val="00366FD5"/>
    <w:rsid w:val="00373D83"/>
    <w:rsid w:val="00376D48"/>
    <w:rsid w:val="0038021E"/>
    <w:rsid w:val="00384985"/>
    <w:rsid w:val="00386F35"/>
    <w:rsid w:val="003877FB"/>
    <w:rsid w:val="003918B8"/>
    <w:rsid w:val="00394408"/>
    <w:rsid w:val="003A016B"/>
    <w:rsid w:val="003A1655"/>
    <w:rsid w:val="003A546A"/>
    <w:rsid w:val="003A5D18"/>
    <w:rsid w:val="003A60B1"/>
    <w:rsid w:val="003A6A00"/>
    <w:rsid w:val="003B6521"/>
    <w:rsid w:val="003C232C"/>
    <w:rsid w:val="003C3FCB"/>
    <w:rsid w:val="003C473D"/>
    <w:rsid w:val="003C4B13"/>
    <w:rsid w:val="003C551A"/>
    <w:rsid w:val="003C5611"/>
    <w:rsid w:val="003D04F9"/>
    <w:rsid w:val="003D1F67"/>
    <w:rsid w:val="003D3D80"/>
    <w:rsid w:val="003D72DE"/>
    <w:rsid w:val="003F48B6"/>
    <w:rsid w:val="003F5A3A"/>
    <w:rsid w:val="00400200"/>
    <w:rsid w:val="0040467F"/>
    <w:rsid w:val="00413F23"/>
    <w:rsid w:val="0041502F"/>
    <w:rsid w:val="00425072"/>
    <w:rsid w:val="0042531F"/>
    <w:rsid w:val="00432229"/>
    <w:rsid w:val="00432FCD"/>
    <w:rsid w:val="00436C3B"/>
    <w:rsid w:val="004437B4"/>
    <w:rsid w:val="004442C8"/>
    <w:rsid w:val="00447E9D"/>
    <w:rsid w:val="00447FBE"/>
    <w:rsid w:val="004560D2"/>
    <w:rsid w:val="00456595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87B56"/>
    <w:rsid w:val="0049111C"/>
    <w:rsid w:val="00491F33"/>
    <w:rsid w:val="004A4834"/>
    <w:rsid w:val="004A52DB"/>
    <w:rsid w:val="004A6033"/>
    <w:rsid w:val="004B0119"/>
    <w:rsid w:val="004B4607"/>
    <w:rsid w:val="004B653B"/>
    <w:rsid w:val="004B6CB4"/>
    <w:rsid w:val="004B6FEB"/>
    <w:rsid w:val="004C0BF9"/>
    <w:rsid w:val="004C1192"/>
    <w:rsid w:val="004C4574"/>
    <w:rsid w:val="004C6490"/>
    <w:rsid w:val="004D5330"/>
    <w:rsid w:val="004D715C"/>
    <w:rsid w:val="004D74FB"/>
    <w:rsid w:val="004E1028"/>
    <w:rsid w:val="004E5407"/>
    <w:rsid w:val="004E6488"/>
    <w:rsid w:val="004E6609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23865"/>
    <w:rsid w:val="00524A38"/>
    <w:rsid w:val="00525A3D"/>
    <w:rsid w:val="0052614B"/>
    <w:rsid w:val="0052770B"/>
    <w:rsid w:val="005322BE"/>
    <w:rsid w:val="005329C9"/>
    <w:rsid w:val="00533377"/>
    <w:rsid w:val="005345B9"/>
    <w:rsid w:val="00536B38"/>
    <w:rsid w:val="00537CF2"/>
    <w:rsid w:val="00541DAD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61D4C"/>
    <w:rsid w:val="005676AF"/>
    <w:rsid w:val="00575DFE"/>
    <w:rsid w:val="005808F3"/>
    <w:rsid w:val="00581D8E"/>
    <w:rsid w:val="005826DC"/>
    <w:rsid w:val="005826F6"/>
    <w:rsid w:val="00583ABF"/>
    <w:rsid w:val="005864D9"/>
    <w:rsid w:val="00586D2E"/>
    <w:rsid w:val="00587E41"/>
    <w:rsid w:val="005927A9"/>
    <w:rsid w:val="00597B98"/>
    <w:rsid w:val="005A0A81"/>
    <w:rsid w:val="005A6416"/>
    <w:rsid w:val="005A6D39"/>
    <w:rsid w:val="005B416A"/>
    <w:rsid w:val="005B700B"/>
    <w:rsid w:val="005C05B8"/>
    <w:rsid w:val="005C1AB3"/>
    <w:rsid w:val="005C57F0"/>
    <w:rsid w:val="005C6406"/>
    <w:rsid w:val="005C6F02"/>
    <w:rsid w:val="005C7378"/>
    <w:rsid w:val="005C7EE5"/>
    <w:rsid w:val="005D0270"/>
    <w:rsid w:val="005D50D6"/>
    <w:rsid w:val="005E4EE6"/>
    <w:rsid w:val="005E5B98"/>
    <w:rsid w:val="005E7D51"/>
    <w:rsid w:val="005F156A"/>
    <w:rsid w:val="005F36C5"/>
    <w:rsid w:val="005F5D3F"/>
    <w:rsid w:val="005F6940"/>
    <w:rsid w:val="006004CE"/>
    <w:rsid w:val="00600FDE"/>
    <w:rsid w:val="00602761"/>
    <w:rsid w:val="00603065"/>
    <w:rsid w:val="006034E6"/>
    <w:rsid w:val="00603BE4"/>
    <w:rsid w:val="00605D74"/>
    <w:rsid w:val="006060C6"/>
    <w:rsid w:val="00611F8A"/>
    <w:rsid w:val="00612CF2"/>
    <w:rsid w:val="0061587D"/>
    <w:rsid w:val="00616836"/>
    <w:rsid w:val="00622F2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46807"/>
    <w:rsid w:val="00646A41"/>
    <w:rsid w:val="00652BE5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12E3"/>
    <w:rsid w:val="00673434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0787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B6C1C"/>
    <w:rsid w:val="006B7A59"/>
    <w:rsid w:val="006C05AF"/>
    <w:rsid w:val="006C62CC"/>
    <w:rsid w:val="006C63D2"/>
    <w:rsid w:val="006C6539"/>
    <w:rsid w:val="006D1A9A"/>
    <w:rsid w:val="006D2B0C"/>
    <w:rsid w:val="006D4EF9"/>
    <w:rsid w:val="006F030A"/>
    <w:rsid w:val="006F2DC4"/>
    <w:rsid w:val="007003B9"/>
    <w:rsid w:val="00700A31"/>
    <w:rsid w:val="00702DC5"/>
    <w:rsid w:val="007033B7"/>
    <w:rsid w:val="007044CA"/>
    <w:rsid w:val="00706CBF"/>
    <w:rsid w:val="00710731"/>
    <w:rsid w:val="0071118C"/>
    <w:rsid w:val="007117BD"/>
    <w:rsid w:val="0071469F"/>
    <w:rsid w:val="0071607C"/>
    <w:rsid w:val="00716BCB"/>
    <w:rsid w:val="00716D38"/>
    <w:rsid w:val="00717655"/>
    <w:rsid w:val="00720BF1"/>
    <w:rsid w:val="0072223A"/>
    <w:rsid w:val="00725523"/>
    <w:rsid w:val="00731EBF"/>
    <w:rsid w:val="00737D83"/>
    <w:rsid w:val="00741D8F"/>
    <w:rsid w:val="00747C4F"/>
    <w:rsid w:val="00747FE6"/>
    <w:rsid w:val="007540F9"/>
    <w:rsid w:val="007546A4"/>
    <w:rsid w:val="00754839"/>
    <w:rsid w:val="00755564"/>
    <w:rsid w:val="00761A29"/>
    <w:rsid w:val="00763864"/>
    <w:rsid w:val="0076584C"/>
    <w:rsid w:val="007672B3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A66"/>
    <w:rsid w:val="007C30A4"/>
    <w:rsid w:val="007C323D"/>
    <w:rsid w:val="007D2D82"/>
    <w:rsid w:val="007D63B0"/>
    <w:rsid w:val="007D7A39"/>
    <w:rsid w:val="007D7D5A"/>
    <w:rsid w:val="007E2074"/>
    <w:rsid w:val="007E4446"/>
    <w:rsid w:val="007E51F0"/>
    <w:rsid w:val="007F6FB6"/>
    <w:rsid w:val="00802777"/>
    <w:rsid w:val="00802B6D"/>
    <w:rsid w:val="008048D2"/>
    <w:rsid w:val="00806195"/>
    <w:rsid w:val="00806243"/>
    <w:rsid w:val="00806B26"/>
    <w:rsid w:val="00813621"/>
    <w:rsid w:val="008142DE"/>
    <w:rsid w:val="008213D6"/>
    <w:rsid w:val="008231E7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3EB8"/>
    <w:rsid w:val="008444DD"/>
    <w:rsid w:val="00850113"/>
    <w:rsid w:val="008540C7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4579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16CC"/>
    <w:rsid w:val="008A219F"/>
    <w:rsid w:val="008A27E4"/>
    <w:rsid w:val="008A4668"/>
    <w:rsid w:val="008A6739"/>
    <w:rsid w:val="008B0277"/>
    <w:rsid w:val="008B09C9"/>
    <w:rsid w:val="008B1C43"/>
    <w:rsid w:val="008B56BA"/>
    <w:rsid w:val="008C0E1C"/>
    <w:rsid w:val="008C2FBF"/>
    <w:rsid w:val="008C552B"/>
    <w:rsid w:val="008C629A"/>
    <w:rsid w:val="008C71BD"/>
    <w:rsid w:val="008D2B48"/>
    <w:rsid w:val="008D4084"/>
    <w:rsid w:val="008D7B62"/>
    <w:rsid w:val="008D7D99"/>
    <w:rsid w:val="008E066A"/>
    <w:rsid w:val="008E0791"/>
    <w:rsid w:val="008E1C91"/>
    <w:rsid w:val="008E26BD"/>
    <w:rsid w:val="008E3418"/>
    <w:rsid w:val="008F3BEC"/>
    <w:rsid w:val="008F472C"/>
    <w:rsid w:val="008F749A"/>
    <w:rsid w:val="009040DE"/>
    <w:rsid w:val="00905539"/>
    <w:rsid w:val="00905D5C"/>
    <w:rsid w:val="00905E3F"/>
    <w:rsid w:val="009206B6"/>
    <w:rsid w:val="00926320"/>
    <w:rsid w:val="00931E0A"/>
    <w:rsid w:val="00932DA4"/>
    <w:rsid w:val="00934A82"/>
    <w:rsid w:val="00935702"/>
    <w:rsid w:val="00936751"/>
    <w:rsid w:val="00943372"/>
    <w:rsid w:val="00950AD8"/>
    <w:rsid w:val="00952566"/>
    <w:rsid w:val="0095309C"/>
    <w:rsid w:val="0095323C"/>
    <w:rsid w:val="009549E7"/>
    <w:rsid w:val="009551BE"/>
    <w:rsid w:val="00956DCA"/>
    <w:rsid w:val="00957ACB"/>
    <w:rsid w:val="00970753"/>
    <w:rsid w:val="00971E19"/>
    <w:rsid w:val="00972D89"/>
    <w:rsid w:val="009737F8"/>
    <w:rsid w:val="00974694"/>
    <w:rsid w:val="00976DA9"/>
    <w:rsid w:val="00977976"/>
    <w:rsid w:val="00980A9D"/>
    <w:rsid w:val="0098117B"/>
    <w:rsid w:val="0098340E"/>
    <w:rsid w:val="00984457"/>
    <w:rsid w:val="00985BB7"/>
    <w:rsid w:val="00990DEE"/>
    <w:rsid w:val="00994012"/>
    <w:rsid w:val="009A056B"/>
    <w:rsid w:val="009A2EE0"/>
    <w:rsid w:val="009A4AC3"/>
    <w:rsid w:val="009B031B"/>
    <w:rsid w:val="009B18AE"/>
    <w:rsid w:val="009B19EE"/>
    <w:rsid w:val="009B20CB"/>
    <w:rsid w:val="009B69BF"/>
    <w:rsid w:val="009C390B"/>
    <w:rsid w:val="009C6562"/>
    <w:rsid w:val="009D3424"/>
    <w:rsid w:val="009D4F3F"/>
    <w:rsid w:val="009D608F"/>
    <w:rsid w:val="009E0A9A"/>
    <w:rsid w:val="009E3091"/>
    <w:rsid w:val="009E3BC3"/>
    <w:rsid w:val="009E4B08"/>
    <w:rsid w:val="009F1D32"/>
    <w:rsid w:val="009F4A0F"/>
    <w:rsid w:val="009F6999"/>
    <w:rsid w:val="00A03F59"/>
    <w:rsid w:val="00A04B35"/>
    <w:rsid w:val="00A05398"/>
    <w:rsid w:val="00A05EB7"/>
    <w:rsid w:val="00A2123E"/>
    <w:rsid w:val="00A26508"/>
    <w:rsid w:val="00A30163"/>
    <w:rsid w:val="00A31062"/>
    <w:rsid w:val="00A31BE8"/>
    <w:rsid w:val="00A32454"/>
    <w:rsid w:val="00A340C8"/>
    <w:rsid w:val="00A3413F"/>
    <w:rsid w:val="00A348EE"/>
    <w:rsid w:val="00A42049"/>
    <w:rsid w:val="00A461AC"/>
    <w:rsid w:val="00A46F37"/>
    <w:rsid w:val="00A47E9A"/>
    <w:rsid w:val="00A5111C"/>
    <w:rsid w:val="00A53C92"/>
    <w:rsid w:val="00A5476F"/>
    <w:rsid w:val="00A563B9"/>
    <w:rsid w:val="00A56928"/>
    <w:rsid w:val="00A570E2"/>
    <w:rsid w:val="00A6568E"/>
    <w:rsid w:val="00A75866"/>
    <w:rsid w:val="00A75884"/>
    <w:rsid w:val="00A75BCE"/>
    <w:rsid w:val="00A77DEA"/>
    <w:rsid w:val="00A80777"/>
    <w:rsid w:val="00A80872"/>
    <w:rsid w:val="00A8183C"/>
    <w:rsid w:val="00A84867"/>
    <w:rsid w:val="00A872F6"/>
    <w:rsid w:val="00A90ABD"/>
    <w:rsid w:val="00A92661"/>
    <w:rsid w:val="00A92B3C"/>
    <w:rsid w:val="00A95115"/>
    <w:rsid w:val="00A9530B"/>
    <w:rsid w:val="00AA1420"/>
    <w:rsid w:val="00AA3046"/>
    <w:rsid w:val="00AA480F"/>
    <w:rsid w:val="00AA5BDD"/>
    <w:rsid w:val="00AA67B0"/>
    <w:rsid w:val="00AB0A78"/>
    <w:rsid w:val="00AB35B3"/>
    <w:rsid w:val="00AB5660"/>
    <w:rsid w:val="00AB697A"/>
    <w:rsid w:val="00AC7C28"/>
    <w:rsid w:val="00AC7E4A"/>
    <w:rsid w:val="00AD00A9"/>
    <w:rsid w:val="00AD670A"/>
    <w:rsid w:val="00AE3174"/>
    <w:rsid w:val="00AE619D"/>
    <w:rsid w:val="00AF0E94"/>
    <w:rsid w:val="00AF576B"/>
    <w:rsid w:val="00AF65A4"/>
    <w:rsid w:val="00B01154"/>
    <w:rsid w:val="00B01CF6"/>
    <w:rsid w:val="00B02ECC"/>
    <w:rsid w:val="00B0737E"/>
    <w:rsid w:val="00B10D90"/>
    <w:rsid w:val="00B13E74"/>
    <w:rsid w:val="00B146ED"/>
    <w:rsid w:val="00B16FF4"/>
    <w:rsid w:val="00B2018F"/>
    <w:rsid w:val="00B22920"/>
    <w:rsid w:val="00B2629F"/>
    <w:rsid w:val="00B27A25"/>
    <w:rsid w:val="00B27C17"/>
    <w:rsid w:val="00B27E14"/>
    <w:rsid w:val="00B30109"/>
    <w:rsid w:val="00B30DB3"/>
    <w:rsid w:val="00B328BA"/>
    <w:rsid w:val="00B32D1D"/>
    <w:rsid w:val="00B33640"/>
    <w:rsid w:val="00B34168"/>
    <w:rsid w:val="00B3667D"/>
    <w:rsid w:val="00B42F8F"/>
    <w:rsid w:val="00B50853"/>
    <w:rsid w:val="00B62AA1"/>
    <w:rsid w:val="00B63738"/>
    <w:rsid w:val="00B64404"/>
    <w:rsid w:val="00B65112"/>
    <w:rsid w:val="00B66C8E"/>
    <w:rsid w:val="00B7024E"/>
    <w:rsid w:val="00B7559E"/>
    <w:rsid w:val="00B76AB0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5DF9"/>
    <w:rsid w:val="00BA17B1"/>
    <w:rsid w:val="00BA21B6"/>
    <w:rsid w:val="00BA4A78"/>
    <w:rsid w:val="00BA4F40"/>
    <w:rsid w:val="00BA5683"/>
    <w:rsid w:val="00BB51AE"/>
    <w:rsid w:val="00BB5366"/>
    <w:rsid w:val="00BB6616"/>
    <w:rsid w:val="00BC0268"/>
    <w:rsid w:val="00BC581E"/>
    <w:rsid w:val="00BD1ACF"/>
    <w:rsid w:val="00BD29A2"/>
    <w:rsid w:val="00BD326B"/>
    <w:rsid w:val="00BE07D6"/>
    <w:rsid w:val="00BE1FE6"/>
    <w:rsid w:val="00BE247F"/>
    <w:rsid w:val="00BE5854"/>
    <w:rsid w:val="00BE7626"/>
    <w:rsid w:val="00BF5122"/>
    <w:rsid w:val="00BF58A7"/>
    <w:rsid w:val="00BF5AC3"/>
    <w:rsid w:val="00BF69F8"/>
    <w:rsid w:val="00C02EBF"/>
    <w:rsid w:val="00C03DEB"/>
    <w:rsid w:val="00C05496"/>
    <w:rsid w:val="00C07E91"/>
    <w:rsid w:val="00C10FA8"/>
    <w:rsid w:val="00C21A41"/>
    <w:rsid w:val="00C24C3B"/>
    <w:rsid w:val="00C360CC"/>
    <w:rsid w:val="00C40F04"/>
    <w:rsid w:val="00C41622"/>
    <w:rsid w:val="00C44230"/>
    <w:rsid w:val="00C449AB"/>
    <w:rsid w:val="00C46A65"/>
    <w:rsid w:val="00C509F2"/>
    <w:rsid w:val="00C55B3D"/>
    <w:rsid w:val="00C6363C"/>
    <w:rsid w:val="00C66EBE"/>
    <w:rsid w:val="00C71244"/>
    <w:rsid w:val="00C718D1"/>
    <w:rsid w:val="00C718F4"/>
    <w:rsid w:val="00C7622B"/>
    <w:rsid w:val="00CA551A"/>
    <w:rsid w:val="00CA673A"/>
    <w:rsid w:val="00CB0D4F"/>
    <w:rsid w:val="00CB3B45"/>
    <w:rsid w:val="00CB5945"/>
    <w:rsid w:val="00CC1A34"/>
    <w:rsid w:val="00CC1A54"/>
    <w:rsid w:val="00CC6122"/>
    <w:rsid w:val="00CC65C6"/>
    <w:rsid w:val="00CC7647"/>
    <w:rsid w:val="00CD2425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0C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6F59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57C10"/>
    <w:rsid w:val="00D65D58"/>
    <w:rsid w:val="00D66BEA"/>
    <w:rsid w:val="00D70E7B"/>
    <w:rsid w:val="00D71BF1"/>
    <w:rsid w:val="00D72470"/>
    <w:rsid w:val="00D73E8E"/>
    <w:rsid w:val="00D83D26"/>
    <w:rsid w:val="00D8775E"/>
    <w:rsid w:val="00DA53C2"/>
    <w:rsid w:val="00DB159A"/>
    <w:rsid w:val="00DB3C68"/>
    <w:rsid w:val="00DB4628"/>
    <w:rsid w:val="00DB68B3"/>
    <w:rsid w:val="00DC27CB"/>
    <w:rsid w:val="00DC6AB8"/>
    <w:rsid w:val="00DD1E12"/>
    <w:rsid w:val="00DD27E5"/>
    <w:rsid w:val="00DF2C15"/>
    <w:rsid w:val="00DF3E40"/>
    <w:rsid w:val="00DF7C66"/>
    <w:rsid w:val="00E0551D"/>
    <w:rsid w:val="00E05F4E"/>
    <w:rsid w:val="00E113C5"/>
    <w:rsid w:val="00E21B6E"/>
    <w:rsid w:val="00E22F8C"/>
    <w:rsid w:val="00E25E82"/>
    <w:rsid w:val="00E276D8"/>
    <w:rsid w:val="00E30314"/>
    <w:rsid w:val="00E32A36"/>
    <w:rsid w:val="00E35EC3"/>
    <w:rsid w:val="00E43FEC"/>
    <w:rsid w:val="00E4460F"/>
    <w:rsid w:val="00E45E9F"/>
    <w:rsid w:val="00E50005"/>
    <w:rsid w:val="00E52436"/>
    <w:rsid w:val="00E535B7"/>
    <w:rsid w:val="00E54B6B"/>
    <w:rsid w:val="00E54C50"/>
    <w:rsid w:val="00E55A0D"/>
    <w:rsid w:val="00E56732"/>
    <w:rsid w:val="00E56F65"/>
    <w:rsid w:val="00E56FA7"/>
    <w:rsid w:val="00E57605"/>
    <w:rsid w:val="00E62163"/>
    <w:rsid w:val="00E648CC"/>
    <w:rsid w:val="00E6659B"/>
    <w:rsid w:val="00E669BE"/>
    <w:rsid w:val="00E678A6"/>
    <w:rsid w:val="00E707A1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233D"/>
    <w:rsid w:val="00F03401"/>
    <w:rsid w:val="00F05232"/>
    <w:rsid w:val="00F07628"/>
    <w:rsid w:val="00F10ECA"/>
    <w:rsid w:val="00F1500C"/>
    <w:rsid w:val="00F15E92"/>
    <w:rsid w:val="00F16139"/>
    <w:rsid w:val="00F21441"/>
    <w:rsid w:val="00F40E6E"/>
    <w:rsid w:val="00F4179E"/>
    <w:rsid w:val="00F41E85"/>
    <w:rsid w:val="00F44771"/>
    <w:rsid w:val="00F47498"/>
    <w:rsid w:val="00F47E76"/>
    <w:rsid w:val="00F51EAC"/>
    <w:rsid w:val="00F5320C"/>
    <w:rsid w:val="00F57581"/>
    <w:rsid w:val="00F61415"/>
    <w:rsid w:val="00F6239F"/>
    <w:rsid w:val="00F703CC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562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65FE"/>
    <w:rsid w:val="00FB72DC"/>
    <w:rsid w:val="00FB7778"/>
    <w:rsid w:val="00FC035E"/>
    <w:rsid w:val="00FC1C29"/>
    <w:rsid w:val="00FC5D58"/>
    <w:rsid w:val="00FC68F2"/>
    <w:rsid w:val="00FC7F5B"/>
    <w:rsid w:val="00FD3909"/>
    <w:rsid w:val="00FD52B2"/>
    <w:rsid w:val="00FD5F81"/>
    <w:rsid w:val="00FE1288"/>
    <w:rsid w:val="00FE3F2B"/>
    <w:rsid w:val="00FE49B5"/>
    <w:rsid w:val="00FE65C0"/>
    <w:rsid w:val="00FE7D96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75AD4"/>
  <w15:chartTrackingRefBased/>
  <w15:docId w15:val="{14519910-D083-E645-8AFF-D7545B05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10</cp:revision>
  <dcterms:created xsi:type="dcterms:W3CDTF">2019-01-08T18:17:00Z</dcterms:created>
  <dcterms:modified xsi:type="dcterms:W3CDTF">2019-01-09T04:38:00Z</dcterms:modified>
</cp:coreProperties>
</file>