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7150" w:rsidRDefault="00297150" w:rsidP="00297150">
      <w:pPr>
        <w:pStyle w:val="Default"/>
      </w:pPr>
    </w:p>
    <w:p w:rsidR="00297150" w:rsidRPr="00297150" w:rsidRDefault="00297150" w:rsidP="00297150">
      <w:pPr>
        <w:pStyle w:val="Default"/>
        <w:jc w:val="center"/>
        <w:rPr>
          <w:rStyle w:val="Strong"/>
          <w:rFonts w:ascii="Times New Roman" w:hAnsi="Times New Roman" w:cs="Times New Roman"/>
          <w:sz w:val="32"/>
          <w:szCs w:val="32"/>
        </w:rPr>
      </w:pPr>
      <w:r w:rsidRPr="00297150">
        <w:rPr>
          <w:rStyle w:val="Strong"/>
          <w:rFonts w:ascii="Times New Roman" w:hAnsi="Times New Roman" w:cs="Times New Roman"/>
          <w:sz w:val="32"/>
          <w:szCs w:val="32"/>
        </w:rPr>
        <w:t>CS4532 Concurrent Programming</w:t>
      </w:r>
    </w:p>
    <w:p w:rsidR="004F024B" w:rsidRPr="00297150" w:rsidRDefault="00297150" w:rsidP="00297150">
      <w:pPr>
        <w:ind w:left="-30"/>
        <w:jc w:val="center"/>
        <w:rPr>
          <w:rStyle w:val="Strong"/>
          <w:rFonts w:ascii="Times New Roman" w:hAnsi="Times New Roman" w:cs="Times New Roman"/>
          <w:sz w:val="32"/>
          <w:szCs w:val="32"/>
        </w:rPr>
      </w:pPr>
      <w:r w:rsidRPr="00297150">
        <w:rPr>
          <w:rStyle w:val="Strong"/>
          <w:rFonts w:ascii="Times New Roman" w:hAnsi="Times New Roman" w:cs="Times New Roman"/>
          <w:sz w:val="32"/>
          <w:szCs w:val="32"/>
        </w:rPr>
        <w:t>Lab 1</w:t>
      </w:r>
    </w:p>
    <w:p w:rsidR="004F024B" w:rsidRDefault="00696A21">
      <w:pPr>
        <w:ind w:left="-30"/>
      </w:pPr>
      <w:r>
        <w:rPr>
          <w:b/>
        </w:rPr>
        <w:t>1204</w:t>
      </w:r>
      <w:r w:rsidR="00297150">
        <w:rPr>
          <w:b/>
        </w:rPr>
        <w:t>0</w:t>
      </w:r>
      <w:r>
        <w:rPr>
          <w:b/>
        </w:rPr>
        <w:t>8</w:t>
      </w:r>
      <w:r w:rsidR="00297150">
        <w:rPr>
          <w:b/>
        </w:rPr>
        <w:t>D</w:t>
      </w:r>
      <w:r>
        <w:rPr>
          <w:b/>
        </w:rPr>
        <w:t xml:space="preserve"> </w:t>
      </w:r>
      <w:r w:rsidR="00297150">
        <w:rPr>
          <w:b/>
        </w:rPr>
        <w:t>–</w:t>
      </w:r>
      <w:r>
        <w:rPr>
          <w:b/>
        </w:rPr>
        <w:t xml:space="preserve"> </w:t>
      </w:r>
      <w:r w:rsidR="00297150">
        <w:rPr>
          <w:b/>
        </w:rPr>
        <w:t>MHM.Mursith</w:t>
      </w:r>
    </w:p>
    <w:p w:rsidR="004F024B" w:rsidRDefault="00696A21">
      <w:pPr>
        <w:ind w:left="-30"/>
      </w:pPr>
      <w:r>
        <w:rPr>
          <w:b/>
        </w:rPr>
        <w:t>120</w:t>
      </w:r>
      <w:r w:rsidR="00297150">
        <w:rPr>
          <w:b/>
        </w:rPr>
        <w:t>615J</w:t>
      </w:r>
      <w:r>
        <w:rPr>
          <w:b/>
        </w:rPr>
        <w:t xml:space="preserve"> - </w:t>
      </w:r>
      <w:r w:rsidR="00297150">
        <w:rPr>
          <w:b/>
        </w:rPr>
        <w:t xml:space="preserve"> </w:t>
      </w:r>
      <w:r w:rsidR="00D83EA0">
        <w:rPr>
          <w:b/>
        </w:rPr>
        <w:t>USI.Dissanayaka</w:t>
      </w:r>
      <w:bookmarkStart w:id="0" w:name="_GoBack"/>
      <w:bookmarkEnd w:id="0"/>
    </w:p>
    <w:p w:rsidR="004F024B" w:rsidRDefault="004F024B">
      <w:pPr>
        <w:ind w:left="-30"/>
      </w:pPr>
    </w:p>
    <w:p w:rsidR="004F024B" w:rsidRDefault="00696A21">
      <w:pPr>
        <w:pStyle w:val="Heading2"/>
        <w:ind w:left="-30"/>
        <w:contextualSpacing w:val="0"/>
      </w:pPr>
      <w:bookmarkStart w:id="1" w:name="_gl04a2lvfun0" w:colFirst="0" w:colLast="0"/>
      <w:bookmarkEnd w:id="1"/>
      <w:r>
        <w:rPr>
          <w:b/>
          <w:u w:val="single"/>
        </w:rPr>
        <w:t>Step 1 : Design</w:t>
      </w:r>
    </w:p>
    <w:p w:rsidR="004F024B" w:rsidRDefault="00696A21">
      <w:pPr>
        <w:numPr>
          <w:ilvl w:val="0"/>
          <w:numId w:val="1"/>
        </w:numPr>
        <w:ind w:hanging="360"/>
        <w:contextualSpacing/>
        <w:rPr>
          <w:b/>
        </w:rPr>
      </w:pPr>
      <w:r>
        <w:rPr>
          <w:b/>
        </w:rPr>
        <w:t>Declaring the linked list</w:t>
      </w:r>
    </w:p>
    <w:p w:rsidR="004F024B" w:rsidRDefault="00696A21">
      <w:pPr>
        <w:ind w:left="720" w:firstLine="720"/>
      </w:pPr>
      <w:r>
        <w:t>A linked list will be created for each sample randomly. Number of nodes will</w:t>
      </w:r>
    </w:p>
    <w:p w:rsidR="004F024B" w:rsidRDefault="00696A21">
      <w:pPr>
        <w:ind w:left="720"/>
      </w:pPr>
      <w:r>
        <w:t>Decided by the user. Different random seed is used for each execution.</w:t>
      </w:r>
    </w:p>
    <w:p w:rsidR="004F024B" w:rsidRDefault="004F024B">
      <w:pPr>
        <w:ind w:left="1440"/>
      </w:pPr>
    </w:p>
    <w:p w:rsidR="004F024B" w:rsidRDefault="00696A21">
      <w:pPr>
        <w:numPr>
          <w:ilvl w:val="0"/>
          <w:numId w:val="1"/>
        </w:numPr>
        <w:ind w:hanging="360"/>
        <w:contextualSpacing/>
        <w:rPr>
          <w:b/>
        </w:rPr>
      </w:pPr>
      <w:r>
        <w:rPr>
          <w:b/>
        </w:rPr>
        <w:t>Number of operations</w:t>
      </w:r>
    </w:p>
    <w:p w:rsidR="004F024B" w:rsidRDefault="00696A21">
      <w:r>
        <w:tab/>
      </w:r>
      <w:r>
        <w:tab/>
        <w:t>m, mMember, mInsert and mDelete values are taken from the user and number of operations will be calculated using that.</w:t>
      </w:r>
    </w:p>
    <w:p w:rsidR="004F024B" w:rsidRDefault="004F024B"/>
    <w:p w:rsidR="004F024B" w:rsidRDefault="00696A21">
      <w:r>
        <w:rPr>
          <w:u w:val="single"/>
        </w:rPr>
        <w:t>Example:</w:t>
      </w:r>
      <w:r>
        <w:t xml:space="preserve"> m is the number of total operati</w:t>
      </w:r>
      <w:r>
        <w:t>ons.</w:t>
      </w:r>
    </w:p>
    <w:p w:rsidR="004F024B" w:rsidRDefault="00696A21">
      <w:pPr>
        <w:numPr>
          <w:ilvl w:val="0"/>
          <w:numId w:val="13"/>
        </w:numPr>
        <w:ind w:hanging="360"/>
        <w:contextualSpacing/>
      </w:pPr>
      <w:r>
        <w:t>Number of member operations = m * mMember</w:t>
      </w:r>
    </w:p>
    <w:p w:rsidR="004F024B" w:rsidRDefault="00696A21">
      <w:pPr>
        <w:numPr>
          <w:ilvl w:val="0"/>
          <w:numId w:val="13"/>
        </w:numPr>
        <w:ind w:hanging="360"/>
        <w:contextualSpacing/>
      </w:pPr>
      <w:r>
        <w:t>Number of insert operations = m * mInsert</w:t>
      </w:r>
    </w:p>
    <w:p w:rsidR="004F024B" w:rsidRDefault="00696A21">
      <w:pPr>
        <w:numPr>
          <w:ilvl w:val="0"/>
          <w:numId w:val="13"/>
        </w:numPr>
        <w:ind w:hanging="360"/>
        <w:contextualSpacing/>
      </w:pPr>
      <w:r>
        <w:t>Number of delete operations = m * mDelete</w:t>
      </w:r>
    </w:p>
    <w:p w:rsidR="004F024B" w:rsidRDefault="00696A21">
      <w:r>
        <w:t xml:space="preserve"> </w:t>
      </w:r>
    </w:p>
    <w:p w:rsidR="004F024B" w:rsidRDefault="00696A21">
      <w:pPr>
        <w:ind w:firstLine="720"/>
      </w:pPr>
      <w:r>
        <w:t>After calculating the number of operations, operatins will be done to the linked list. For each operation two parameters sh</w:t>
      </w:r>
      <w:r>
        <w:t>ould be passed.</w:t>
      </w:r>
    </w:p>
    <w:p w:rsidR="004F024B" w:rsidRDefault="00696A21">
      <w:pPr>
        <w:numPr>
          <w:ilvl w:val="0"/>
          <w:numId w:val="5"/>
        </w:numPr>
        <w:ind w:hanging="360"/>
        <w:contextualSpacing/>
      </w:pPr>
      <w:r>
        <w:t>Pointer to the root node.</w:t>
      </w:r>
    </w:p>
    <w:p w:rsidR="004F024B" w:rsidRDefault="00696A21">
      <w:pPr>
        <w:numPr>
          <w:ilvl w:val="0"/>
          <w:numId w:val="5"/>
        </w:numPr>
        <w:ind w:hanging="360"/>
        <w:contextualSpacing/>
      </w:pPr>
      <w:r>
        <w:t>Value (Each time a random value will be passed)</w:t>
      </w:r>
    </w:p>
    <w:p w:rsidR="004F024B" w:rsidRDefault="004F024B"/>
    <w:p w:rsidR="004F024B" w:rsidRDefault="00696A21">
      <w:pPr>
        <w:numPr>
          <w:ilvl w:val="0"/>
          <w:numId w:val="1"/>
        </w:numPr>
        <w:ind w:hanging="360"/>
        <w:contextualSpacing/>
        <w:rPr>
          <w:b/>
        </w:rPr>
      </w:pPr>
      <w:r>
        <w:rPr>
          <w:b/>
        </w:rPr>
        <w:t>Number of threads</w:t>
      </w:r>
    </w:p>
    <w:p w:rsidR="004F024B" w:rsidRDefault="00696A21">
      <w:pPr>
        <w:ind w:left="1440"/>
      </w:pPr>
      <w:r>
        <w:t>User should provide the number of threads and based on that values equal</w:t>
      </w:r>
    </w:p>
    <w:p w:rsidR="004F024B" w:rsidRDefault="00696A21">
      <w:r>
        <w:t>Amount of operations are divided into each thread.</w:t>
      </w:r>
    </w:p>
    <w:p w:rsidR="004F024B" w:rsidRDefault="004F024B"/>
    <w:p w:rsidR="004F024B" w:rsidRDefault="00696A21">
      <w:r>
        <w:rPr>
          <w:u w:val="single"/>
        </w:rPr>
        <w:t>Example:</w:t>
      </w:r>
      <w:r>
        <w:t xml:space="preserve"> Assume number of thread count is 4. Then each thread has to do m/4 operations. That includes</w:t>
      </w:r>
    </w:p>
    <w:p w:rsidR="004F024B" w:rsidRDefault="00696A21">
      <w:pPr>
        <w:numPr>
          <w:ilvl w:val="0"/>
          <w:numId w:val="11"/>
        </w:numPr>
        <w:ind w:hanging="360"/>
        <w:contextualSpacing/>
      </w:pPr>
      <w:r>
        <w:t>(m * mMember)/ 4 member operations.</w:t>
      </w:r>
    </w:p>
    <w:p w:rsidR="004F024B" w:rsidRDefault="00696A21">
      <w:pPr>
        <w:numPr>
          <w:ilvl w:val="0"/>
          <w:numId w:val="11"/>
        </w:numPr>
        <w:ind w:hanging="360"/>
        <w:contextualSpacing/>
      </w:pPr>
      <w:r>
        <w:t>(m * mInsert)/ 4 insert operations.</w:t>
      </w:r>
    </w:p>
    <w:p w:rsidR="004F024B" w:rsidRDefault="00696A21">
      <w:pPr>
        <w:numPr>
          <w:ilvl w:val="0"/>
          <w:numId w:val="11"/>
        </w:numPr>
        <w:ind w:hanging="360"/>
        <w:contextualSpacing/>
      </w:pPr>
      <w:r>
        <w:t>(m * mDelete)/ 4 delete operations.</w:t>
      </w:r>
    </w:p>
    <w:p w:rsidR="004F024B" w:rsidRDefault="004F024B"/>
    <w:p w:rsidR="004F024B" w:rsidRDefault="00696A21">
      <w:pPr>
        <w:numPr>
          <w:ilvl w:val="0"/>
          <w:numId w:val="1"/>
        </w:numPr>
        <w:ind w:hanging="360"/>
        <w:contextualSpacing/>
        <w:rPr>
          <w:b/>
        </w:rPr>
      </w:pPr>
      <w:r>
        <w:rPr>
          <w:b/>
        </w:rPr>
        <w:t>Execution time</w:t>
      </w:r>
    </w:p>
    <w:p w:rsidR="004F024B" w:rsidRDefault="00696A21">
      <w:pPr>
        <w:ind w:left="720"/>
      </w:pPr>
      <w:r>
        <w:rPr>
          <w:b/>
        </w:rPr>
        <w:tab/>
      </w:r>
      <w:r>
        <w:t>Execution time is calculated for each</w:t>
      </w:r>
      <w:r>
        <w:t xml:space="preserve"> sample and finally the average and the standard deviation are calculated.</w:t>
      </w:r>
    </w:p>
    <w:p w:rsidR="004F024B" w:rsidRDefault="00696A21">
      <w:pPr>
        <w:pStyle w:val="Heading2"/>
        <w:contextualSpacing w:val="0"/>
      </w:pPr>
      <w:bookmarkStart w:id="2" w:name="_beq1ie3qctsq" w:colFirst="0" w:colLast="0"/>
      <w:bookmarkEnd w:id="2"/>
      <w:r>
        <w:rPr>
          <w:b/>
          <w:u w:val="single"/>
        </w:rPr>
        <w:t>Step 2 : Implementation</w:t>
      </w:r>
    </w:p>
    <w:p w:rsidR="004F024B" w:rsidRDefault="00696A21">
      <w:r>
        <w:tab/>
        <w:t xml:space="preserve">Implementation has been done based on the code snippets provided during the lecture. </w:t>
      </w:r>
    </w:p>
    <w:p w:rsidR="004F024B" w:rsidRDefault="00696A21">
      <w:pPr>
        <w:ind w:left="720"/>
      </w:pPr>
      <w:r>
        <w:tab/>
      </w:r>
    </w:p>
    <w:p w:rsidR="004F024B" w:rsidRDefault="00696A21">
      <w:pPr>
        <w:pStyle w:val="Heading2"/>
        <w:contextualSpacing w:val="0"/>
      </w:pPr>
      <w:bookmarkStart w:id="3" w:name="_6g2xgghprit6" w:colFirst="0" w:colLast="0"/>
      <w:bookmarkEnd w:id="3"/>
      <w:r>
        <w:rPr>
          <w:b/>
          <w:u w:val="single"/>
        </w:rPr>
        <w:lastRenderedPageBreak/>
        <w:t>Step 3 : Results</w:t>
      </w:r>
    </w:p>
    <w:p w:rsidR="004F024B" w:rsidRDefault="00696A21">
      <w:r>
        <w:rPr>
          <w:b/>
          <w:u w:val="single"/>
        </w:rPr>
        <w:t>Specification of the machine :</w:t>
      </w:r>
    </w:p>
    <w:p w:rsidR="004F024B" w:rsidRDefault="00696A21">
      <w:pPr>
        <w:numPr>
          <w:ilvl w:val="0"/>
          <w:numId w:val="4"/>
        </w:numPr>
        <w:ind w:hanging="360"/>
        <w:contextualSpacing/>
      </w:pPr>
      <w:r>
        <w:t>CPU - Clock speed 2.</w:t>
      </w:r>
      <w:r>
        <w:t xml:space="preserve">60GHz, no of cores - 8 , cache size 6MB, CPU model - Intel Core i7-6700HQ 6th Gen processor </w:t>
      </w:r>
    </w:p>
    <w:p w:rsidR="004F024B" w:rsidRDefault="00696A21">
      <w:pPr>
        <w:numPr>
          <w:ilvl w:val="0"/>
          <w:numId w:val="4"/>
        </w:numPr>
        <w:ind w:hanging="360"/>
        <w:contextualSpacing/>
        <w:rPr>
          <w:highlight w:val="white"/>
        </w:rPr>
      </w:pPr>
      <w:r>
        <w:rPr>
          <w:highlight w:val="white"/>
        </w:rPr>
        <w:t>Memory – 8GB DDR4 Ram at 2133MHz</w:t>
      </w:r>
    </w:p>
    <w:p w:rsidR="004F024B" w:rsidRDefault="00696A21">
      <w:pPr>
        <w:numPr>
          <w:ilvl w:val="0"/>
          <w:numId w:val="4"/>
        </w:numPr>
        <w:ind w:hanging="360"/>
        <w:contextualSpacing/>
        <w:rPr>
          <w:highlight w:val="white"/>
        </w:rPr>
      </w:pPr>
      <w:r>
        <w:rPr>
          <w:highlight w:val="white"/>
        </w:rPr>
        <w:t xml:space="preserve">OS - </w:t>
      </w:r>
      <w:r>
        <w:t>Ubuntu 16.04 LTS no other user services were running.</w:t>
      </w:r>
    </w:p>
    <w:p w:rsidR="004F024B" w:rsidRDefault="004F024B"/>
    <w:p w:rsidR="004F024B" w:rsidRDefault="00696A21">
      <w:r>
        <w:rPr>
          <w:b/>
          <w:u w:val="single"/>
        </w:rPr>
        <w:t>Applications:</w:t>
      </w:r>
    </w:p>
    <w:p w:rsidR="004F024B" w:rsidRDefault="00696A21">
      <w:pPr>
        <w:numPr>
          <w:ilvl w:val="0"/>
          <w:numId w:val="3"/>
        </w:numPr>
        <w:ind w:hanging="360"/>
        <w:contextualSpacing/>
      </w:pPr>
      <w:r>
        <w:t>Compiler: gcc</w:t>
      </w:r>
    </w:p>
    <w:p w:rsidR="004F024B" w:rsidRDefault="004F024B"/>
    <w:p w:rsidR="004F024B" w:rsidRDefault="00696A21">
      <w:pPr>
        <w:numPr>
          <w:ilvl w:val="0"/>
          <w:numId w:val="2"/>
        </w:numPr>
        <w:ind w:hanging="360"/>
        <w:contextualSpacing/>
      </w:pPr>
      <w:r>
        <w:t>Note that all the values are in seconds.</w:t>
      </w:r>
    </w:p>
    <w:p w:rsidR="004F024B" w:rsidRDefault="004F024B"/>
    <w:p w:rsidR="004F024B" w:rsidRDefault="00696A21">
      <w:pPr>
        <w:ind w:left="-585"/>
      </w:pPr>
      <w:r>
        <w:rPr>
          <w:b/>
        </w:rPr>
        <w:t xml:space="preserve">      Case 1 : </w:t>
      </w:r>
      <w:r>
        <w:t>Description : n = 1000, m = 10000, member = 99%, insert = 0.5%, delete = 0.5%</w:t>
      </w:r>
    </w:p>
    <w:tbl>
      <w:tblPr>
        <w:tblStyle w:val="a"/>
        <w:tblW w:w="1078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1395"/>
        <w:gridCol w:w="1305"/>
        <w:gridCol w:w="1215"/>
        <w:gridCol w:w="1230"/>
        <w:gridCol w:w="1215"/>
        <w:gridCol w:w="1320"/>
      </w:tblGrid>
      <w:tr w:rsidR="004F024B">
        <w:trPr>
          <w:trHeight w:val="480"/>
        </w:trPr>
        <w:tc>
          <w:tcPr>
            <w:tcW w:w="3105" w:type="dxa"/>
            <w:vMerge w:val="restart"/>
            <w:tcMar>
              <w:top w:w="100" w:type="dxa"/>
              <w:left w:w="100" w:type="dxa"/>
              <w:bottom w:w="100" w:type="dxa"/>
              <w:right w:w="100" w:type="dxa"/>
            </w:tcMar>
          </w:tcPr>
          <w:p w:rsidR="004F024B" w:rsidRDefault="004F024B">
            <w:pPr>
              <w:widowControl w:val="0"/>
              <w:spacing w:line="240" w:lineRule="auto"/>
              <w:ind w:left="-30"/>
              <w:jc w:val="center"/>
            </w:pPr>
          </w:p>
          <w:p w:rsidR="004F024B" w:rsidRDefault="004F024B">
            <w:pPr>
              <w:widowControl w:val="0"/>
              <w:spacing w:line="240" w:lineRule="auto"/>
              <w:ind w:left="-30"/>
              <w:jc w:val="center"/>
            </w:pPr>
          </w:p>
          <w:p w:rsidR="004F024B" w:rsidRDefault="00696A21">
            <w:pPr>
              <w:widowControl w:val="0"/>
              <w:spacing w:line="240" w:lineRule="auto"/>
              <w:ind w:left="-30"/>
              <w:jc w:val="center"/>
            </w:pPr>
            <w:r>
              <w:rPr>
                <w:b/>
              </w:rPr>
              <w:t>Implementation</w:t>
            </w:r>
          </w:p>
        </w:tc>
        <w:tc>
          <w:tcPr>
            <w:tcW w:w="7680" w:type="dxa"/>
            <w:gridSpan w:val="6"/>
            <w:tcMar>
              <w:top w:w="100" w:type="dxa"/>
              <w:left w:w="100" w:type="dxa"/>
              <w:bottom w:w="100" w:type="dxa"/>
              <w:right w:w="100" w:type="dxa"/>
            </w:tcMar>
          </w:tcPr>
          <w:p w:rsidR="004F024B" w:rsidRDefault="00696A21">
            <w:pPr>
              <w:widowControl w:val="0"/>
              <w:spacing w:line="240" w:lineRule="auto"/>
              <w:ind w:left="-30"/>
              <w:jc w:val="center"/>
            </w:pPr>
            <w:r>
              <w:t>No of Threads</w:t>
            </w:r>
          </w:p>
        </w:tc>
      </w:tr>
      <w:tr w:rsidR="004F024B">
        <w:trPr>
          <w:trHeight w:val="480"/>
        </w:trPr>
        <w:tc>
          <w:tcPr>
            <w:tcW w:w="3105" w:type="dxa"/>
            <w:vMerge/>
            <w:tcMar>
              <w:top w:w="100" w:type="dxa"/>
              <w:left w:w="100" w:type="dxa"/>
              <w:bottom w:w="100" w:type="dxa"/>
              <w:right w:w="100" w:type="dxa"/>
            </w:tcMar>
          </w:tcPr>
          <w:p w:rsidR="004F024B" w:rsidRDefault="004F024B">
            <w:pPr>
              <w:widowControl w:val="0"/>
              <w:spacing w:line="240" w:lineRule="auto"/>
              <w:ind w:left="-30"/>
            </w:pPr>
          </w:p>
        </w:tc>
        <w:tc>
          <w:tcPr>
            <w:tcW w:w="2700" w:type="dxa"/>
            <w:gridSpan w:val="2"/>
            <w:tcMar>
              <w:top w:w="100" w:type="dxa"/>
              <w:left w:w="100" w:type="dxa"/>
              <w:bottom w:w="100" w:type="dxa"/>
              <w:right w:w="100" w:type="dxa"/>
            </w:tcMar>
          </w:tcPr>
          <w:p w:rsidR="004F024B" w:rsidRDefault="00696A21">
            <w:pPr>
              <w:widowControl w:val="0"/>
              <w:spacing w:line="240" w:lineRule="auto"/>
              <w:ind w:left="-30"/>
              <w:jc w:val="center"/>
            </w:pPr>
            <w:r>
              <w:t>1</w:t>
            </w:r>
          </w:p>
        </w:tc>
        <w:tc>
          <w:tcPr>
            <w:tcW w:w="2445" w:type="dxa"/>
            <w:gridSpan w:val="2"/>
            <w:tcMar>
              <w:top w:w="100" w:type="dxa"/>
              <w:left w:w="100" w:type="dxa"/>
              <w:bottom w:w="100" w:type="dxa"/>
              <w:right w:w="100" w:type="dxa"/>
            </w:tcMar>
          </w:tcPr>
          <w:p w:rsidR="004F024B" w:rsidRDefault="00696A21">
            <w:pPr>
              <w:widowControl w:val="0"/>
              <w:spacing w:line="240" w:lineRule="auto"/>
              <w:ind w:left="-30"/>
              <w:jc w:val="center"/>
            </w:pPr>
            <w:r>
              <w:t>2</w:t>
            </w:r>
          </w:p>
        </w:tc>
        <w:tc>
          <w:tcPr>
            <w:tcW w:w="2535" w:type="dxa"/>
            <w:gridSpan w:val="2"/>
            <w:tcMar>
              <w:top w:w="100" w:type="dxa"/>
              <w:left w:w="100" w:type="dxa"/>
              <w:bottom w:w="100" w:type="dxa"/>
              <w:right w:w="100" w:type="dxa"/>
            </w:tcMar>
          </w:tcPr>
          <w:p w:rsidR="004F024B" w:rsidRDefault="00696A21">
            <w:pPr>
              <w:widowControl w:val="0"/>
              <w:spacing w:line="240" w:lineRule="auto"/>
              <w:ind w:left="-30"/>
              <w:jc w:val="center"/>
            </w:pPr>
            <w:r>
              <w:t>4</w:t>
            </w:r>
          </w:p>
        </w:tc>
      </w:tr>
      <w:tr w:rsidR="004F024B">
        <w:trPr>
          <w:trHeight w:val="360"/>
        </w:trPr>
        <w:tc>
          <w:tcPr>
            <w:tcW w:w="3105" w:type="dxa"/>
            <w:vMerge/>
            <w:tcMar>
              <w:top w:w="100" w:type="dxa"/>
              <w:left w:w="100" w:type="dxa"/>
              <w:bottom w:w="100" w:type="dxa"/>
              <w:right w:w="100" w:type="dxa"/>
            </w:tcMar>
          </w:tcPr>
          <w:p w:rsidR="004F024B" w:rsidRDefault="004F024B">
            <w:pPr>
              <w:widowControl w:val="0"/>
              <w:spacing w:line="240" w:lineRule="auto"/>
              <w:ind w:left="-30"/>
            </w:pPr>
          </w:p>
        </w:tc>
        <w:tc>
          <w:tcPr>
            <w:tcW w:w="1395"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305" w:type="dxa"/>
            <w:tcMar>
              <w:top w:w="100" w:type="dxa"/>
              <w:left w:w="100" w:type="dxa"/>
              <w:bottom w:w="100" w:type="dxa"/>
              <w:right w:w="100" w:type="dxa"/>
            </w:tcMar>
          </w:tcPr>
          <w:p w:rsidR="004F024B" w:rsidRDefault="00696A21">
            <w:pPr>
              <w:widowControl w:val="0"/>
              <w:spacing w:line="240" w:lineRule="auto"/>
              <w:ind w:left="-30"/>
              <w:jc w:val="center"/>
            </w:pPr>
            <w:r>
              <w:t>Std</w:t>
            </w:r>
          </w:p>
        </w:tc>
        <w:tc>
          <w:tcPr>
            <w:tcW w:w="1215"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230" w:type="dxa"/>
            <w:tcMar>
              <w:top w:w="100" w:type="dxa"/>
              <w:left w:w="100" w:type="dxa"/>
              <w:bottom w:w="100" w:type="dxa"/>
              <w:right w:w="100" w:type="dxa"/>
            </w:tcMar>
          </w:tcPr>
          <w:p w:rsidR="004F024B" w:rsidRDefault="00696A21">
            <w:pPr>
              <w:widowControl w:val="0"/>
              <w:spacing w:line="240" w:lineRule="auto"/>
              <w:ind w:left="-30"/>
              <w:jc w:val="center"/>
            </w:pPr>
            <w:r>
              <w:t>Std</w:t>
            </w:r>
          </w:p>
        </w:tc>
        <w:tc>
          <w:tcPr>
            <w:tcW w:w="1215"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320" w:type="dxa"/>
            <w:tcMar>
              <w:top w:w="100" w:type="dxa"/>
              <w:left w:w="100" w:type="dxa"/>
              <w:bottom w:w="100" w:type="dxa"/>
              <w:right w:w="100" w:type="dxa"/>
            </w:tcMar>
          </w:tcPr>
          <w:p w:rsidR="004F024B" w:rsidRDefault="00696A21">
            <w:pPr>
              <w:widowControl w:val="0"/>
              <w:spacing w:line="240" w:lineRule="auto"/>
              <w:ind w:left="-30"/>
              <w:jc w:val="center"/>
            </w:pPr>
            <w:r>
              <w:t>Std</w:t>
            </w:r>
          </w:p>
        </w:tc>
      </w:tr>
      <w:tr w:rsidR="004F024B">
        <w:trPr>
          <w:trHeight w:val="480"/>
        </w:trPr>
        <w:tc>
          <w:tcPr>
            <w:tcW w:w="3105" w:type="dxa"/>
            <w:tcMar>
              <w:top w:w="100" w:type="dxa"/>
              <w:left w:w="100" w:type="dxa"/>
              <w:bottom w:w="100" w:type="dxa"/>
              <w:right w:w="100" w:type="dxa"/>
            </w:tcMar>
          </w:tcPr>
          <w:p w:rsidR="004F024B" w:rsidRDefault="00696A21">
            <w:pPr>
              <w:widowControl w:val="0"/>
              <w:spacing w:line="240" w:lineRule="auto"/>
              <w:ind w:left="-30"/>
            </w:pPr>
            <w:r>
              <w:t>Serial Program</w:t>
            </w:r>
          </w:p>
        </w:tc>
        <w:tc>
          <w:tcPr>
            <w:tcW w:w="1395" w:type="dxa"/>
            <w:tcMar>
              <w:top w:w="100" w:type="dxa"/>
              <w:left w:w="100" w:type="dxa"/>
              <w:bottom w:w="100" w:type="dxa"/>
              <w:right w:w="100" w:type="dxa"/>
            </w:tcMar>
          </w:tcPr>
          <w:p w:rsidR="004F024B" w:rsidRDefault="00696A21">
            <w:pPr>
              <w:widowControl w:val="0"/>
              <w:spacing w:line="240" w:lineRule="auto"/>
              <w:ind w:left="-30"/>
            </w:pPr>
            <w:r>
              <w:t>0.031318</w:t>
            </w:r>
          </w:p>
        </w:tc>
        <w:tc>
          <w:tcPr>
            <w:tcW w:w="1305" w:type="dxa"/>
            <w:tcMar>
              <w:top w:w="100" w:type="dxa"/>
              <w:left w:w="100" w:type="dxa"/>
              <w:bottom w:w="100" w:type="dxa"/>
              <w:right w:w="100" w:type="dxa"/>
            </w:tcMar>
          </w:tcPr>
          <w:p w:rsidR="004F024B" w:rsidRDefault="00696A21">
            <w:pPr>
              <w:widowControl w:val="0"/>
              <w:spacing w:line="240" w:lineRule="auto"/>
              <w:ind w:left="-30"/>
            </w:pPr>
            <w:r>
              <w:t>0.002438</w:t>
            </w:r>
          </w:p>
        </w:tc>
        <w:tc>
          <w:tcPr>
            <w:tcW w:w="1215"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230"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215"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320" w:type="dxa"/>
            <w:shd w:val="clear" w:color="auto" w:fill="000000"/>
            <w:tcMar>
              <w:top w:w="100" w:type="dxa"/>
              <w:left w:w="100" w:type="dxa"/>
              <w:bottom w:w="100" w:type="dxa"/>
              <w:right w:w="100" w:type="dxa"/>
            </w:tcMar>
          </w:tcPr>
          <w:p w:rsidR="004F024B" w:rsidRDefault="004F024B">
            <w:pPr>
              <w:widowControl w:val="0"/>
              <w:spacing w:line="240" w:lineRule="auto"/>
              <w:ind w:left="-30"/>
            </w:pPr>
          </w:p>
        </w:tc>
      </w:tr>
      <w:tr w:rsidR="004F024B">
        <w:trPr>
          <w:trHeight w:val="480"/>
        </w:trPr>
        <w:tc>
          <w:tcPr>
            <w:tcW w:w="3105" w:type="dxa"/>
            <w:tcMar>
              <w:top w:w="100" w:type="dxa"/>
              <w:left w:w="100" w:type="dxa"/>
              <w:bottom w:w="100" w:type="dxa"/>
              <w:right w:w="100" w:type="dxa"/>
            </w:tcMar>
          </w:tcPr>
          <w:p w:rsidR="004F024B" w:rsidRDefault="00696A21">
            <w:pPr>
              <w:widowControl w:val="0"/>
              <w:spacing w:line="240" w:lineRule="auto"/>
              <w:ind w:left="-30"/>
            </w:pPr>
            <w:r>
              <w:t>One Mutex for Entire List</w:t>
            </w:r>
          </w:p>
        </w:tc>
        <w:tc>
          <w:tcPr>
            <w:tcW w:w="1395" w:type="dxa"/>
            <w:tcMar>
              <w:top w:w="100" w:type="dxa"/>
              <w:left w:w="100" w:type="dxa"/>
              <w:bottom w:w="100" w:type="dxa"/>
              <w:right w:w="100" w:type="dxa"/>
            </w:tcMar>
          </w:tcPr>
          <w:p w:rsidR="004F024B" w:rsidRDefault="00696A21">
            <w:pPr>
              <w:widowControl w:val="0"/>
              <w:spacing w:line="240" w:lineRule="auto"/>
              <w:ind w:left="-30"/>
            </w:pPr>
            <w:r>
              <w:t>0.030150</w:t>
            </w:r>
          </w:p>
        </w:tc>
        <w:tc>
          <w:tcPr>
            <w:tcW w:w="1305" w:type="dxa"/>
            <w:tcMar>
              <w:top w:w="100" w:type="dxa"/>
              <w:left w:w="100" w:type="dxa"/>
              <w:bottom w:w="100" w:type="dxa"/>
              <w:right w:w="100" w:type="dxa"/>
            </w:tcMar>
          </w:tcPr>
          <w:p w:rsidR="004F024B" w:rsidRDefault="00696A21">
            <w:pPr>
              <w:widowControl w:val="0"/>
              <w:spacing w:line="240" w:lineRule="auto"/>
              <w:ind w:left="-30"/>
            </w:pPr>
            <w:r>
              <w:t>0.001188</w:t>
            </w:r>
          </w:p>
        </w:tc>
        <w:tc>
          <w:tcPr>
            <w:tcW w:w="1215" w:type="dxa"/>
            <w:tcMar>
              <w:top w:w="100" w:type="dxa"/>
              <w:left w:w="100" w:type="dxa"/>
              <w:bottom w:w="100" w:type="dxa"/>
              <w:right w:w="100" w:type="dxa"/>
            </w:tcMar>
          </w:tcPr>
          <w:p w:rsidR="004F024B" w:rsidRDefault="00696A21">
            <w:pPr>
              <w:widowControl w:val="0"/>
              <w:spacing w:line="240" w:lineRule="auto"/>
              <w:ind w:left="-30"/>
            </w:pPr>
            <w:r>
              <w:t>0.032652</w:t>
            </w:r>
          </w:p>
        </w:tc>
        <w:tc>
          <w:tcPr>
            <w:tcW w:w="1230" w:type="dxa"/>
            <w:tcMar>
              <w:top w:w="100" w:type="dxa"/>
              <w:left w:w="100" w:type="dxa"/>
              <w:bottom w:w="100" w:type="dxa"/>
              <w:right w:w="100" w:type="dxa"/>
            </w:tcMar>
          </w:tcPr>
          <w:p w:rsidR="004F024B" w:rsidRDefault="00696A21">
            <w:pPr>
              <w:widowControl w:val="0"/>
              <w:spacing w:line="240" w:lineRule="auto"/>
              <w:ind w:left="-30"/>
            </w:pPr>
            <w:r>
              <w:t>0.017026</w:t>
            </w:r>
          </w:p>
        </w:tc>
        <w:tc>
          <w:tcPr>
            <w:tcW w:w="1215" w:type="dxa"/>
            <w:tcMar>
              <w:top w:w="100" w:type="dxa"/>
              <w:left w:w="100" w:type="dxa"/>
              <w:bottom w:w="100" w:type="dxa"/>
              <w:right w:w="100" w:type="dxa"/>
            </w:tcMar>
          </w:tcPr>
          <w:p w:rsidR="004F024B" w:rsidRDefault="00696A21">
            <w:pPr>
              <w:widowControl w:val="0"/>
              <w:spacing w:line="240" w:lineRule="auto"/>
              <w:ind w:left="-30"/>
            </w:pPr>
            <w:r>
              <w:t>0.055885</w:t>
            </w:r>
          </w:p>
        </w:tc>
        <w:tc>
          <w:tcPr>
            <w:tcW w:w="1320" w:type="dxa"/>
            <w:tcMar>
              <w:top w:w="100" w:type="dxa"/>
              <w:left w:w="100" w:type="dxa"/>
              <w:bottom w:w="100" w:type="dxa"/>
              <w:right w:w="100" w:type="dxa"/>
            </w:tcMar>
          </w:tcPr>
          <w:p w:rsidR="004F024B" w:rsidRDefault="00696A21">
            <w:pPr>
              <w:widowControl w:val="0"/>
              <w:spacing w:line="240" w:lineRule="auto"/>
              <w:ind w:left="-30"/>
            </w:pPr>
            <w:r>
              <w:t>0.002062</w:t>
            </w:r>
          </w:p>
        </w:tc>
      </w:tr>
      <w:tr w:rsidR="004F024B">
        <w:trPr>
          <w:trHeight w:val="480"/>
        </w:trPr>
        <w:tc>
          <w:tcPr>
            <w:tcW w:w="3105" w:type="dxa"/>
            <w:tcMar>
              <w:top w:w="100" w:type="dxa"/>
              <w:left w:w="100" w:type="dxa"/>
              <w:bottom w:w="100" w:type="dxa"/>
              <w:right w:w="100" w:type="dxa"/>
            </w:tcMar>
          </w:tcPr>
          <w:p w:rsidR="004F024B" w:rsidRDefault="00696A21">
            <w:pPr>
              <w:widowControl w:val="0"/>
              <w:spacing w:line="240" w:lineRule="auto"/>
              <w:ind w:left="-30"/>
            </w:pPr>
            <w:r>
              <w:t>Read-Write Lock</w:t>
            </w:r>
          </w:p>
        </w:tc>
        <w:tc>
          <w:tcPr>
            <w:tcW w:w="1395" w:type="dxa"/>
            <w:tcMar>
              <w:top w:w="100" w:type="dxa"/>
              <w:left w:w="100" w:type="dxa"/>
              <w:bottom w:w="100" w:type="dxa"/>
              <w:right w:w="100" w:type="dxa"/>
            </w:tcMar>
          </w:tcPr>
          <w:p w:rsidR="004F024B" w:rsidRDefault="00696A21">
            <w:pPr>
              <w:widowControl w:val="0"/>
              <w:spacing w:line="240" w:lineRule="auto"/>
              <w:ind w:left="-30"/>
            </w:pPr>
            <w:r>
              <w:t>0.040394</w:t>
            </w:r>
          </w:p>
        </w:tc>
        <w:tc>
          <w:tcPr>
            <w:tcW w:w="1305" w:type="dxa"/>
            <w:tcMar>
              <w:top w:w="100" w:type="dxa"/>
              <w:left w:w="100" w:type="dxa"/>
              <w:bottom w:w="100" w:type="dxa"/>
              <w:right w:w="100" w:type="dxa"/>
            </w:tcMar>
          </w:tcPr>
          <w:p w:rsidR="004F024B" w:rsidRDefault="00696A21">
            <w:pPr>
              <w:widowControl w:val="0"/>
              <w:spacing w:line="240" w:lineRule="auto"/>
              <w:ind w:left="-30"/>
            </w:pPr>
            <w:r>
              <w:t>0.003197</w:t>
            </w:r>
          </w:p>
        </w:tc>
        <w:tc>
          <w:tcPr>
            <w:tcW w:w="1215" w:type="dxa"/>
            <w:tcMar>
              <w:top w:w="100" w:type="dxa"/>
              <w:left w:w="100" w:type="dxa"/>
              <w:bottom w:w="100" w:type="dxa"/>
              <w:right w:w="100" w:type="dxa"/>
            </w:tcMar>
          </w:tcPr>
          <w:p w:rsidR="004F024B" w:rsidRDefault="00696A21">
            <w:pPr>
              <w:widowControl w:val="0"/>
              <w:spacing w:line="240" w:lineRule="auto"/>
              <w:ind w:left="-30"/>
            </w:pPr>
            <w:r>
              <w:t>0.016883</w:t>
            </w:r>
          </w:p>
        </w:tc>
        <w:tc>
          <w:tcPr>
            <w:tcW w:w="1230" w:type="dxa"/>
            <w:tcMar>
              <w:top w:w="100" w:type="dxa"/>
              <w:left w:w="100" w:type="dxa"/>
              <w:bottom w:w="100" w:type="dxa"/>
              <w:right w:w="100" w:type="dxa"/>
            </w:tcMar>
          </w:tcPr>
          <w:p w:rsidR="004F024B" w:rsidRDefault="00696A21">
            <w:pPr>
              <w:widowControl w:val="0"/>
              <w:spacing w:line="240" w:lineRule="auto"/>
              <w:ind w:left="-30"/>
            </w:pPr>
            <w:r>
              <w:t>0.010805</w:t>
            </w:r>
          </w:p>
        </w:tc>
        <w:tc>
          <w:tcPr>
            <w:tcW w:w="1215" w:type="dxa"/>
            <w:tcMar>
              <w:top w:w="100" w:type="dxa"/>
              <w:left w:w="100" w:type="dxa"/>
              <w:bottom w:w="100" w:type="dxa"/>
              <w:right w:w="100" w:type="dxa"/>
            </w:tcMar>
          </w:tcPr>
          <w:p w:rsidR="004F024B" w:rsidRDefault="00696A21">
            <w:pPr>
              <w:widowControl w:val="0"/>
              <w:spacing w:line="240" w:lineRule="auto"/>
              <w:ind w:left="-30"/>
            </w:pPr>
            <w:r>
              <w:t>0.034309</w:t>
            </w:r>
          </w:p>
        </w:tc>
        <w:tc>
          <w:tcPr>
            <w:tcW w:w="1320" w:type="dxa"/>
            <w:tcMar>
              <w:top w:w="100" w:type="dxa"/>
              <w:left w:w="100" w:type="dxa"/>
              <w:bottom w:w="100" w:type="dxa"/>
              <w:right w:w="100" w:type="dxa"/>
            </w:tcMar>
          </w:tcPr>
          <w:p w:rsidR="004F024B" w:rsidRDefault="00696A21">
            <w:pPr>
              <w:widowControl w:val="0"/>
              <w:spacing w:line="240" w:lineRule="auto"/>
              <w:ind w:left="-30"/>
            </w:pPr>
            <w:r>
              <w:t>0.003795</w:t>
            </w:r>
          </w:p>
        </w:tc>
      </w:tr>
    </w:tbl>
    <w:p w:rsidR="004F024B" w:rsidRDefault="004F024B">
      <w:pPr>
        <w:ind w:left="-30"/>
      </w:pPr>
    </w:p>
    <w:p w:rsidR="004F024B" w:rsidRDefault="00696A21">
      <w:pPr>
        <w:ind w:left="-30"/>
      </w:pPr>
      <w:r>
        <w:rPr>
          <w:b/>
        </w:rPr>
        <w:t>Case 2 :</w:t>
      </w:r>
      <w:r>
        <w:t>Description : n = 1000, m = 10000, member = 90%, insert = 5%, delete = 5%</w:t>
      </w:r>
    </w:p>
    <w:tbl>
      <w:tblPr>
        <w:tblStyle w:val="a0"/>
        <w:tblW w:w="1081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1365"/>
        <w:gridCol w:w="1245"/>
        <w:gridCol w:w="1140"/>
        <w:gridCol w:w="1365"/>
        <w:gridCol w:w="1230"/>
        <w:gridCol w:w="1245"/>
      </w:tblGrid>
      <w:tr w:rsidR="004F024B">
        <w:trPr>
          <w:trHeight w:val="480"/>
        </w:trPr>
        <w:tc>
          <w:tcPr>
            <w:tcW w:w="3225" w:type="dxa"/>
            <w:vMerge w:val="restart"/>
            <w:tcMar>
              <w:top w:w="100" w:type="dxa"/>
              <w:left w:w="100" w:type="dxa"/>
              <w:bottom w:w="100" w:type="dxa"/>
              <w:right w:w="100" w:type="dxa"/>
            </w:tcMar>
          </w:tcPr>
          <w:p w:rsidR="004F024B" w:rsidRDefault="004F024B">
            <w:pPr>
              <w:widowControl w:val="0"/>
              <w:spacing w:line="240" w:lineRule="auto"/>
              <w:ind w:left="-30"/>
              <w:jc w:val="center"/>
            </w:pPr>
          </w:p>
          <w:p w:rsidR="004F024B" w:rsidRDefault="004F024B">
            <w:pPr>
              <w:widowControl w:val="0"/>
              <w:spacing w:line="240" w:lineRule="auto"/>
              <w:ind w:left="-30"/>
              <w:jc w:val="center"/>
            </w:pPr>
          </w:p>
          <w:p w:rsidR="004F024B" w:rsidRDefault="00696A21">
            <w:pPr>
              <w:widowControl w:val="0"/>
              <w:spacing w:line="240" w:lineRule="auto"/>
              <w:ind w:left="-30"/>
              <w:jc w:val="center"/>
            </w:pPr>
            <w:r>
              <w:rPr>
                <w:b/>
              </w:rPr>
              <w:t>Implementation</w:t>
            </w:r>
          </w:p>
        </w:tc>
        <w:tc>
          <w:tcPr>
            <w:tcW w:w="7590" w:type="dxa"/>
            <w:gridSpan w:val="6"/>
            <w:tcMar>
              <w:top w:w="100" w:type="dxa"/>
              <w:left w:w="100" w:type="dxa"/>
              <w:bottom w:w="100" w:type="dxa"/>
              <w:right w:w="100" w:type="dxa"/>
            </w:tcMar>
          </w:tcPr>
          <w:p w:rsidR="004F024B" w:rsidRDefault="00696A21">
            <w:pPr>
              <w:widowControl w:val="0"/>
              <w:spacing w:line="240" w:lineRule="auto"/>
              <w:ind w:left="-30"/>
              <w:jc w:val="center"/>
            </w:pPr>
            <w:r>
              <w:t>No of Threads</w:t>
            </w:r>
          </w:p>
        </w:tc>
      </w:tr>
      <w:tr w:rsidR="004F024B">
        <w:trPr>
          <w:trHeight w:val="480"/>
        </w:trPr>
        <w:tc>
          <w:tcPr>
            <w:tcW w:w="3225" w:type="dxa"/>
            <w:vMerge/>
            <w:tcMar>
              <w:top w:w="100" w:type="dxa"/>
              <w:left w:w="100" w:type="dxa"/>
              <w:bottom w:w="100" w:type="dxa"/>
              <w:right w:w="100" w:type="dxa"/>
            </w:tcMar>
          </w:tcPr>
          <w:p w:rsidR="004F024B" w:rsidRDefault="004F024B">
            <w:pPr>
              <w:widowControl w:val="0"/>
              <w:spacing w:line="240" w:lineRule="auto"/>
              <w:ind w:left="-30"/>
            </w:pPr>
          </w:p>
        </w:tc>
        <w:tc>
          <w:tcPr>
            <w:tcW w:w="2610" w:type="dxa"/>
            <w:gridSpan w:val="2"/>
            <w:tcMar>
              <w:top w:w="100" w:type="dxa"/>
              <w:left w:w="100" w:type="dxa"/>
              <w:bottom w:w="100" w:type="dxa"/>
              <w:right w:w="100" w:type="dxa"/>
            </w:tcMar>
          </w:tcPr>
          <w:p w:rsidR="004F024B" w:rsidRDefault="00696A21">
            <w:pPr>
              <w:widowControl w:val="0"/>
              <w:spacing w:line="240" w:lineRule="auto"/>
              <w:ind w:left="-30"/>
              <w:jc w:val="center"/>
            </w:pPr>
            <w:r>
              <w:t>1</w:t>
            </w:r>
          </w:p>
        </w:tc>
        <w:tc>
          <w:tcPr>
            <w:tcW w:w="2505" w:type="dxa"/>
            <w:gridSpan w:val="2"/>
            <w:tcMar>
              <w:top w:w="100" w:type="dxa"/>
              <w:left w:w="100" w:type="dxa"/>
              <w:bottom w:w="100" w:type="dxa"/>
              <w:right w:w="100" w:type="dxa"/>
            </w:tcMar>
          </w:tcPr>
          <w:p w:rsidR="004F024B" w:rsidRDefault="00696A21">
            <w:pPr>
              <w:widowControl w:val="0"/>
              <w:spacing w:line="240" w:lineRule="auto"/>
              <w:ind w:left="-30"/>
              <w:jc w:val="center"/>
            </w:pPr>
            <w:r>
              <w:t>2</w:t>
            </w:r>
          </w:p>
        </w:tc>
        <w:tc>
          <w:tcPr>
            <w:tcW w:w="2475" w:type="dxa"/>
            <w:gridSpan w:val="2"/>
            <w:tcMar>
              <w:top w:w="100" w:type="dxa"/>
              <w:left w:w="100" w:type="dxa"/>
              <w:bottom w:w="100" w:type="dxa"/>
              <w:right w:w="100" w:type="dxa"/>
            </w:tcMar>
          </w:tcPr>
          <w:p w:rsidR="004F024B" w:rsidRDefault="00696A21">
            <w:pPr>
              <w:widowControl w:val="0"/>
              <w:spacing w:line="240" w:lineRule="auto"/>
              <w:ind w:left="-30"/>
              <w:jc w:val="center"/>
            </w:pPr>
            <w:r>
              <w:t>4</w:t>
            </w:r>
          </w:p>
        </w:tc>
      </w:tr>
      <w:tr w:rsidR="004F024B">
        <w:trPr>
          <w:trHeight w:val="380"/>
        </w:trPr>
        <w:tc>
          <w:tcPr>
            <w:tcW w:w="3225" w:type="dxa"/>
            <w:vMerge/>
            <w:tcMar>
              <w:top w:w="100" w:type="dxa"/>
              <w:left w:w="100" w:type="dxa"/>
              <w:bottom w:w="100" w:type="dxa"/>
              <w:right w:w="100" w:type="dxa"/>
            </w:tcMar>
          </w:tcPr>
          <w:p w:rsidR="004F024B" w:rsidRDefault="004F024B">
            <w:pPr>
              <w:widowControl w:val="0"/>
              <w:spacing w:line="240" w:lineRule="auto"/>
              <w:ind w:left="-30"/>
            </w:pPr>
          </w:p>
        </w:tc>
        <w:tc>
          <w:tcPr>
            <w:tcW w:w="1365"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245" w:type="dxa"/>
            <w:tcMar>
              <w:top w:w="100" w:type="dxa"/>
              <w:left w:w="100" w:type="dxa"/>
              <w:bottom w:w="100" w:type="dxa"/>
              <w:right w:w="100" w:type="dxa"/>
            </w:tcMar>
          </w:tcPr>
          <w:p w:rsidR="004F024B" w:rsidRDefault="00696A21">
            <w:pPr>
              <w:widowControl w:val="0"/>
              <w:spacing w:line="240" w:lineRule="auto"/>
              <w:ind w:left="-30"/>
              <w:jc w:val="center"/>
            </w:pPr>
            <w:r>
              <w:t>Std</w:t>
            </w:r>
          </w:p>
        </w:tc>
        <w:tc>
          <w:tcPr>
            <w:tcW w:w="1140"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365" w:type="dxa"/>
            <w:tcMar>
              <w:top w:w="100" w:type="dxa"/>
              <w:left w:w="100" w:type="dxa"/>
              <w:bottom w:w="100" w:type="dxa"/>
              <w:right w:w="100" w:type="dxa"/>
            </w:tcMar>
          </w:tcPr>
          <w:p w:rsidR="004F024B" w:rsidRDefault="00696A21">
            <w:pPr>
              <w:widowControl w:val="0"/>
              <w:spacing w:line="240" w:lineRule="auto"/>
              <w:ind w:left="-30"/>
              <w:jc w:val="center"/>
            </w:pPr>
            <w:r>
              <w:t>Std</w:t>
            </w:r>
          </w:p>
        </w:tc>
        <w:tc>
          <w:tcPr>
            <w:tcW w:w="1230"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245" w:type="dxa"/>
            <w:tcMar>
              <w:top w:w="100" w:type="dxa"/>
              <w:left w:w="100" w:type="dxa"/>
              <w:bottom w:w="100" w:type="dxa"/>
              <w:right w:w="100" w:type="dxa"/>
            </w:tcMar>
          </w:tcPr>
          <w:p w:rsidR="004F024B" w:rsidRDefault="00696A21">
            <w:pPr>
              <w:widowControl w:val="0"/>
              <w:spacing w:line="240" w:lineRule="auto"/>
              <w:ind w:left="-30"/>
              <w:jc w:val="center"/>
            </w:pPr>
            <w:r>
              <w:t>Std</w:t>
            </w:r>
          </w:p>
        </w:tc>
      </w:tr>
      <w:tr w:rsidR="004F024B">
        <w:trPr>
          <w:trHeight w:val="480"/>
        </w:trPr>
        <w:tc>
          <w:tcPr>
            <w:tcW w:w="3225" w:type="dxa"/>
            <w:tcMar>
              <w:top w:w="100" w:type="dxa"/>
              <w:left w:w="100" w:type="dxa"/>
              <w:bottom w:w="100" w:type="dxa"/>
              <w:right w:w="100" w:type="dxa"/>
            </w:tcMar>
          </w:tcPr>
          <w:p w:rsidR="004F024B" w:rsidRDefault="00696A21">
            <w:pPr>
              <w:widowControl w:val="0"/>
              <w:spacing w:line="240" w:lineRule="auto"/>
              <w:ind w:left="-30"/>
            </w:pPr>
            <w:r>
              <w:t>Serial Program</w:t>
            </w:r>
          </w:p>
        </w:tc>
        <w:tc>
          <w:tcPr>
            <w:tcW w:w="1365" w:type="dxa"/>
            <w:tcMar>
              <w:top w:w="100" w:type="dxa"/>
              <w:left w:w="100" w:type="dxa"/>
              <w:bottom w:w="100" w:type="dxa"/>
              <w:right w:w="100" w:type="dxa"/>
            </w:tcMar>
          </w:tcPr>
          <w:p w:rsidR="004F024B" w:rsidRDefault="00696A21">
            <w:pPr>
              <w:widowControl w:val="0"/>
              <w:spacing w:line="240" w:lineRule="auto"/>
              <w:ind w:left="-30"/>
            </w:pPr>
            <w:r>
              <w:t>0.056773</w:t>
            </w:r>
          </w:p>
        </w:tc>
        <w:tc>
          <w:tcPr>
            <w:tcW w:w="1245" w:type="dxa"/>
            <w:tcMar>
              <w:top w:w="100" w:type="dxa"/>
              <w:left w:w="100" w:type="dxa"/>
              <w:bottom w:w="100" w:type="dxa"/>
              <w:right w:w="100" w:type="dxa"/>
            </w:tcMar>
          </w:tcPr>
          <w:p w:rsidR="004F024B" w:rsidRDefault="00696A21">
            <w:pPr>
              <w:widowControl w:val="0"/>
              <w:spacing w:line="240" w:lineRule="auto"/>
              <w:ind w:left="-30"/>
            </w:pPr>
            <w:r>
              <w:t>0.015295</w:t>
            </w:r>
          </w:p>
        </w:tc>
        <w:tc>
          <w:tcPr>
            <w:tcW w:w="1140"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365"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230"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245" w:type="dxa"/>
            <w:shd w:val="clear" w:color="auto" w:fill="000000"/>
            <w:tcMar>
              <w:top w:w="100" w:type="dxa"/>
              <w:left w:w="100" w:type="dxa"/>
              <w:bottom w:w="100" w:type="dxa"/>
              <w:right w:w="100" w:type="dxa"/>
            </w:tcMar>
          </w:tcPr>
          <w:p w:rsidR="004F024B" w:rsidRDefault="004F024B">
            <w:pPr>
              <w:widowControl w:val="0"/>
              <w:spacing w:line="240" w:lineRule="auto"/>
              <w:ind w:left="-30"/>
            </w:pPr>
          </w:p>
        </w:tc>
      </w:tr>
      <w:tr w:rsidR="004F024B">
        <w:trPr>
          <w:trHeight w:val="480"/>
        </w:trPr>
        <w:tc>
          <w:tcPr>
            <w:tcW w:w="3225" w:type="dxa"/>
            <w:tcMar>
              <w:top w:w="100" w:type="dxa"/>
              <w:left w:w="100" w:type="dxa"/>
              <w:bottom w:w="100" w:type="dxa"/>
              <w:right w:w="100" w:type="dxa"/>
            </w:tcMar>
          </w:tcPr>
          <w:p w:rsidR="004F024B" w:rsidRDefault="00696A21">
            <w:pPr>
              <w:widowControl w:val="0"/>
              <w:spacing w:line="240" w:lineRule="auto"/>
              <w:ind w:left="-30"/>
            </w:pPr>
            <w:r>
              <w:t>One Mutex for Entire List</w:t>
            </w:r>
          </w:p>
        </w:tc>
        <w:tc>
          <w:tcPr>
            <w:tcW w:w="1365" w:type="dxa"/>
            <w:tcMar>
              <w:top w:w="100" w:type="dxa"/>
              <w:left w:w="100" w:type="dxa"/>
              <w:bottom w:w="100" w:type="dxa"/>
              <w:right w:w="100" w:type="dxa"/>
            </w:tcMar>
          </w:tcPr>
          <w:p w:rsidR="004F024B" w:rsidRDefault="00696A21">
            <w:pPr>
              <w:widowControl w:val="0"/>
              <w:spacing w:line="240" w:lineRule="auto"/>
              <w:ind w:left="-30"/>
            </w:pPr>
            <w:r>
              <w:t>0.055621</w:t>
            </w:r>
          </w:p>
        </w:tc>
        <w:tc>
          <w:tcPr>
            <w:tcW w:w="1245" w:type="dxa"/>
            <w:tcMar>
              <w:top w:w="100" w:type="dxa"/>
              <w:left w:w="100" w:type="dxa"/>
              <w:bottom w:w="100" w:type="dxa"/>
              <w:right w:w="100" w:type="dxa"/>
            </w:tcMar>
          </w:tcPr>
          <w:p w:rsidR="004F024B" w:rsidRDefault="00696A21">
            <w:pPr>
              <w:widowControl w:val="0"/>
              <w:spacing w:line="240" w:lineRule="auto"/>
              <w:ind w:left="-30"/>
            </w:pPr>
            <w:r>
              <w:t>0.001576</w:t>
            </w:r>
          </w:p>
        </w:tc>
        <w:tc>
          <w:tcPr>
            <w:tcW w:w="1140" w:type="dxa"/>
            <w:tcMar>
              <w:top w:w="100" w:type="dxa"/>
              <w:left w:w="100" w:type="dxa"/>
              <w:bottom w:w="100" w:type="dxa"/>
              <w:right w:w="100" w:type="dxa"/>
            </w:tcMar>
          </w:tcPr>
          <w:p w:rsidR="004F024B" w:rsidRDefault="00696A21">
            <w:pPr>
              <w:widowControl w:val="0"/>
              <w:spacing w:line="240" w:lineRule="auto"/>
              <w:ind w:left="-30"/>
            </w:pPr>
            <w:r>
              <w:t>0.072840</w:t>
            </w:r>
          </w:p>
        </w:tc>
        <w:tc>
          <w:tcPr>
            <w:tcW w:w="1365" w:type="dxa"/>
            <w:tcMar>
              <w:top w:w="100" w:type="dxa"/>
              <w:left w:w="100" w:type="dxa"/>
              <w:bottom w:w="100" w:type="dxa"/>
              <w:right w:w="100" w:type="dxa"/>
            </w:tcMar>
          </w:tcPr>
          <w:p w:rsidR="004F024B" w:rsidRDefault="00696A21">
            <w:pPr>
              <w:widowControl w:val="0"/>
              <w:spacing w:line="240" w:lineRule="auto"/>
              <w:ind w:left="-30"/>
            </w:pPr>
            <w:r>
              <w:t>0.005531</w:t>
            </w:r>
          </w:p>
        </w:tc>
        <w:tc>
          <w:tcPr>
            <w:tcW w:w="1230" w:type="dxa"/>
            <w:tcMar>
              <w:top w:w="100" w:type="dxa"/>
              <w:left w:w="100" w:type="dxa"/>
              <w:bottom w:w="100" w:type="dxa"/>
              <w:right w:w="100" w:type="dxa"/>
            </w:tcMar>
          </w:tcPr>
          <w:p w:rsidR="004F024B" w:rsidRDefault="00696A21">
            <w:pPr>
              <w:widowControl w:val="0"/>
              <w:spacing w:line="240" w:lineRule="auto"/>
              <w:ind w:left="-30"/>
            </w:pPr>
            <w:r>
              <w:t>0.076598</w:t>
            </w:r>
          </w:p>
        </w:tc>
        <w:tc>
          <w:tcPr>
            <w:tcW w:w="1245" w:type="dxa"/>
            <w:tcMar>
              <w:top w:w="100" w:type="dxa"/>
              <w:left w:w="100" w:type="dxa"/>
              <w:bottom w:w="100" w:type="dxa"/>
              <w:right w:w="100" w:type="dxa"/>
            </w:tcMar>
          </w:tcPr>
          <w:p w:rsidR="004F024B" w:rsidRDefault="00696A21">
            <w:pPr>
              <w:widowControl w:val="0"/>
              <w:spacing w:line="240" w:lineRule="auto"/>
              <w:ind w:left="-30"/>
            </w:pPr>
            <w:r>
              <w:t>0.006777</w:t>
            </w:r>
          </w:p>
        </w:tc>
      </w:tr>
      <w:tr w:rsidR="004F024B">
        <w:trPr>
          <w:trHeight w:val="480"/>
        </w:trPr>
        <w:tc>
          <w:tcPr>
            <w:tcW w:w="3225" w:type="dxa"/>
            <w:tcMar>
              <w:top w:w="100" w:type="dxa"/>
              <w:left w:w="100" w:type="dxa"/>
              <w:bottom w:w="100" w:type="dxa"/>
              <w:right w:w="100" w:type="dxa"/>
            </w:tcMar>
          </w:tcPr>
          <w:p w:rsidR="004F024B" w:rsidRDefault="00696A21">
            <w:pPr>
              <w:widowControl w:val="0"/>
              <w:spacing w:line="240" w:lineRule="auto"/>
              <w:ind w:left="-30"/>
            </w:pPr>
            <w:r>
              <w:t>Read-Write Lock</w:t>
            </w:r>
          </w:p>
        </w:tc>
        <w:tc>
          <w:tcPr>
            <w:tcW w:w="1365" w:type="dxa"/>
            <w:tcMar>
              <w:top w:w="100" w:type="dxa"/>
              <w:left w:w="100" w:type="dxa"/>
              <w:bottom w:w="100" w:type="dxa"/>
              <w:right w:w="100" w:type="dxa"/>
            </w:tcMar>
          </w:tcPr>
          <w:p w:rsidR="004F024B" w:rsidRDefault="00696A21">
            <w:pPr>
              <w:widowControl w:val="0"/>
              <w:spacing w:line="240" w:lineRule="auto"/>
              <w:ind w:left="-30"/>
            </w:pPr>
            <w:r>
              <w:t>0.065335</w:t>
            </w:r>
          </w:p>
        </w:tc>
        <w:tc>
          <w:tcPr>
            <w:tcW w:w="1245" w:type="dxa"/>
            <w:tcMar>
              <w:top w:w="100" w:type="dxa"/>
              <w:left w:w="100" w:type="dxa"/>
              <w:bottom w:w="100" w:type="dxa"/>
              <w:right w:w="100" w:type="dxa"/>
            </w:tcMar>
          </w:tcPr>
          <w:p w:rsidR="004F024B" w:rsidRDefault="00696A21">
            <w:pPr>
              <w:widowControl w:val="0"/>
              <w:spacing w:line="240" w:lineRule="auto"/>
              <w:ind w:left="-30"/>
            </w:pPr>
            <w:r>
              <w:t>0.002646</w:t>
            </w:r>
          </w:p>
        </w:tc>
        <w:tc>
          <w:tcPr>
            <w:tcW w:w="1140" w:type="dxa"/>
            <w:tcMar>
              <w:top w:w="100" w:type="dxa"/>
              <w:left w:w="100" w:type="dxa"/>
              <w:bottom w:w="100" w:type="dxa"/>
              <w:right w:w="100" w:type="dxa"/>
            </w:tcMar>
          </w:tcPr>
          <w:p w:rsidR="004F024B" w:rsidRDefault="00696A21">
            <w:pPr>
              <w:widowControl w:val="0"/>
              <w:spacing w:line="240" w:lineRule="auto"/>
              <w:ind w:left="-30"/>
            </w:pPr>
            <w:r>
              <w:t>0.065136</w:t>
            </w:r>
          </w:p>
        </w:tc>
        <w:tc>
          <w:tcPr>
            <w:tcW w:w="1365" w:type="dxa"/>
            <w:tcMar>
              <w:top w:w="100" w:type="dxa"/>
              <w:left w:w="100" w:type="dxa"/>
              <w:bottom w:w="100" w:type="dxa"/>
              <w:right w:w="100" w:type="dxa"/>
            </w:tcMar>
          </w:tcPr>
          <w:p w:rsidR="004F024B" w:rsidRDefault="00696A21">
            <w:pPr>
              <w:widowControl w:val="0"/>
              <w:spacing w:line="240" w:lineRule="auto"/>
              <w:ind w:left="-30"/>
            </w:pPr>
            <w:r>
              <w:t>0.002115</w:t>
            </w:r>
          </w:p>
        </w:tc>
        <w:tc>
          <w:tcPr>
            <w:tcW w:w="1230" w:type="dxa"/>
            <w:tcMar>
              <w:top w:w="100" w:type="dxa"/>
              <w:left w:w="100" w:type="dxa"/>
              <w:bottom w:w="100" w:type="dxa"/>
              <w:right w:w="100" w:type="dxa"/>
            </w:tcMar>
          </w:tcPr>
          <w:p w:rsidR="004F024B" w:rsidRDefault="00696A21">
            <w:pPr>
              <w:widowControl w:val="0"/>
              <w:spacing w:line="240" w:lineRule="auto"/>
              <w:ind w:left="-30"/>
            </w:pPr>
            <w:r>
              <w:t>0.069082</w:t>
            </w:r>
          </w:p>
        </w:tc>
        <w:tc>
          <w:tcPr>
            <w:tcW w:w="1245" w:type="dxa"/>
            <w:tcMar>
              <w:top w:w="100" w:type="dxa"/>
              <w:left w:w="100" w:type="dxa"/>
              <w:bottom w:w="100" w:type="dxa"/>
              <w:right w:w="100" w:type="dxa"/>
            </w:tcMar>
          </w:tcPr>
          <w:p w:rsidR="004F024B" w:rsidRDefault="00696A21">
            <w:pPr>
              <w:widowControl w:val="0"/>
              <w:spacing w:line="240" w:lineRule="auto"/>
              <w:ind w:left="-30"/>
            </w:pPr>
            <w:r>
              <w:t>0.001894</w:t>
            </w:r>
          </w:p>
        </w:tc>
      </w:tr>
    </w:tbl>
    <w:p w:rsidR="004F024B" w:rsidRDefault="004F024B">
      <w:pPr>
        <w:ind w:left="-30"/>
      </w:pPr>
    </w:p>
    <w:p w:rsidR="004F024B" w:rsidRDefault="004F024B">
      <w:pPr>
        <w:ind w:left="-30"/>
      </w:pPr>
    </w:p>
    <w:p w:rsidR="004F024B" w:rsidRDefault="00696A21">
      <w:r>
        <w:br w:type="page"/>
      </w:r>
    </w:p>
    <w:p w:rsidR="004F024B" w:rsidRDefault="004F024B">
      <w:pPr>
        <w:ind w:left="-30"/>
      </w:pPr>
    </w:p>
    <w:p w:rsidR="004F024B" w:rsidRDefault="00696A21">
      <w:pPr>
        <w:ind w:left="-30"/>
      </w:pPr>
      <w:r>
        <w:rPr>
          <w:b/>
        </w:rPr>
        <w:t>Case 3</w:t>
      </w:r>
      <w:r>
        <w:t xml:space="preserve"> :Description : n = 1000, m = 10000, member = 50%, insert = 25%, delete = 25%</w:t>
      </w:r>
    </w:p>
    <w:tbl>
      <w:tblPr>
        <w:tblStyle w:val="a1"/>
        <w:tblW w:w="10830"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395"/>
        <w:gridCol w:w="1170"/>
        <w:gridCol w:w="1155"/>
        <w:gridCol w:w="1350"/>
        <w:gridCol w:w="1290"/>
        <w:gridCol w:w="1200"/>
      </w:tblGrid>
      <w:tr w:rsidR="004F024B">
        <w:trPr>
          <w:trHeight w:val="400"/>
        </w:trPr>
        <w:tc>
          <w:tcPr>
            <w:tcW w:w="3270" w:type="dxa"/>
            <w:vMerge w:val="restart"/>
            <w:tcMar>
              <w:top w:w="100" w:type="dxa"/>
              <w:left w:w="100" w:type="dxa"/>
              <w:bottom w:w="100" w:type="dxa"/>
              <w:right w:w="100" w:type="dxa"/>
            </w:tcMar>
          </w:tcPr>
          <w:p w:rsidR="004F024B" w:rsidRDefault="004F024B">
            <w:pPr>
              <w:widowControl w:val="0"/>
              <w:spacing w:line="240" w:lineRule="auto"/>
              <w:ind w:left="-30"/>
              <w:jc w:val="center"/>
            </w:pPr>
          </w:p>
          <w:p w:rsidR="004F024B" w:rsidRDefault="004F024B">
            <w:pPr>
              <w:widowControl w:val="0"/>
              <w:spacing w:line="240" w:lineRule="auto"/>
              <w:ind w:left="-30"/>
              <w:jc w:val="center"/>
            </w:pPr>
          </w:p>
          <w:p w:rsidR="004F024B" w:rsidRDefault="00696A21">
            <w:pPr>
              <w:widowControl w:val="0"/>
              <w:spacing w:line="240" w:lineRule="auto"/>
              <w:ind w:left="-30"/>
              <w:jc w:val="center"/>
            </w:pPr>
            <w:r>
              <w:rPr>
                <w:b/>
              </w:rPr>
              <w:t>Implementation</w:t>
            </w:r>
          </w:p>
        </w:tc>
        <w:tc>
          <w:tcPr>
            <w:tcW w:w="7560" w:type="dxa"/>
            <w:gridSpan w:val="6"/>
            <w:tcMar>
              <w:top w:w="100" w:type="dxa"/>
              <w:left w:w="100" w:type="dxa"/>
              <w:bottom w:w="100" w:type="dxa"/>
              <w:right w:w="100" w:type="dxa"/>
            </w:tcMar>
          </w:tcPr>
          <w:p w:rsidR="004F024B" w:rsidRDefault="00696A21">
            <w:pPr>
              <w:widowControl w:val="0"/>
              <w:spacing w:line="240" w:lineRule="auto"/>
              <w:ind w:left="-30"/>
              <w:jc w:val="center"/>
            </w:pPr>
            <w:r>
              <w:t>No of Threads</w:t>
            </w:r>
          </w:p>
        </w:tc>
      </w:tr>
      <w:tr w:rsidR="004F024B">
        <w:trPr>
          <w:trHeight w:val="380"/>
        </w:trPr>
        <w:tc>
          <w:tcPr>
            <w:tcW w:w="3270" w:type="dxa"/>
            <w:vMerge/>
            <w:tcMar>
              <w:top w:w="100" w:type="dxa"/>
              <w:left w:w="100" w:type="dxa"/>
              <w:bottom w:w="100" w:type="dxa"/>
              <w:right w:w="100" w:type="dxa"/>
            </w:tcMar>
          </w:tcPr>
          <w:p w:rsidR="004F024B" w:rsidRDefault="004F024B">
            <w:pPr>
              <w:widowControl w:val="0"/>
              <w:spacing w:line="240" w:lineRule="auto"/>
              <w:ind w:left="-30"/>
            </w:pPr>
          </w:p>
        </w:tc>
        <w:tc>
          <w:tcPr>
            <w:tcW w:w="2565" w:type="dxa"/>
            <w:gridSpan w:val="2"/>
            <w:tcMar>
              <w:top w:w="100" w:type="dxa"/>
              <w:left w:w="100" w:type="dxa"/>
              <w:bottom w:w="100" w:type="dxa"/>
              <w:right w:w="100" w:type="dxa"/>
            </w:tcMar>
          </w:tcPr>
          <w:p w:rsidR="004F024B" w:rsidRDefault="00696A21">
            <w:pPr>
              <w:widowControl w:val="0"/>
              <w:spacing w:line="240" w:lineRule="auto"/>
              <w:ind w:left="-30"/>
              <w:jc w:val="center"/>
            </w:pPr>
            <w:r>
              <w:t>1</w:t>
            </w:r>
          </w:p>
        </w:tc>
        <w:tc>
          <w:tcPr>
            <w:tcW w:w="2505" w:type="dxa"/>
            <w:gridSpan w:val="2"/>
            <w:tcMar>
              <w:top w:w="100" w:type="dxa"/>
              <w:left w:w="100" w:type="dxa"/>
              <w:bottom w:w="100" w:type="dxa"/>
              <w:right w:w="100" w:type="dxa"/>
            </w:tcMar>
          </w:tcPr>
          <w:p w:rsidR="004F024B" w:rsidRDefault="00696A21">
            <w:pPr>
              <w:widowControl w:val="0"/>
              <w:spacing w:line="240" w:lineRule="auto"/>
              <w:ind w:left="-30"/>
              <w:jc w:val="center"/>
            </w:pPr>
            <w:r>
              <w:t>2</w:t>
            </w:r>
          </w:p>
        </w:tc>
        <w:tc>
          <w:tcPr>
            <w:tcW w:w="2490" w:type="dxa"/>
            <w:gridSpan w:val="2"/>
            <w:tcMar>
              <w:top w:w="100" w:type="dxa"/>
              <w:left w:w="100" w:type="dxa"/>
              <w:bottom w:w="100" w:type="dxa"/>
              <w:right w:w="100" w:type="dxa"/>
            </w:tcMar>
          </w:tcPr>
          <w:p w:rsidR="004F024B" w:rsidRDefault="00696A21">
            <w:pPr>
              <w:widowControl w:val="0"/>
              <w:spacing w:line="240" w:lineRule="auto"/>
              <w:ind w:left="-30"/>
              <w:jc w:val="center"/>
            </w:pPr>
            <w:r>
              <w:t>4</w:t>
            </w:r>
          </w:p>
        </w:tc>
      </w:tr>
      <w:tr w:rsidR="004F024B">
        <w:trPr>
          <w:trHeight w:val="420"/>
        </w:trPr>
        <w:tc>
          <w:tcPr>
            <w:tcW w:w="3270" w:type="dxa"/>
            <w:vMerge/>
            <w:tcMar>
              <w:top w:w="100" w:type="dxa"/>
              <w:left w:w="100" w:type="dxa"/>
              <w:bottom w:w="100" w:type="dxa"/>
              <w:right w:w="100" w:type="dxa"/>
            </w:tcMar>
          </w:tcPr>
          <w:p w:rsidR="004F024B" w:rsidRDefault="004F024B">
            <w:pPr>
              <w:widowControl w:val="0"/>
              <w:spacing w:line="240" w:lineRule="auto"/>
              <w:ind w:left="-30"/>
            </w:pPr>
          </w:p>
        </w:tc>
        <w:tc>
          <w:tcPr>
            <w:tcW w:w="1395"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170" w:type="dxa"/>
            <w:tcMar>
              <w:top w:w="100" w:type="dxa"/>
              <w:left w:w="100" w:type="dxa"/>
              <w:bottom w:w="100" w:type="dxa"/>
              <w:right w:w="100" w:type="dxa"/>
            </w:tcMar>
          </w:tcPr>
          <w:p w:rsidR="004F024B" w:rsidRDefault="00696A21">
            <w:pPr>
              <w:widowControl w:val="0"/>
              <w:spacing w:line="240" w:lineRule="auto"/>
              <w:ind w:left="-30"/>
              <w:jc w:val="center"/>
            </w:pPr>
            <w:r>
              <w:t>Std</w:t>
            </w:r>
          </w:p>
        </w:tc>
        <w:tc>
          <w:tcPr>
            <w:tcW w:w="1155"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350" w:type="dxa"/>
            <w:tcMar>
              <w:top w:w="100" w:type="dxa"/>
              <w:left w:w="100" w:type="dxa"/>
              <w:bottom w:w="100" w:type="dxa"/>
              <w:right w:w="100" w:type="dxa"/>
            </w:tcMar>
          </w:tcPr>
          <w:p w:rsidR="004F024B" w:rsidRDefault="00696A21">
            <w:pPr>
              <w:widowControl w:val="0"/>
              <w:spacing w:line="240" w:lineRule="auto"/>
              <w:ind w:left="-30"/>
              <w:jc w:val="center"/>
            </w:pPr>
            <w:r>
              <w:t>Std</w:t>
            </w:r>
          </w:p>
        </w:tc>
        <w:tc>
          <w:tcPr>
            <w:tcW w:w="1290" w:type="dxa"/>
            <w:tcMar>
              <w:top w:w="100" w:type="dxa"/>
              <w:left w:w="100" w:type="dxa"/>
              <w:bottom w:w="100" w:type="dxa"/>
              <w:right w:w="100" w:type="dxa"/>
            </w:tcMar>
          </w:tcPr>
          <w:p w:rsidR="004F024B" w:rsidRDefault="00696A21">
            <w:pPr>
              <w:widowControl w:val="0"/>
              <w:spacing w:line="240" w:lineRule="auto"/>
              <w:ind w:left="-30"/>
              <w:jc w:val="center"/>
            </w:pPr>
            <w:r>
              <w:t>Average</w:t>
            </w:r>
          </w:p>
        </w:tc>
        <w:tc>
          <w:tcPr>
            <w:tcW w:w="1200" w:type="dxa"/>
            <w:tcMar>
              <w:top w:w="100" w:type="dxa"/>
              <w:left w:w="100" w:type="dxa"/>
              <w:bottom w:w="100" w:type="dxa"/>
              <w:right w:w="100" w:type="dxa"/>
            </w:tcMar>
          </w:tcPr>
          <w:p w:rsidR="004F024B" w:rsidRDefault="00696A21">
            <w:pPr>
              <w:widowControl w:val="0"/>
              <w:spacing w:line="240" w:lineRule="auto"/>
              <w:ind w:left="-30"/>
              <w:jc w:val="center"/>
            </w:pPr>
            <w:r>
              <w:t>Std</w:t>
            </w:r>
          </w:p>
        </w:tc>
      </w:tr>
      <w:tr w:rsidR="004F024B">
        <w:trPr>
          <w:trHeight w:val="480"/>
        </w:trPr>
        <w:tc>
          <w:tcPr>
            <w:tcW w:w="3270" w:type="dxa"/>
            <w:tcMar>
              <w:top w:w="100" w:type="dxa"/>
              <w:left w:w="100" w:type="dxa"/>
              <w:bottom w:w="100" w:type="dxa"/>
              <w:right w:w="100" w:type="dxa"/>
            </w:tcMar>
          </w:tcPr>
          <w:p w:rsidR="004F024B" w:rsidRDefault="00696A21">
            <w:pPr>
              <w:widowControl w:val="0"/>
              <w:spacing w:line="240" w:lineRule="auto"/>
              <w:ind w:left="-30"/>
            </w:pPr>
            <w:r>
              <w:t>Serial Program</w:t>
            </w:r>
          </w:p>
        </w:tc>
        <w:tc>
          <w:tcPr>
            <w:tcW w:w="1395" w:type="dxa"/>
            <w:tcMar>
              <w:top w:w="100" w:type="dxa"/>
              <w:left w:w="100" w:type="dxa"/>
              <w:bottom w:w="100" w:type="dxa"/>
              <w:right w:w="100" w:type="dxa"/>
            </w:tcMar>
          </w:tcPr>
          <w:p w:rsidR="004F024B" w:rsidRDefault="00696A21">
            <w:pPr>
              <w:widowControl w:val="0"/>
              <w:spacing w:line="240" w:lineRule="auto"/>
              <w:ind w:left="-30"/>
            </w:pPr>
            <w:r>
              <w:t>0.100659</w:t>
            </w:r>
          </w:p>
        </w:tc>
        <w:tc>
          <w:tcPr>
            <w:tcW w:w="1170" w:type="dxa"/>
            <w:tcMar>
              <w:top w:w="100" w:type="dxa"/>
              <w:left w:w="100" w:type="dxa"/>
              <w:bottom w:w="100" w:type="dxa"/>
              <w:right w:w="100" w:type="dxa"/>
            </w:tcMar>
          </w:tcPr>
          <w:p w:rsidR="004F024B" w:rsidRDefault="00696A21">
            <w:pPr>
              <w:widowControl w:val="0"/>
              <w:spacing w:line="240" w:lineRule="auto"/>
              <w:ind w:left="-30"/>
            </w:pPr>
            <w:r>
              <w:t>0.018104</w:t>
            </w:r>
          </w:p>
        </w:tc>
        <w:tc>
          <w:tcPr>
            <w:tcW w:w="1155"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350"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290" w:type="dxa"/>
            <w:shd w:val="clear" w:color="auto" w:fill="000000"/>
            <w:tcMar>
              <w:top w:w="100" w:type="dxa"/>
              <w:left w:w="100" w:type="dxa"/>
              <w:bottom w:w="100" w:type="dxa"/>
              <w:right w:w="100" w:type="dxa"/>
            </w:tcMar>
          </w:tcPr>
          <w:p w:rsidR="004F024B" w:rsidRDefault="004F024B">
            <w:pPr>
              <w:widowControl w:val="0"/>
              <w:spacing w:line="240" w:lineRule="auto"/>
              <w:ind w:left="-30"/>
            </w:pPr>
          </w:p>
        </w:tc>
        <w:tc>
          <w:tcPr>
            <w:tcW w:w="1200" w:type="dxa"/>
            <w:shd w:val="clear" w:color="auto" w:fill="000000"/>
            <w:tcMar>
              <w:top w:w="100" w:type="dxa"/>
              <w:left w:w="100" w:type="dxa"/>
              <w:bottom w:w="100" w:type="dxa"/>
              <w:right w:w="100" w:type="dxa"/>
            </w:tcMar>
          </w:tcPr>
          <w:p w:rsidR="004F024B" w:rsidRDefault="004F024B">
            <w:pPr>
              <w:widowControl w:val="0"/>
              <w:spacing w:line="240" w:lineRule="auto"/>
              <w:ind w:left="-30"/>
            </w:pPr>
          </w:p>
        </w:tc>
      </w:tr>
      <w:tr w:rsidR="004F024B">
        <w:trPr>
          <w:trHeight w:val="480"/>
        </w:trPr>
        <w:tc>
          <w:tcPr>
            <w:tcW w:w="3270" w:type="dxa"/>
            <w:tcMar>
              <w:top w:w="100" w:type="dxa"/>
              <w:left w:w="100" w:type="dxa"/>
              <w:bottom w:w="100" w:type="dxa"/>
              <w:right w:w="100" w:type="dxa"/>
            </w:tcMar>
          </w:tcPr>
          <w:p w:rsidR="004F024B" w:rsidRDefault="00696A21">
            <w:pPr>
              <w:widowControl w:val="0"/>
              <w:spacing w:line="240" w:lineRule="auto"/>
              <w:ind w:left="-30"/>
            </w:pPr>
            <w:r>
              <w:t>One Mutex for Entire List</w:t>
            </w:r>
          </w:p>
        </w:tc>
        <w:tc>
          <w:tcPr>
            <w:tcW w:w="1395" w:type="dxa"/>
            <w:tcMar>
              <w:top w:w="100" w:type="dxa"/>
              <w:left w:w="100" w:type="dxa"/>
              <w:bottom w:w="100" w:type="dxa"/>
              <w:right w:w="100" w:type="dxa"/>
            </w:tcMar>
          </w:tcPr>
          <w:p w:rsidR="004F024B" w:rsidRDefault="00696A21">
            <w:pPr>
              <w:widowControl w:val="0"/>
              <w:spacing w:line="240" w:lineRule="auto"/>
              <w:ind w:left="-30"/>
            </w:pPr>
            <w:r>
              <w:t>0.100102</w:t>
            </w:r>
          </w:p>
        </w:tc>
        <w:tc>
          <w:tcPr>
            <w:tcW w:w="1170" w:type="dxa"/>
            <w:tcMar>
              <w:top w:w="100" w:type="dxa"/>
              <w:left w:w="100" w:type="dxa"/>
              <w:bottom w:w="100" w:type="dxa"/>
              <w:right w:w="100" w:type="dxa"/>
            </w:tcMar>
          </w:tcPr>
          <w:p w:rsidR="004F024B" w:rsidRDefault="00696A21">
            <w:pPr>
              <w:widowControl w:val="0"/>
              <w:spacing w:line="240" w:lineRule="auto"/>
              <w:ind w:left="-30"/>
            </w:pPr>
            <w:r>
              <w:t>0.005263</w:t>
            </w:r>
          </w:p>
        </w:tc>
        <w:tc>
          <w:tcPr>
            <w:tcW w:w="1155" w:type="dxa"/>
            <w:tcMar>
              <w:top w:w="100" w:type="dxa"/>
              <w:left w:w="100" w:type="dxa"/>
              <w:bottom w:w="100" w:type="dxa"/>
              <w:right w:w="100" w:type="dxa"/>
            </w:tcMar>
          </w:tcPr>
          <w:p w:rsidR="004F024B" w:rsidRDefault="00696A21">
            <w:pPr>
              <w:widowControl w:val="0"/>
              <w:spacing w:line="240" w:lineRule="auto"/>
              <w:ind w:left="-30"/>
            </w:pPr>
            <w:r>
              <w:t>0.124520</w:t>
            </w:r>
          </w:p>
        </w:tc>
        <w:tc>
          <w:tcPr>
            <w:tcW w:w="1350" w:type="dxa"/>
            <w:tcMar>
              <w:top w:w="100" w:type="dxa"/>
              <w:left w:w="100" w:type="dxa"/>
              <w:bottom w:w="100" w:type="dxa"/>
              <w:right w:w="100" w:type="dxa"/>
            </w:tcMar>
          </w:tcPr>
          <w:p w:rsidR="004F024B" w:rsidRDefault="00696A21">
            <w:pPr>
              <w:widowControl w:val="0"/>
              <w:spacing w:line="240" w:lineRule="auto"/>
              <w:ind w:left="-30"/>
            </w:pPr>
            <w:r>
              <w:t>0.006889</w:t>
            </w:r>
          </w:p>
        </w:tc>
        <w:tc>
          <w:tcPr>
            <w:tcW w:w="1290" w:type="dxa"/>
            <w:tcMar>
              <w:top w:w="100" w:type="dxa"/>
              <w:left w:w="100" w:type="dxa"/>
              <w:bottom w:w="100" w:type="dxa"/>
              <w:right w:w="100" w:type="dxa"/>
            </w:tcMar>
          </w:tcPr>
          <w:p w:rsidR="004F024B" w:rsidRDefault="00696A21">
            <w:pPr>
              <w:widowControl w:val="0"/>
              <w:spacing w:line="240" w:lineRule="auto"/>
              <w:ind w:left="-30"/>
            </w:pPr>
            <w:r>
              <w:t>0.131990</w:t>
            </w:r>
          </w:p>
        </w:tc>
        <w:tc>
          <w:tcPr>
            <w:tcW w:w="1200" w:type="dxa"/>
            <w:tcMar>
              <w:top w:w="100" w:type="dxa"/>
              <w:left w:w="100" w:type="dxa"/>
              <w:bottom w:w="100" w:type="dxa"/>
              <w:right w:w="100" w:type="dxa"/>
            </w:tcMar>
          </w:tcPr>
          <w:p w:rsidR="004F024B" w:rsidRDefault="00696A21">
            <w:pPr>
              <w:widowControl w:val="0"/>
              <w:spacing w:line="240" w:lineRule="auto"/>
              <w:ind w:left="-30"/>
            </w:pPr>
            <w:r>
              <w:t>0.026560</w:t>
            </w:r>
          </w:p>
        </w:tc>
      </w:tr>
      <w:tr w:rsidR="004F024B">
        <w:trPr>
          <w:trHeight w:val="480"/>
        </w:trPr>
        <w:tc>
          <w:tcPr>
            <w:tcW w:w="3270" w:type="dxa"/>
            <w:tcMar>
              <w:top w:w="100" w:type="dxa"/>
              <w:left w:w="100" w:type="dxa"/>
              <w:bottom w:w="100" w:type="dxa"/>
              <w:right w:w="100" w:type="dxa"/>
            </w:tcMar>
          </w:tcPr>
          <w:p w:rsidR="004F024B" w:rsidRDefault="00696A21">
            <w:pPr>
              <w:widowControl w:val="0"/>
              <w:spacing w:line="240" w:lineRule="auto"/>
              <w:ind w:left="-30"/>
            </w:pPr>
            <w:r>
              <w:t>Read-Write Lock</w:t>
            </w:r>
          </w:p>
        </w:tc>
        <w:tc>
          <w:tcPr>
            <w:tcW w:w="1395" w:type="dxa"/>
            <w:tcMar>
              <w:top w:w="100" w:type="dxa"/>
              <w:left w:w="100" w:type="dxa"/>
              <w:bottom w:w="100" w:type="dxa"/>
              <w:right w:w="100" w:type="dxa"/>
            </w:tcMar>
          </w:tcPr>
          <w:p w:rsidR="004F024B" w:rsidRDefault="00696A21">
            <w:pPr>
              <w:widowControl w:val="0"/>
              <w:spacing w:line="240" w:lineRule="auto"/>
              <w:ind w:left="-30"/>
            </w:pPr>
            <w:r>
              <w:t>0.106237</w:t>
            </w:r>
          </w:p>
        </w:tc>
        <w:tc>
          <w:tcPr>
            <w:tcW w:w="1170" w:type="dxa"/>
            <w:tcMar>
              <w:top w:w="100" w:type="dxa"/>
              <w:left w:w="100" w:type="dxa"/>
              <w:bottom w:w="100" w:type="dxa"/>
              <w:right w:w="100" w:type="dxa"/>
            </w:tcMar>
          </w:tcPr>
          <w:p w:rsidR="004F024B" w:rsidRDefault="00696A21">
            <w:pPr>
              <w:widowControl w:val="0"/>
              <w:spacing w:line="240" w:lineRule="auto"/>
              <w:ind w:left="-30"/>
            </w:pPr>
            <w:r>
              <w:t>0.003830</w:t>
            </w:r>
          </w:p>
        </w:tc>
        <w:tc>
          <w:tcPr>
            <w:tcW w:w="1155" w:type="dxa"/>
            <w:tcMar>
              <w:top w:w="100" w:type="dxa"/>
              <w:left w:w="100" w:type="dxa"/>
              <w:bottom w:w="100" w:type="dxa"/>
              <w:right w:w="100" w:type="dxa"/>
            </w:tcMar>
          </w:tcPr>
          <w:p w:rsidR="004F024B" w:rsidRDefault="00696A21">
            <w:pPr>
              <w:widowControl w:val="0"/>
              <w:spacing w:line="240" w:lineRule="auto"/>
              <w:ind w:left="-30"/>
            </w:pPr>
            <w:r>
              <w:t>0.129624</w:t>
            </w:r>
          </w:p>
        </w:tc>
        <w:tc>
          <w:tcPr>
            <w:tcW w:w="1350" w:type="dxa"/>
            <w:tcMar>
              <w:top w:w="100" w:type="dxa"/>
              <w:left w:w="100" w:type="dxa"/>
              <w:bottom w:w="100" w:type="dxa"/>
              <w:right w:w="100" w:type="dxa"/>
            </w:tcMar>
          </w:tcPr>
          <w:p w:rsidR="004F024B" w:rsidRDefault="00696A21">
            <w:pPr>
              <w:widowControl w:val="0"/>
              <w:spacing w:line="240" w:lineRule="auto"/>
              <w:ind w:left="-30"/>
            </w:pPr>
            <w:r>
              <w:t>0.005320</w:t>
            </w:r>
          </w:p>
        </w:tc>
        <w:tc>
          <w:tcPr>
            <w:tcW w:w="1290" w:type="dxa"/>
            <w:tcMar>
              <w:top w:w="100" w:type="dxa"/>
              <w:left w:w="100" w:type="dxa"/>
              <w:bottom w:w="100" w:type="dxa"/>
              <w:right w:w="100" w:type="dxa"/>
            </w:tcMar>
          </w:tcPr>
          <w:p w:rsidR="004F024B" w:rsidRDefault="00696A21">
            <w:pPr>
              <w:widowControl w:val="0"/>
              <w:spacing w:line="240" w:lineRule="auto"/>
              <w:ind w:left="-30"/>
            </w:pPr>
            <w:r>
              <w:t>0.149206</w:t>
            </w:r>
          </w:p>
        </w:tc>
        <w:tc>
          <w:tcPr>
            <w:tcW w:w="1200" w:type="dxa"/>
            <w:tcMar>
              <w:top w:w="100" w:type="dxa"/>
              <w:left w:w="100" w:type="dxa"/>
              <w:bottom w:w="100" w:type="dxa"/>
              <w:right w:w="100" w:type="dxa"/>
            </w:tcMar>
          </w:tcPr>
          <w:p w:rsidR="004F024B" w:rsidRDefault="00696A21">
            <w:pPr>
              <w:widowControl w:val="0"/>
              <w:spacing w:line="240" w:lineRule="auto"/>
              <w:ind w:left="-30"/>
            </w:pPr>
            <w:r>
              <w:t>0.013180</w:t>
            </w:r>
          </w:p>
        </w:tc>
      </w:tr>
    </w:tbl>
    <w:p w:rsidR="004F024B" w:rsidRDefault="004F024B">
      <w:pPr>
        <w:ind w:left="-30"/>
      </w:pPr>
    </w:p>
    <w:p w:rsidR="004F024B" w:rsidRDefault="004F024B">
      <w:pPr>
        <w:ind w:left="-30"/>
      </w:pPr>
    </w:p>
    <w:p w:rsidR="004F024B" w:rsidRDefault="00696A21">
      <w:pPr>
        <w:pStyle w:val="Heading2"/>
        <w:ind w:left="-30"/>
        <w:contextualSpacing w:val="0"/>
      </w:pPr>
      <w:bookmarkStart w:id="4" w:name="_iej3tmuwp0cv" w:colFirst="0" w:colLast="0"/>
      <w:bookmarkEnd w:id="4"/>
      <w:r>
        <w:rPr>
          <w:b/>
          <w:u w:val="single"/>
        </w:rPr>
        <w:t>Step 4 : Comparison</w:t>
      </w:r>
    </w:p>
    <w:p w:rsidR="004F024B" w:rsidRDefault="00696A21">
      <w:pPr>
        <w:ind w:left="-30"/>
      </w:pPr>
      <w:r>
        <w:t xml:space="preserve">In graphs drawn  below, </w:t>
      </w:r>
      <w:r>
        <w:rPr>
          <w:i/>
        </w:rPr>
        <w:t xml:space="preserve">Average Execution Time </w:t>
      </w:r>
      <w:r>
        <w:t xml:space="preserve"> is in </w:t>
      </w:r>
      <w:r>
        <w:rPr>
          <w:b/>
        </w:rPr>
        <w:t>Seconds</w:t>
      </w:r>
    </w:p>
    <w:p w:rsidR="004F024B" w:rsidRDefault="00696A21">
      <w:pPr>
        <w:ind w:left="-585"/>
      </w:pPr>
      <w:r>
        <w:rPr>
          <w:b/>
        </w:rPr>
        <w:t xml:space="preserve">Case 1 : </w:t>
      </w:r>
      <w:r>
        <w:t>Description : n = 1000, m = 10000, member = 99%, insert = 0.5%, delete = 0.5%</w:t>
      </w:r>
    </w:p>
    <w:p w:rsidR="004F024B" w:rsidRDefault="00696A21">
      <w:pPr>
        <w:ind w:left="-30"/>
      </w:pPr>
      <w:r>
        <w:rPr>
          <w:noProof/>
        </w:rPr>
        <w:drawing>
          <wp:inline distT="114300" distB="114300" distL="114300" distR="114300">
            <wp:extent cx="5715000" cy="3533775"/>
            <wp:effectExtent l="0" t="0" r="0" b="0"/>
            <wp:docPr id="3" name="image05.png" title="Chart"/>
            <wp:cNvGraphicFramePr/>
            <a:graphic xmlns:a="http://schemas.openxmlformats.org/drawingml/2006/main">
              <a:graphicData uri="http://schemas.openxmlformats.org/drawingml/2006/picture">
                <pic:pic xmlns:pic="http://schemas.openxmlformats.org/drawingml/2006/picture">
                  <pic:nvPicPr>
                    <pic:cNvPr id="0" name="image05.png" title="Chart"/>
                    <pic:cNvPicPr preferRelativeResize="0"/>
                  </pic:nvPicPr>
                  <pic:blipFill>
                    <a:blip r:embed="rId7"/>
                    <a:srcRect/>
                    <a:stretch>
                      <a:fillRect/>
                    </a:stretch>
                  </pic:blipFill>
                  <pic:spPr>
                    <a:xfrm>
                      <a:off x="0" y="0"/>
                      <a:ext cx="5715000" cy="3533775"/>
                    </a:xfrm>
                    <a:prstGeom prst="rect">
                      <a:avLst/>
                    </a:prstGeom>
                    <a:ln/>
                  </pic:spPr>
                </pic:pic>
              </a:graphicData>
            </a:graphic>
          </wp:inline>
        </w:drawing>
      </w:r>
    </w:p>
    <w:p w:rsidR="004F024B" w:rsidRDefault="004F024B">
      <w:pPr>
        <w:ind w:left="-585"/>
      </w:pPr>
    </w:p>
    <w:p w:rsidR="004F024B" w:rsidRDefault="00696A21">
      <w:r>
        <w:br w:type="page"/>
      </w:r>
    </w:p>
    <w:p w:rsidR="004F024B" w:rsidRDefault="004F024B">
      <w:pPr>
        <w:ind w:left="-585"/>
      </w:pPr>
    </w:p>
    <w:p w:rsidR="004F024B" w:rsidRDefault="00696A21">
      <w:pPr>
        <w:ind w:left="-585"/>
      </w:pPr>
      <w:r>
        <w:rPr>
          <w:b/>
        </w:rPr>
        <w:t>Case 2 :</w:t>
      </w:r>
      <w:r>
        <w:t>Description : n = 1000, m = 10000, member = 90%, insert = 5%, delete = 5%</w:t>
      </w:r>
    </w:p>
    <w:p w:rsidR="004F024B" w:rsidRDefault="00696A21">
      <w:pPr>
        <w:ind w:left="-30"/>
      </w:pPr>
      <w:r>
        <w:rPr>
          <w:noProof/>
        </w:rPr>
        <w:drawing>
          <wp:inline distT="114300" distB="114300" distL="114300" distR="114300">
            <wp:extent cx="5715000" cy="3533775"/>
            <wp:effectExtent l="0" t="0" r="0" b="0"/>
            <wp:docPr id="2" name="image04.png" title="Chart"/>
            <wp:cNvGraphicFramePr/>
            <a:graphic xmlns:a="http://schemas.openxmlformats.org/drawingml/2006/main">
              <a:graphicData uri="http://schemas.openxmlformats.org/drawingml/2006/picture">
                <pic:pic xmlns:pic="http://schemas.openxmlformats.org/drawingml/2006/picture">
                  <pic:nvPicPr>
                    <pic:cNvPr id="0" name="image04.png" title="Chart"/>
                    <pic:cNvPicPr preferRelativeResize="0"/>
                  </pic:nvPicPr>
                  <pic:blipFill>
                    <a:blip r:embed="rId8"/>
                    <a:srcRect/>
                    <a:stretch>
                      <a:fillRect/>
                    </a:stretch>
                  </pic:blipFill>
                  <pic:spPr>
                    <a:xfrm>
                      <a:off x="0" y="0"/>
                      <a:ext cx="5715000" cy="3533775"/>
                    </a:xfrm>
                    <a:prstGeom prst="rect">
                      <a:avLst/>
                    </a:prstGeom>
                    <a:ln/>
                  </pic:spPr>
                </pic:pic>
              </a:graphicData>
            </a:graphic>
          </wp:inline>
        </w:drawing>
      </w:r>
    </w:p>
    <w:p w:rsidR="004F024B" w:rsidRDefault="00696A21">
      <w:pPr>
        <w:ind w:left="-585"/>
      </w:pPr>
      <w:r>
        <w:rPr>
          <w:b/>
        </w:rPr>
        <w:t>Case 3</w:t>
      </w:r>
      <w:r>
        <w:t xml:space="preserve"> :Description : n = 1000, m = 10000, member = 50%, insert = 25%, delete = 25%</w:t>
      </w:r>
    </w:p>
    <w:p w:rsidR="004F024B" w:rsidRDefault="00696A21">
      <w:pPr>
        <w:ind w:left="-30"/>
      </w:pPr>
      <w:r>
        <w:rPr>
          <w:noProof/>
        </w:rPr>
        <w:drawing>
          <wp:inline distT="114300" distB="114300" distL="114300" distR="114300">
            <wp:extent cx="5715000" cy="3533775"/>
            <wp:effectExtent l="0" t="0" r="0" b="0"/>
            <wp:docPr id="1" name="image02.png" title="Chart"/>
            <wp:cNvGraphicFramePr/>
            <a:graphic xmlns:a="http://schemas.openxmlformats.org/drawingml/2006/main">
              <a:graphicData uri="http://schemas.openxmlformats.org/drawingml/2006/picture">
                <pic:pic xmlns:pic="http://schemas.openxmlformats.org/drawingml/2006/picture">
                  <pic:nvPicPr>
                    <pic:cNvPr id="0" name="image02.png" title="Chart"/>
                    <pic:cNvPicPr preferRelativeResize="0"/>
                  </pic:nvPicPr>
                  <pic:blipFill>
                    <a:blip r:embed="rId9"/>
                    <a:srcRect/>
                    <a:stretch>
                      <a:fillRect/>
                    </a:stretch>
                  </pic:blipFill>
                  <pic:spPr>
                    <a:xfrm>
                      <a:off x="0" y="0"/>
                      <a:ext cx="5715000" cy="3533775"/>
                    </a:xfrm>
                    <a:prstGeom prst="rect">
                      <a:avLst/>
                    </a:prstGeom>
                    <a:ln/>
                  </pic:spPr>
                </pic:pic>
              </a:graphicData>
            </a:graphic>
          </wp:inline>
        </w:drawing>
      </w:r>
    </w:p>
    <w:p w:rsidR="004F024B" w:rsidRDefault="00696A21">
      <w:pPr>
        <w:pStyle w:val="Heading2"/>
        <w:ind w:left="-30"/>
        <w:contextualSpacing w:val="0"/>
      </w:pPr>
      <w:bookmarkStart w:id="5" w:name="_n65nfovds90a" w:colFirst="0" w:colLast="0"/>
      <w:bookmarkEnd w:id="5"/>
      <w:r>
        <w:rPr>
          <w:b/>
          <w:u w:val="single"/>
        </w:rPr>
        <w:t>Step 5 : Evaluation</w:t>
      </w:r>
    </w:p>
    <w:p w:rsidR="004F024B" w:rsidRDefault="00696A21">
      <w:pPr>
        <w:numPr>
          <w:ilvl w:val="0"/>
          <w:numId w:val="7"/>
        </w:numPr>
        <w:ind w:hanging="360"/>
        <w:contextualSpacing/>
        <w:rPr>
          <w:b/>
        </w:rPr>
      </w:pPr>
      <w:r>
        <w:rPr>
          <w:b/>
        </w:rPr>
        <w:t>Case 1 :</w:t>
      </w:r>
    </w:p>
    <w:p w:rsidR="004F024B" w:rsidRDefault="00696A21">
      <w:pPr>
        <w:numPr>
          <w:ilvl w:val="0"/>
          <w:numId w:val="6"/>
        </w:numPr>
        <w:ind w:hanging="360"/>
        <w:contextualSpacing/>
        <w:jc w:val="both"/>
      </w:pPr>
      <w:r>
        <w:t>As the member operations dominates the execution, the time taken for the process is lower than Case 2 and Case3.</w:t>
      </w:r>
    </w:p>
    <w:p w:rsidR="004F024B" w:rsidRDefault="00696A21">
      <w:pPr>
        <w:numPr>
          <w:ilvl w:val="0"/>
          <w:numId w:val="6"/>
        </w:numPr>
        <w:ind w:hanging="360"/>
        <w:contextualSpacing/>
        <w:jc w:val="both"/>
      </w:pPr>
      <w:r>
        <w:lastRenderedPageBreak/>
        <w:t>When thread count is more than 1, RW lock program got less time as there are lesser no of write operation compared</w:t>
      </w:r>
      <w:r>
        <w:t xml:space="preserve"> to read operations. </w:t>
      </w:r>
    </w:p>
    <w:p w:rsidR="004F024B" w:rsidRDefault="00696A21">
      <w:pPr>
        <w:numPr>
          <w:ilvl w:val="0"/>
          <w:numId w:val="6"/>
        </w:numPr>
        <w:ind w:hanging="360"/>
        <w:contextualSpacing/>
        <w:jc w:val="both"/>
      </w:pPr>
      <w:r>
        <w:t>Mutex get more time as it lock the entire linked list each time it locks as there are multiple threads and it switches among threads and then an overhead is gone.</w:t>
      </w:r>
    </w:p>
    <w:p w:rsidR="004F024B" w:rsidRDefault="00696A21">
      <w:pPr>
        <w:numPr>
          <w:ilvl w:val="0"/>
          <w:numId w:val="6"/>
        </w:numPr>
        <w:ind w:hanging="360"/>
        <w:contextualSpacing/>
        <w:jc w:val="both"/>
      </w:pPr>
      <w:r>
        <w:t>There is an interesting behaviour when there is only a single thread to</w:t>
      </w:r>
      <w:r>
        <w:t xml:space="preserve"> the process. In single thread, Mutex gets the least time even though it has an overhead of locking and unlocking. That may be because as there is only a single thread, Mutex locks the entire list at once and do the complete computation once as the set of </w:t>
      </w:r>
      <w:r>
        <w:t xml:space="preserve">operations are smaller compared to the speed of CPU whereas serial program does not have an implementation of a lock thus the process could be scheduled with the other processes. </w:t>
      </w:r>
    </w:p>
    <w:p w:rsidR="004F024B" w:rsidRDefault="004F024B">
      <w:pPr>
        <w:ind w:left="720"/>
        <w:jc w:val="both"/>
      </w:pPr>
    </w:p>
    <w:p w:rsidR="004F024B" w:rsidRDefault="00696A21">
      <w:pPr>
        <w:numPr>
          <w:ilvl w:val="0"/>
          <w:numId w:val="9"/>
        </w:numPr>
        <w:ind w:hanging="360"/>
        <w:contextualSpacing/>
        <w:rPr>
          <w:b/>
        </w:rPr>
      </w:pPr>
      <w:r>
        <w:rPr>
          <w:b/>
        </w:rPr>
        <w:t>Case 2 :</w:t>
      </w:r>
    </w:p>
    <w:p w:rsidR="004F024B" w:rsidRDefault="004F024B">
      <w:pPr>
        <w:ind w:left="720"/>
      </w:pPr>
    </w:p>
    <w:p w:rsidR="004F024B" w:rsidRDefault="00696A21">
      <w:pPr>
        <w:numPr>
          <w:ilvl w:val="0"/>
          <w:numId w:val="8"/>
        </w:numPr>
        <w:ind w:hanging="360"/>
        <w:contextualSpacing/>
      </w:pPr>
      <w:r>
        <w:t>Now the insert and delete operations increased. This operations t</w:t>
      </w:r>
      <w:r>
        <w:t xml:space="preserve">akes more time than search (member) operation. Hence the execution time is obviously increased for all the cases. </w:t>
      </w:r>
    </w:p>
    <w:p w:rsidR="004F024B" w:rsidRDefault="00696A21">
      <w:pPr>
        <w:numPr>
          <w:ilvl w:val="0"/>
          <w:numId w:val="12"/>
        </w:numPr>
        <w:ind w:hanging="360"/>
        <w:contextualSpacing/>
      </w:pPr>
      <w:r>
        <w:t>Serial program is faster, as RW lock locked the list more time than previous case. Thus the overhead time has been added to the execution tim</w:t>
      </w:r>
      <w:r>
        <w:t xml:space="preserve">e. </w:t>
      </w:r>
    </w:p>
    <w:p w:rsidR="004F024B" w:rsidRDefault="00696A21">
      <w:pPr>
        <w:numPr>
          <w:ilvl w:val="0"/>
          <w:numId w:val="10"/>
        </w:numPr>
        <w:ind w:hanging="360"/>
        <w:contextualSpacing/>
      </w:pPr>
      <w:r>
        <w:t xml:space="preserve">Even though the RW lock time is higher than the Mutex lock, Mutex Implementation takes more time as it lock the whole linked list each time regardless of the behaviour of the operation. </w:t>
      </w:r>
    </w:p>
    <w:p w:rsidR="004F024B" w:rsidRDefault="00696A21">
      <w:pPr>
        <w:numPr>
          <w:ilvl w:val="0"/>
          <w:numId w:val="10"/>
        </w:numPr>
        <w:ind w:hanging="360"/>
        <w:contextualSpacing/>
      </w:pPr>
      <w:r>
        <w:t>Single threaded implementation behave same as the Case 1 but RW lock program takes more time compared to other programs because of the increment of Write operations</w:t>
      </w:r>
    </w:p>
    <w:p w:rsidR="004F024B" w:rsidRDefault="004F024B">
      <w:pPr>
        <w:ind w:left="720"/>
      </w:pPr>
    </w:p>
    <w:p w:rsidR="004F024B" w:rsidRDefault="00696A21">
      <w:pPr>
        <w:ind w:left="720"/>
      </w:pPr>
      <w:r>
        <w:rPr>
          <w:b/>
        </w:rPr>
        <w:t>Case 3 :</w:t>
      </w:r>
    </w:p>
    <w:p w:rsidR="004F024B" w:rsidRDefault="00696A21">
      <w:r>
        <w:rPr>
          <w:b/>
        </w:rPr>
        <w:tab/>
      </w:r>
    </w:p>
    <w:p w:rsidR="004F024B" w:rsidRDefault="00696A21">
      <w:pPr>
        <w:ind w:left="720"/>
      </w:pPr>
      <w:r>
        <w:t>Percentage of operations are now same. 50% for write and 50% read. Thus RW lock</w:t>
      </w:r>
      <w:r>
        <w:t xml:space="preserve"> operations should take more time.</w:t>
      </w:r>
    </w:p>
    <w:p w:rsidR="004F024B" w:rsidRDefault="004F024B">
      <w:pPr>
        <w:ind w:left="720"/>
      </w:pPr>
    </w:p>
    <w:p w:rsidR="004F024B" w:rsidRDefault="00696A21">
      <w:pPr>
        <w:ind w:left="720"/>
      </w:pPr>
      <w:r>
        <w:t xml:space="preserve">When thread count is 2 or 4 the RW locks switch among threads as there are 1 to 1 Read and Write operations and RW lock takes more time to lock or unlock. Mutex take more time but only it locks the entire list each time </w:t>
      </w:r>
      <w:r>
        <w:t>there is an operation regardless of the behaviour of operations. Hence the time is incremented in RW lock because of the overhead time taken for locking and unlocking mechanisms.</w:t>
      </w:r>
    </w:p>
    <w:p w:rsidR="004F024B" w:rsidRDefault="004F024B">
      <w:pPr>
        <w:ind w:left="720"/>
      </w:pPr>
    </w:p>
    <w:p w:rsidR="004F024B" w:rsidRDefault="00696A21">
      <w:pPr>
        <w:ind w:left="720"/>
      </w:pPr>
      <w:r>
        <w:t>The same behaviour is happened with Single Thread which were hppened in Case</w:t>
      </w:r>
      <w:r>
        <w:t xml:space="preserve"> 1 and 2.</w:t>
      </w:r>
    </w:p>
    <w:sectPr w:rsidR="004F024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A21" w:rsidRDefault="00696A21">
      <w:pPr>
        <w:spacing w:line="240" w:lineRule="auto"/>
      </w:pPr>
      <w:r>
        <w:separator/>
      </w:r>
    </w:p>
  </w:endnote>
  <w:endnote w:type="continuationSeparator" w:id="0">
    <w:p w:rsidR="00696A21" w:rsidRDefault="0069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24B" w:rsidRDefault="00696A21">
    <w:pPr>
      <w:jc w:val="right"/>
    </w:pPr>
    <w:r>
      <w:fldChar w:fldCharType="begin"/>
    </w:r>
    <w:r>
      <w:instrText>PAGE</w:instrText>
    </w:r>
    <w:r>
      <w:fldChar w:fldCharType="separate"/>
    </w:r>
    <w:r w:rsidR="00D83EA0">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A21" w:rsidRDefault="00696A21">
      <w:pPr>
        <w:spacing w:line="240" w:lineRule="auto"/>
      </w:pPr>
      <w:r>
        <w:separator/>
      </w:r>
    </w:p>
  </w:footnote>
  <w:footnote w:type="continuationSeparator" w:id="0">
    <w:p w:rsidR="00696A21" w:rsidRDefault="00696A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B39"/>
    <w:multiLevelType w:val="multilevel"/>
    <w:tmpl w:val="67EE9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AB126B"/>
    <w:multiLevelType w:val="multilevel"/>
    <w:tmpl w:val="A8C4F4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0FF4526"/>
    <w:multiLevelType w:val="multilevel"/>
    <w:tmpl w:val="05A629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4E92993"/>
    <w:multiLevelType w:val="multilevel"/>
    <w:tmpl w:val="3C5622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7474FB7"/>
    <w:multiLevelType w:val="multilevel"/>
    <w:tmpl w:val="DF64B1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41285592"/>
    <w:multiLevelType w:val="multilevel"/>
    <w:tmpl w:val="F76EFF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470429B6"/>
    <w:multiLevelType w:val="multilevel"/>
    <w:tmpl w:val="C0F64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8DE2EC7"/>
    <w:multiLevelType w:val="multilevel"/>
    <w:tmpl w:val="A510D0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4C4D7278"/>
    <w:multiLevelType w:val="multilevel"/>
    <w:tmpl w:val="525C2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3B92E3A"/>
    <w:multiLevelType w:val="multilevel"/>
    <w:tmpl w:val="29AE6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A3034F6"/>
    <w:multiLevelType w:val="multilevel"/>
    <w:tmpl w:val="E33886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C1937D2"/>
    <w:multiLevelType w:val="multilevel"/>
    <w:tmpl w:val="678824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74424B86"/>
    <w:multiLevelType w:val="multilevel"/>
    <w:tmpl w:val="47969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2"/>
  </w:num>
  <w:num w:numId="3">
    <w:abstractNumId w:val="10"/>
  </w:num>
  <w:num w:numId="4">
    <w:abstractNumId w:val="8"/>
  </w:num>
  <w:num w:numId="5">
    <w:abstractNumId w:val="6"/>
  </w:num>
  <w:num w:numId="6">
    <w:abstractNumId w:val="5"/>
  </w:num>
  <w:num w:numId="7">
    <w:abstractNumId w:val="9"/>
  </w:num>
  <w:num w:numId="8">
    <w:abstractNumId w:val="7"/>
  </w:num>
  <w:num w:numId="9">
    <w:abstractNumId w:val="0"/>
  </w:num>
  <w:num w:numId="10">
    <w:abstractNumId w:val="4"/>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4B"/>
    <w:rsid w:val="00297150"/>
    <w:rsid w:val="004F024B"/>
    <w:rsid w:val="005F6088"/>
    <w:rsid w:val="00696A21"/>
    <w:rsid w:val="00D8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4040"/>
  <w15:docId w15:val="{7EBEA512-8900-4737-8573-E7B36B06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customStyle="1" w:styleId="Default">
    <w:name w:val="Default"/>
    <w:rsid w:val="00297150"/>
    <w:pPr>
      <w:autoSpaceDE w:val="0"/>
      <w:autoSpaceDN w:val="0"/>
      <w:adjustRightInd w:val="0"/>
      <w:spacing w:line="240" w:lineRule="auto"/>
    </w:pPr>
    <w:rPr>
      <w:rFonts w:ascii="Garamond" w:hAnsi="Garamond" w:cs="Garamond"/>
      <w:sz w:val="24"/>
      <w:szCs w:val="24"/>
    </w:rPr>
  </w:style>
  <w:style w:type="character" w:styleId="Strong">
    <w:name w:val="Strong"/>
    <w:basedOn w:val="DefaultParagraphFont"/>
    <w:uiPriority w:val="22"/>
    <w:qFormat/>
    <w:rsid w:val="00297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Nifras .MHM</dc:creator>
  <cp:lastModifiedBy>Nifras .MHM</cp:lastModifiedBy>
  <cp:revision>4</cp:revision>
  <dcterms:created xsi:type="dcterms:W3CDTF">2016-12-15T19:00:00Z</dcterms:created>
  <dcterms:modified xsi:type="dcterms:W3CDTF">2016-12-15T19:01:00Z</dcterms:modified>
</cp:coreProperties>
</file>