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E20" w:rsidRDefault="00CF6BE3" w:rsidP="00CF6BE3">
      <w:pPr>
        <w:pStyle w:val="Title"/>
      </w:pPr>
      <w:r>
        <w:t>Practice Set: Visual Inspection of Plots</w:t>
      </w:r>
    </w:p>
    <w:p w:rsidR="00CF6BE3" w:rsidRPr="00CF6BE3" w:rsidRDefault="00CF6BE3" w:rsidP="00CF6BE3"/>
    <w:p w:rsidR="00CF6BE3" w:rsidRPr="00CF6BE3" w:rsidRDefault="00CF6BE3" w:rsidP="00CF6BE3">
      <w:pPr>
        <w:pStyle w:val="ListParagraph"/>
        <w:numPr>
          <w:ilvl w:val="0"/>
          <w:numId w:val="1"/>
        </w:numPr>
      </w:pPr>
      <w:r w:rsidRPr="00CF6BE3">
        <w:rPr>
          <w:b/>
        </w:rPr>
        <w:t>Income and time to first child</w:t>
      </w:r>
      <w:r>
        <w:t xml:space="preserve">: The dataset </w:t>
      </w:r>
      <w:hyperlink r:id="rId5" w:history="1">
        <w:r w:rsidRPr="00CF6BE3">
          <w:rPr>
            <w:rStyle w:val="Hyperlink"/>
          </w:rPr>
          <w:t>incomebirth.txt</w:t>
        </w:r>
      </w:hyperlink>
      <w:r>
        <w:t xml:space="preserve"> contains husband’s annual incomes (</w:t>
      </w:r>
      <m:oMath>
        <m:r>
          <w:rPr>
            <w:rFonts w:ascii="Cambria Math" w:hAnsi="Cambria Math"/>
          </w:rPr>
          <m:t>inc</m:t>
        </m:r>
      </m:oMath>
      <w:r>
        <w:rPr>
          <w:rFonts w:eastAsiaTheme="minorEastAsia"/>
        </w:rPr>
        <w:t>, in dollars) and time (</w:t>
      </w:r>
      <m:oMath>
        <m:r>
          <w:rPr>
            <w:rFonts w:ascii="Cambria Math" w:hAnsi="Cambria Math"/>
          </w:rPr>
          <m:t>time</m:t>
        </m:r>
      </m:oMath>
      <w:r>
        <w:rPr>
          <w:rFonts w:eastAsiaTheme="minorEastAsia"/>
        </w:rPr>
        <w:t xml:space="preserve">, in months) between marriage and first child for </w:t>
      </w:r>
      <m:oMath>
        <m:r>
          <w:rPr>
            <w:rFonts w:ascii="Cambria Math" w:hAnsi="Cambria Math"/>
          </w:rPr>
          <m:t>n=20</m:t>
        </m:r>
      </m:oMath>
      <w:r>
        <w:rPr>
          <w:rFonts w:eastAsiaTheme="minorEastAsia"/>
        </w:rPr>
        <w:t xml:space="preserve"> couples. (As you can tell by the incomes, the data set is rather old!)</w:t>
      </w:r>
    </w:p>
    <w:p w:rsidR="00CF6BE3" w:rsidRPr="00CF6BE3" w:rsidRDefault="00CF6BE3" w:rsidP="00CF6BE3">
      <w:pPr>
        <w:pStyle w:val="ListParagraph"/>
        <w:numPr>
          <w:ilvl w:val="1"/>
          <w:numId w:val="1"/>
        </w:numPr>
      </w:pPr>
      <w:r>
        <w:t xml:space="preserve">Create a fitted line plot treating </w:t>
      </w:r>
      <m:oMath>
        <m:r>
          <w:rPr>
            <w:rFonts w:ascii="Cambria Math" w:hAnsi="Cambria Math"/>
          </w:rPr>
          <m:t>time</m:t>
        </m:r>
      </m:oMath>
      <w:r>
        <w:rPr>
          <w:rFonts w:eastAsiaTheme="minorEastAsia"/>
        </w:rPr>
        <w:t xml:space="preserve"> as the response and </w:t>
      </w:r>
      <m:oMath>
        <m:r>
          <w:rPr>
            <w:rFonts w:ascii="Cambria Math" w:hAnsi="Cambria Math"/>
          </w:rPr>
          <m:t>inc</m:t>
        </m:r>
      </m:oMath>
      <w:r>
        <w:rPr>
          <w:rFonts w:eastAsiaTheme="minorEastAsia"/>
        </w:rPr>
        <w:t xml:space="preserve"> as the predictor.</w:t>
      </w:r>
    </w:p>
    <w:p w:rsidR="00CF6BE3" w:rsidRPr="00CF6BE3" w:rsidRDefault="00CF6BE3" w:rsidP="00CF6BE3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Looking at the plot, is a linear function adequate in describing the relationship between </w:t>
      </w:r>
      <m:oMath>
        <m:r>
          <w:rPr>
            <w:rFonts w:ascii="Cambria Math" w:hAnsi="Cambria Math"/>
          </w:rPr>
          <m:t>inc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time</m:t>
        </m:r>
      </m:oMath>
      <w:r>
        <w:rPr>
          <w:rFonts w:eastAsiaTheme="minorEastAsia"/>
        </w:rPr>
        <w:t>? Explain your answer.</w:t>
      </w:r>
    </w:p>
    <w:p w:rsidR="00CF6BE3" w:rsidRPr="00701750" w:rsidRDefault="00CF6BE3" w:rsidP="00CF6BE3">
      <w:pPr>
        <w:pStyle w:val="ListParagraph"/>
        <w:numPr>
          <w:ilvl w:val="0"/>
          <w:numId w:val="1"/>
        </w:numPr>
      </w:pPr>
      <w:r w:rsidRPr="00701750">
        <w:rPr>
          <w:b/>
        </w:rPr>
        <w:t>Bluegill fish</w:t>
      </w:r>
      <w:r>
        <w:t xml:space="preserve">: The data set </w:t>
      </w:r>
      <w:hyperlink r:id="rId6" w:history="1">
        <w:r w:rsidRPr="00701750">
          <w:rPr>
            <w:rStyle w:val="Hyperlink"/>
          </w:rPr>
          <w:t>bluegills.txt</w:t>
        </w:r>
      </w:hyperlink>
      <w:r>
        <w:t xml:space="preserve"> contains the lengths (in </w:t>
      </w:r>
      <m:oMath>
        <m:r>
          <w:rPr>
            <w:rFonts w:ascii="Cambria Math" w:hAnsi="Cambria Math"/>
          </w:rPr>
          <m:t>mm</m:t>
        </m:r>
      </m:oMath>
      <w:r>
        <w:rPr>
          <w:rFonts w:eastAsiaTheme="minorEastAsia"/>
        </w:rPr>
        <w:t xml:space="preserve">) and ages (in </w:t>
      </w:r>
      <m:oMath>
        <m:r>
          <w:rPr>
            <w:rFonts w:ascii="Cambria Math" w:hAnsi="Cambria Math"/>
          </w:rPr>
          <m:t>years</m:t>
        </m:r>
      </m:oMath>
      <w:r>
        <w:rPr>
          <w:rFonts w:eastAsiaTheme="minorEastAsia"/>
        </w:rPr>
        <w:t xml:space="preserve">) of </w:t>
      </w:r>
      <m:oMath>
        <m:r>
          <w:rPr>
            <w:rFonts w:ascii="Cambria Math" w:hAnsi="Cambria Math"/>
          </w:rPr>
          <m:t>n=</m:t>
        </m:r>
        <m:r>
          <w:rPr>
            <w:rFonts w:ascii="Cambria Math" w:eastAsiaTheme="minorEastAsia" w:hAnsi="Cambria Math"/>
          </w:rPr>
          <m:t>78</m:t>
        </m:r>
      </m:oMath>
      <w:r w:rsidR="00701750">
        <w:rPr>
          <w:rFonts w:eastAsiaTheme="minorEastAsia"/>
        </w:rPr>
        <w:t xml:space="preserve"> bluegill fish.</w:t>
      </w:r>
    </w:p>
    <w:p w:rsidR="00701750" w:rsidRPr="00701750" w:rsidRDefault="00701750" w:rsidP="00701750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Create a fitted line plot treating </w:t>
      </w:r>
      <m:oMath>
        <m:r>
          <w:rPr>
            <w:rFonts w:ascii="Cambria Math" w:hAnsi="Cambria Math"/>
          </w:rPr>
          <m:t>length</m:t>
        </m:r>
      </m:oMath>
      <w:r>
        <w:rPr>
          <w:rFonts w:eastAsiaTheme="minorEastAsia"/>
        </w:rPr>
        <w:t xml:space="preserve"> as the response and </w:t>
      </w:r>
      <m:oMath>
        <m:r>
          <w:rPr>
            <w:rFonts w:ascii="Cambria Math" w:hAnsi="Cambria Math"/>
          </w:rPr>
          <m:t>age</m:t>
        </m:r>
      </m:oMath>
      <w:r>
        <w:rPr>
          <w:rFonts w:eastAsiaTheme="minorEastAsia"/>
        </w:rPr>
        <w:t xml:space="preserve"> as the predictor.</w:t>
      </w:r>
    </w:p>
    <w:p w:rsidR="00701750" w:rsidRPr="00701750" w:rsidRDefault="00701750" w:rsidP="00701750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Looking at the plot, is a linear function adequate in describing the relationship between </w:t>
      </w:r>
      <m:oMath>
        <m:r>
          <w:rPr>
            <w:rFonts w:ascii="Cambria Math" w:hAnsi="Cambria Math"/>
          </w:rPr>
          <m:t>age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length</m:t>
        </m:r>
      </m:oMath>
      <w:r>
        <w:rPr>
          <w:rFonts w:eastAsiaTheme="minorEastAsia"/>
        </w:rPr>
        <w:t>? Explain your answer.</w:t>
      </w:r>
    </w:p>
    <w:p w:rsidR="00701750" w:rsidRPr="00701750" w:rsidRDefault="00701750" w:rsidP="00701750">
      <w:pPr>
        <w:pStyle w:val="ListParagraph"/>
        <w:numPr>
          <w:ilvl w:val="0"/>
          <w:numId w:val="1"/>
        </w:numPr>
      </w:pPr>
      <w:r w:rsidRPr="00701750">
        <w:rPr>
          <w:rFonts w:eastAsiaTheme="minorEastAsia"/>
          <w:b/>
        </w:rPr>
        <w:t>Gesell Adaptive Scores</w:t>
      </w:r>
      <w:r>
        <w:rPr>
          <w:rFonts w:eastAsiaTheme="minorEastAsia"/>
        </w:rPr>
        <w:t xml:space="preserve">: The data set </w:t>
      </w:r>
      <w:hyperlink r:id="rId7" w:history="1">
        <w:r w:rsidRPr="00701750">
          <w:rPr>
            <w:rStyle w:val="Hyperlink"/>
            <w:rFonts w:eastAsiaTheme="minorEastAsia"/>
          </w:rPr>
          <w:t>adaptive.txt</w:t>
        </w:r>
      </w:hyperlink>
      <w:r>
        <w:rPr>
          <w:rFonts w:eastAsiaTheme="minorEastAsia"/>
        </w:rPr>
        <w:t xml:space="preserve"> contains the Gesell adaptive scores and ages (in </w:t>
      </w:r>
      <m:oMath>
        <m:r>
          <w:rPr>
            <w:rFonts w:ascii="Cambria Math" w:hAnsi="Cambria Math"/>
          </w:rPr>
          <m:t>months</m:t>
        </m:r>
      </m:oMath>
      <w:r>
        <w:rPr>
          <w:rFonts w:eastAsiaTheme="minorEastAsia"/>
        </w:rPr>
        <w:t xml:space="preserve">) of </w:t>
      </w:r>
      <m:oMath>
        <m:r>
          <w:rPr>
            <w:rFonts w:ascii="Cambria Math" w:hAnsi="Cambria Math"/>
          </w:rPr>
          <m:t>n=21</m:t>
        </m:r>
      </m:oMath>
      <w:r>
        <w:rPr>
          <w:rFonts w:eastAsiaTheme="minorEastAsia"/>
        </w:rPr>
        <w:t xml:space="preserve"> children with cyanotic heart disease.</w:t>
      </w:r>
    </w:p>
    <w:p w:rsidR="00701750" w:rsidRPr="00701750" w:rsidRDefault="00701750" w:rsidP="00701750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Create a fitted line plot treating </w:t>
      </w:r>
      <m:oMath>
        <m:r>
          <w:rPr>
            <w:rFonts w:ascii="Cambria Math" w:hAnsi="Cambria Math"/>
          </w:rPr>
          <m:t>score</m:t>
        </m:r>
      </m:oMath>
      <w:r>
        <w:rPr>
          <w:rFonts w:eastAsiaTheme="minorEastAsia"/>
        </w:rPr>
        <w:t xml:space="preserve"> as the response and </w:t>
      </w:r>
      <m:oMath>
        <m:r>
          <w:rPr>
            <w:rFonts w:ascii="Cambria Math" w:hAnsi="Cambria Math"/>
          </w:rPr>
          <m:t>age</m:t>
        </m:r>
      </m:oMath>
      <w:r>
        <w:rPr>
          <w:rFonts w:eastAsiaTheme="minorEastAsia"/>
        </w:rPr>
        <w:t xml:space="preserve"> as the predictor.</w:t>
      </w:r>
    </w:p>
    <w:p w:rsidR="00701750" w:rsidRPr="00701750" w:rsidRDefault="00701750" w:rsidP="00701750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Looking at the plot, is a linear function adequate in describing the relationship between </w:t>
      </w:r>
      <m:oMath>
        <m:r>
          <w:rPr>
            <w:rFonts w:ascii="Cambria Math" w:hAnsi="Cambria Math"/>
          </w:rPr>
          <m:t>age</m:t>
        </m:r>
      </m:oMath>
      <w:r>
        <w:rPr>
          <w:rFonts w:eastAsiaTheme="minorEastAsia"/>
        </w:rPr>
        <w:t xml:space="preserve"> and s</w:t>
      </w:r>
      <m:oMath>
        <m:r>
          <w:rPr>
            <w:rFonts w:ascii="Cambria Math" w:hAnsi="Cambria Math"/>
          </w:rPr>
          <m:t>core</m:t>
        </m:r>
      </m:oMath>
      <w:r>
        <w:rPr>
          <w:rFonts w:eastAsiaTheme="minorEastAsia"/>
        </w:rPr>
        <w:t>? Explain your answer.</w:t>
      </w:r>
    </w:p>
    <w:p w:rsidR="00701750" w:rsidRDefault="00701750" w:rsidP="00701750"/>
    <w:p w:rsidR="00701750" w:rsidRDefault="00701750" w:rsidP="00701750">
      <w:pPr>
        <w:pStyle w:val="Heading1"/>
      </w:pPr>
      <w:r>
        <w:t>Answers</w:t>
      </w:r>
    </w:p>
    <w:p w:rsidR="00701750" w:rsidRPr="005F4067" w:rsidRDefault="005F4067" w:rsidP="005F4067">
      <w:pPr>
        <w:pStyle w:val="ListParagraph"/>
        <w:numPr>
          <w:ilvl w:val="0"/>
          <w:numId w:val="3"/>
        </w:numPr>
      </w:pPr>
      <w:r>
        <w:t xml:space="preserve">No, the data displays a curvilinear relationship between </w:t>
      </w:r>
      <m:oMath>
        <m:r>
          <w:rPr>
            <w:rFonts w:ascii="Cambria Math" w:hAnsi="Cambria Math"/>
          </w:rPr>
          <m:t>Y=time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X=inc</m:t>
        </m:r>
      </m:oMath>
      <w:r>
        <w:rPr>
          <w:rFonts w:eastAsiaTheme="minorEastAsia"/>
        </w:rPr>
        <w:t>.</w:t>
      </w:r>
    </w:p>
    <w:p w:rsidR="005F4067" w:rsidRDefault="005F4067" w:rsidP="005F4067">
      <w:pPr>
        <w:ind w:left="360"/>
        <w:jc w:val="center"/>
      </w:pPr>
      <w:r>
        <w:rPr>
          <w:noProof/>
        </w:rPr>
        <w:drawing>
          <wp:inline distT="0" distB="0" distL="0" distR="0">
            <wp:extent cx="2066925" cy="1374505"/>
            <wp:effectExtent l="0" t="0" r="0" b="0"/>
            <wp:docPr id="1" name="Picture 1" descr="scatter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tterpl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916" cy="138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067" w:rsidRDefault="005F4067" w:rsidP="005F4067">
      <w:pPr>
        <w:pStyle w:val="ListParagraph"/>
        <w:numPr>
          <w:ilvl w:val="0"/>
          <w:numId w:val="3"/>
        </w:numPr>
      </w:pPr>
      <w:r>
        <w:t>Probably not, because the growth pattern seems steeper than the fitted line for ages 1-4 and then length seems to level out for ages 5-6.</w:t>
      </w:r>
    </w:p>
    <w:p w:rsidR="005F4067" w:rsidRDefault="005F4067" w:rsidP="005F4067">
      <w:pPr>
        <w:pStyle w:val="ListParagraph"/>
        <w:ind w:left="360"/>
      </w:pPr>
    </w:p>
    <w:p w:rsidR="005F4067" w:rsidRDefault="005F4067" w:rsidP="005F4067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>
            <wp:extent cx="2062555" cy="1371600"/>
            <wp:effectExtent l="0" t="0" r="0" b="0"/>
            <wp:docPr id="2" name="Picture 2" descr="scatter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tterplo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694" cy="138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067" w:rsidRPr="005F4067" w:rsidRDefault="005F4067" w:rsidP="005F4067">
      <w:pPr>
        <w:pStyle w:val="ListParagraph"/>
        <w:numPr>
          <w:ilvl w:val="0"/>
          <w:numId w:val="3"/>
        </w:numPr>
      </w:pPr>
      <w:r>
        <w:lastRenderedPageBreak/>
        <w:t xml:space="preserve">The linear function describes the relationship reasonably well for most of the data points, but seems strongly influenced by the point for </w:t>
      </w:r>
      <m:oMath>
        <m:r>
          <w:rPr>
            <w:rFonts w:ascii="Cambria Math" w:hAnsi="Cambria Math"/>
          </w:rPr>
          <m:t>age=42</m:t>
        </m:r>
      </m:oMath>
      <w:r>
        <w:rPr>
          <w:rFonts w:eastAsiaTheme="minorEastAsia"/>
        </w:rPr>
        <w:t xml:space="preserve"> at the far right and the point with </w:t>
      </w:r>
      <m:oMath>
        <m:r>
          <w:rPr>
            <w:rFonts w:ascii="Cambria Math" w:hAnsi="Cambria Math"/>
          </w:rPr>
          <m:t>score=120</m:t>
        </m:r>
      </m:oMath>
      <w:r>
        <w:rPr>
          <w:rFonts w:eastAsiaTheme="minorEastAsia"/>
        </w:rPr>
        <w:t xml:space="preserve"> at the top of the does not seem to fit the overall trend very well.</w:t>
      </w:r>
    </w:p>
    <w:p w:rsidR="005F4067" w:rsidRPr="00701750" w:rsidRDefault="005F4067" w:rsidP="005F4067">
      <w:pPr>
        <w:ind w:left="360"/>
        <w:jc w:val="center"/>
      </w:pPr>
      <w:r>
        <w:rPr>
          <w:noProof/>
        </w:rPr>
        <w:drawing>
          <wp:inline distT="0" distB="0" distL="0" distR="0">
            <wp:extent cx="2200275" cy="1463183"/>
            <wp:effectExtent l="0" t="0" r="0" b="3810"/>
            <wp:docPr id="3" name="Picture 3" descr="scatter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atterpl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307" cy="147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4067" w:rsidRPr="00701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E23A6"/>
    <w:multiLevelType w:val="hybridMultilevel"/>
    <w:tmpl w:val="39E80712"/>
    <w:lvl w:ilvl="0" w:tplc="B628B5FA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DD52A2"/>
    <w:multiLevelType w:val="hybridMultilevel"/>
    <w:tmpl w:val="B86C8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351D8"/>
    <w:multiLevelType w:val="hybridMultilevel"/>
    <w:tmpl w:val="21FE86A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E3"/>
    <w:rsid w:val="003D7E20"/>
    <w:rsid w:val="005F4067"/>
    <w:rsid w:val="00701750"/>
    <w:rsid w:val="00CF6BE3"/>
    <w:rsid w:val="00E17B1D"/>
    <w:rsid w:val="00FB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1918"/>
  <w15:chartTrackingRefBased/>
  <w15:docId w15:val="{8282F966-BB96-4698-A84F-4D7ABC2D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6B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6B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6BE3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0175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017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onlinecourses.science.psu.edu/stat501/sites/onlinecourses.science.psu.edu.stat501/files/data/adaptive.tx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courses.science.psu.edu/stat501/sites/onlinecourses.science.psu.edu.stat501/files/data/bluegills.tx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nlinecourses.science.psu.edu/stat501/sites/onlinecourses.science.psu.edu.stat501/files/data/incomebirth.tx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2</cp:revision>
  <dcterms:created xsi:type="dcterms:W3CDTF">2016-12-02T12:57:00Z</dcterms:created>
  <dcterms:modified xsi:type="dcterms:W3CDTF">2016-12-02T13:21:00Z</dcterms:modified>
</cp:coreProperties>
</file>