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794C" w:rsidRDefault="00661861">
      <w:pPr>
        <w:spacing w:after="0" w:line="240" w:lineRule="auto"/>
        <w:rPr>
          <w:rFonts w:ascii="Georgia" w:eastAsia="Times New Roman" w:hAnsi="Georgia" w:cs="Times New Roman"/>
          <w:color w:val="000000"/>
          <w:sz w:val="36"/>
          <w:szCs w:val="36"/>
          <w:shd w:val="clear" w:color="auto" w:fill="F7F7F7"/>
          <w:lang w:eastAsia="pt-PT"/>
        </w:rPr>
      </w:pPr>
      <w:r>
        <w:rPr>
          <w:rFonts w:ascii="Georgia" w:eastAsia="Times New Roman" w:hAnsi="Georgia" w:cs="Times New Roman"/>
          <w:noProof/>
          <w:color w:val="000000"/>
          <w:sz w:val="36"/>
          <w:szCs w:val="36"/>
          <w:shd w:val="clear" w:color="auto" w:fill="F7F7F7"/>
          <w:lang w:eastAsia="pt-PT"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margin">
              <wp:posOffset>822960</wp:posOffset>
            </wp:positionH>
            <wp:positionV relativeFrom="paragraph">
              <wp:posOffset>0</wp:posOffset>
            </wp:positionV>
            <wp:extent cx="3642360" cy="1097280"/>
            <wp:effectExtent l="0" t="0" r="0" b="0"/>
            <wp:wrapSquare wrapText="bothSides"/>
            <wp:docPr id="1" name="Picture" descr="https://lh4.googleusercontent.com/Ys6CJvsc4gJxv-rISpMFZ_GyKtOTU5MDqMfAwpdfsuWGKjpJJKyLVDkvuZyRvyZLVdYii6E3rwCee8GMhJLiFx4iXK8GseOHLdF5MNU4fGU-My-uTvOusf_MwnDoCJOHY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https://lh4.googleusercontent.com/Ys6CJvsc4gJxv-rISpMFZ_GyKtOTU5MDqMfAwpdfsuWGKjpJJKyLVDkvuZyRvyZLVdYii6E3rwCee8GMhJLiFx4iXK8GseOHLdF5MNU4fGU-My-uTvOusf_MwnDoCJOHYw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360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8794C" w:rsidRDefault="00A8794C">
      <w:pPr>
        <w:spacing w:after="0" w:line="240" w:lineRule="auto"/>
        <w:ind w:left="708" w:firstLine="708"/>
        <w:rPr>
          <w:rFonts w:ascii="Georgia" w:eastAsia="Times New Roman" w:hAnsi="Georgia" w:cs="Times New Roman"/>
          <w:color w:val="000000"/>
          <w:sz w:val="36"/>
          <w:szCs w:val="36"/>
          <w:shd w:val="clear" w:color="auto" w:fill="F7F7F7"/>
          <w:lang w:eastAsia="pt-PT"/>
        </w:rPr>
      </w:pPr>
    </w:p>
    <w:p w:rsidR="00A8794C" w:rsidRDefault="00A8794C">
      <w:pPr>
        <w:spacing w:after="0" w:line="240" w:lineRule="auto"/>
        <w:ind w:left="708" w:firstLine="708"/>
        <w:rPr>
          <w:rFonts w:ascii="Georgia" w:eastAsia="Times New Roman" w:hAnsi="Georgia" w:cs="Times New Roman"/>
          <w:color w:val="000000"/>
          <w:sz w:val="36"/>
          <w:szCs w:val="36"/>
          <w:shd w:val="clear" w:color="auto" w:fill="F7F7F7"/>
          <w:lang w:eastAsia="pt-PT"/>
        </w:rPr>
      </w:pPr>
    </w:p>
    <w:p w:rsidR="00A8794C" w:rsidRDefault="00A8794C">
      <w:pPr>
        <w:spacing w:after="0" w:line="240" w:lineRule="auto"/>
        <w:jc w:val="center"/>
        <w:rPr>
          <w:rFonts w:ascii="Georgia" w:eastAsia="Times New Roman" w:hAnsi="Georgia" w:cs="Times New Roman"/>
          <w:color w:val="000000"/>
          <w:sz w:val="36"/>
          <w:szCs w:val="36"/>
          <w:shd w:val="clear" w:color="auto" w:fill="F7F7F7"/>
          <w:lang w:eastAsia="pt-PT"/>
        </w:rPr>
      </w:pPr>
    </w:p>
    <w:p w:rsidR="00A8794C" w:rsidRDefault="00A8794C">
      <w:pPr>
        <w:spacing w:after="0" w:line="240" w:lineRule="auto"/>
        <w:jc w:val="center"/>
        <w:rPr>
          <w:rFonts w:ascii="Georgia" w:eastAsia="Times New Roman" w:hAnsi="Georgia" w:cs="Times New Roman"/>
          <w:color w:val="000000"/>
          <w:sz w:val="36"/>
          <w:szCs w:val="36"/>
          <w:shd w:val="clear" w:color="auto" w:fill="F7F7F7"/>
          <w:lang w:eastAsia="pt-PT"/>
        </w:rPr>
      </w:pPr>
    </w:p>
    <w:p w:rsidR="00A8794C" w:rsidRDefault="00A8794C">
      <w:pPr>
        <w:spacing w:after="0" w:line="240" w:lineRule="auto"/>
        <w:jc w:val="center"/>
        <w:rPr>
          <w:rFonts w:ascii="Georgia" w:eastAsia="Times New Roman" w:hAnsi="Georgia" w:cs="Times New Roman"/>
          <w:color w:val="000000"/>
          <w:sz w:val="36"/>
          <w:szCs w:val="36"/>
          <w:shd w:val="clear" w:color="auto" w:fill="F7F7F7"/>
          <w:lang w:eastAsia="pt-PT"/>
        </w:rPr>
      </w:pPr>
    </w:p>
    <w:p w:rsidR="00A8794C" w:rsidRDefault="006618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Georgia" w:eastAsia="Times New Roman" w:hAnsi="Georgia" w:cs="Times New Roman"/>
          <w:color w:val="000000"/>
          <w:sz w:val="36"/>
          <w:szCs w:val="36"/>
          <w:shd w:val="clear" w:color="auto" w:fill="F7F7F7"/>
          <w:lang w:eastAsia="pt-PT"/>
        </w:rPr>
        <w:t>Relatório Final</w:t>
      </w:r>
    </w:p>
    <w:p w:rsidR="00A8794C" w:rsidRDefault="00A879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A8794C" w:rsidRDefault="00A879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A8794C" w:rsidRDefault="00A879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A8794C" w:rsidRDefault="00A879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0A3AB8" w:rsidRPr="000A3AB8" w:rsidRDefault="00661861" w:rsidP="000A3AB8">
      <w:pPr>
        <w:spacing w:before="220" w:after="220" w:line="240" w:lineRule="auto"/>
        <w:ind w:right="220"/>
        <w:jc w:val="center"/>
        <w:rPr>
          <w:rFonts w:ascii="Georgia" w:eastAsia="Times New Roman" w:hAnsi="Georgia" w:cs="Times New Roman"/>
          <w:color w:val="000000"/>
          <w:sz w:val="24"/>
          <w:szCs w:val="29"/>
          <w:shd w:val="clear" w:color="auto" w:fill="F7F7F7"/>
          <w:lang w:eastAsia="pt-PT"/>
        </w:rPr>
      </w:pPr>
      <w:r w:rsidRPr="000A3AB8">
        <w:rPr>
          <w:rFonts w:ascii="Georgia" w:eastAsia="Times New Roman" w:hAnsi="Georgia" w:cs="Times New Roman"/>
          <w:color w:val="000000"/>
          <w:sz w:val="24"/>
          <w:szCs w:val="29"/>
          <w:shd w:val="clear" w:color="auto" w:fill="F7F7F7"/>
          <w:lang w:eastAsia="pt-PT"/>
        </w:rPr>
        <w:t xml:space="preserve">Unidade </w:t>
      </w:r>
      <w:proofErr w:type="gramStart"/>
      <w:r w:rsidRPr="000A3AB8">
        <w:rPr>
          <w:rFonts w:ascii="Georgia" w:eastAsia="Times New Roman" w:hAnsi="Georgia" w:cs="Times New Roman"/>
          <w:color w:val="000000"/>
          <w:sz w:val="24"/>
          <w:szCs w:val="29"/>
          <w:shd w:val="clear" w:color="auto" w:fill="F7F7F7"/>
          <w:lang w:eastAsia="pt-PT"/>
        </w:rPr>
        <w:t xml:space="preserve">Curricular </w:t>
      </w:r>
      <w:proofErr w:type="gramEnd"/>
      <w:r w:rsidRPr="000A3AB8">
        <w:rPr>
          <w:rFonts w:ascii="Georgia" w:eastAsia="Times New Roman" w:hAnsi="Georgia" w:cs="Times New Roman"/>
          <w:color w:val="000000"/>
          <w:sz w:val="24"/>
          <w:szCs w:val="29"/>
          <w:shd w:val="clear" w:color="auto" w:fill="F7F7F7"/>
          <w:lang w:eastAsia="pt-PT"/>
        </w:rPr>
        <w:t xml:space="preserve">: </w:t>
      </w:r>
      <w:r w:rsidR="000A3AB8" w:rsidRPr="000A3AB8">
        <w:rPr>
          <w:rFonts w:ascii="Georgia" w:eastAsia="Times New Roman" w:hAnsi="Georgia" w:cs="Times New Roman"/>
          <w:color w:val="000000"/>
          <w:sz w:val="24"/>
          <w:szCs w:val="29"/>
          <w:shd w:val="clear" w:color="auto" w:fill="F7F7F7"/>
          <w:lang w:eastAsia="pt-PT"/>
        </w:rPr>
        <w:t>Laboratório de Programação Orientada por Objetos</w:t>
      </w:r>
    </w:p>
    <w:p w:rsidR="00A8794C" w:rsidRPr="000A3AB8" w:rsidRDefault="00661861" w:rsidP="000A3AB8">
      <w:pPr>
        <w:pStyle w:val="Cabealho3"/>
        <w:jc w:val="center"/>
        <w:rPr>
          <w:rFonts w:ascii="Georgia" w:eastAsia="Times New Roman" w:hAnsi="Georgia" w:cs="Times New Roman"/>
          <w:color w:val="000000"/>
          <w:shd w:val="clear" w:color="auto" w:fill="F7F7F7"/>
          <w:lang w:eastAsia="pt-PT"/>
        </w:rPr>
      </w:pPr>
      <w:bookmarkStart w:id="0" w:name="_Toc421488180"/>
      <w:r>
        <w:rPr>
          <w:rFonts w:ascii="Georgia" w:eastAsia="Times New Roman" w:hAnsi="Georgia" w:cs="Times New Roman"/>
          <w:color w:val="000000"/>
          <w:shd w:val="clear" w:color="auto" w:fill="F7F7F7"/>
          <w:lang w:eastAsia="pt-PT"/>
        </w:rPr>
        <w:t xml:space="preserve">Projeto </w:t>
      </w:r>
      <w:r w:rsidR="000A3AB8">
        <w:rPr>
          <w:rFonts w:ascii="Georgia" w:eastAsia="Times New Roman" w:hAnsi="Georgia" w:cs="Times New Roman"/>
          <w:color w:val="000000"/>
          <w:shd w:val="clear" w:color="auto" w:fill="F7F7F7"/>
          <w:lang w:eastAsia="pt-PT"/>
        </w:rPr>
        <w:t>–</w:t>
      </w:r>
      <w:r>
        <w:rPr>
          <w:rFonts w:ascii="Georgia" w:eastAsia="Times New Roman" w:hAnsi="Georgia" w:cs="Times New Roman"/>
          <w:color w:val="000000"/>
          <w:shd w:val="clear" w:color="auto" w:fill="F7F7F7"/>
          <w:lang w:eastAsia="pt-PT"/>
        </w:rPr>
        <w:t xml:space="preserve"> </w:t>
      </w:r>
      <w:r w:rsidR="000A3AB8">
        <w:rPr>
          <w:rFonts w:ascii="Georgia" w:eastAsia="Times New Roman" w:hAnsi="Georgia" w:cs="Times New Roman"/>
          <w:color w:val="000000"/>
          <w:shd w:val="clear" w:color="auto" w:fill="F7F7F7"/>
          <w:lang w:eastAsia="pt-PT"/>
        </w:rPr>
        <w:t xml:space="preserve">Batalha Naval (tema </w:t>
      </w:r>
      <w:r w:rsidR="000A3AB8" w:rsidRPr="000A3AB8">
        <w:rPr>
          <w:rFonts w:ascii="Georgia" w:eastAsia="Times New Roman" w:hAnsi="Georgia" w:cs="Times New Roman"/>
          <w:color w:val="000000"/>
          <w:shd w:val="clear" w:color="auto" w:fill="F7F7F7"/>
          <w:lang w:eastAsia="pt-PT"/>
        </w:rPr>
        <w:t>STR3</w:t>
      </w:r>
      <w:r w:rsidR="000A3AB8">
        <w:rPr>
          <w:rFonts w:ascii="Georgia" w:eastAsia="Times New Roman" w:hAnsi="Georgia" w:cs="Times New Roman"/>
          <w:color w:val="000000"/>
          <w:shd w:val="clear" w:color="auto" w:fill="F7F7F7"/>
          <w:lang w:eastAsia="pt-PT"/>
        </w:rPr>
        <w:t>)</w:t>
      </w:r>
      <w:bookmarkEnd w:id="0"/>
    </w:p>
    <w:p w:rsidR="00A8794C" w:rsidRDefault="00A8794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</w:p>
    <w:p w:rsidR="00921D11" w:rsidRDefault="00921D1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</w:p>
    <w:p w:rsidR="00A8794C" w:rsidRDefault="00A8794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</w:p>
    <w:p w:rsidR="00A8794C" w:rsidRDefault="00A8794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</w:p>
    <w:p w:rsidR="00A8794C" w:rsidRDefault="00A8794C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</w:p>
    <w:p w:rsidR="00524E41" w:rsidRDefault="00524E4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</w:p>
    <w:p w:rsidR="00524E41" w:rsidRDefault="00524E4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</w:p>
    <w:p w:rsidR="00524E41" w:rsidRPr="00524E41" w:rsidRDefault="00524E41">
      <w:pPr>
        <w:spacing w:after="0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</w:p>
    <w:p w:rsidR="00A8794C" w:rsidRDefault="00524E4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9"/>
          <w:szCs w:val="29"/>
          <w:lang w:eastAsia="pt-PT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PT"/>
        </w:rPr>
        <w:t>Ângela Cardoso</w:t>
      </w:r>
      <w:r w:rsidR="00661861">
        <w:rPr>
          <w:rFonts w:ascii="Arial" w:eastAsia="Times New Roman" w:hAnsi="Arial" w:cs="Arial"/>
          <w:color w:val="000000"/>
          <w:sz w:val="24"/>
          <w:szCs w:val="24"/>
          <w:lang w:eastAsia="pt-PT"/>
        </w:rPr>
        <w:t>:</w:t>
      </w:r>
    </w:p>
    <w:p w:rsidR="00A8794C" w:rsidRDefault="00921D1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pt-PT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PT"/>
        </w:rPr>
        <w:t>Código: up200204375</w:t>
      </w:r>
    </w:p>
    <w:p w:rsidR="00A8794C" w:rsidRPr="00921D11" w:rsidRDefault="0066186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pt-PT"/>
        </w:rPr>
      </w:pPr>
      <w:proofErr w:type="gramStart"/>
      <w:r>
        <w:rPr>
          <w:rFonts w:ascii="Arial" w:eastAsia="Times New Roman" w:hAnsi="Arial" w:cs="Arial"/>
          <w:color w:val="000000"/>
          <w:sz w:val="20"/>
          <w:szCs w:val="20"/>
          <w:lang w:eastAsia="pt-PT"/>
        </w:rPr>
        <w:t>Email</w:t>
      </w:r>
      <w:proofErr w:type="gramEnd"/>
      <w:r>
        <w:rPr>
          <w:rFonts w:ascii="Arial" w:eastAsia="Times New Roman" w:hAnsi="Arial" w:cs="Arial"/>
          <w:color w:val="000000"/>
          <w:sz w:val="20"/>
          <w:szCs w:val="20"/>
          <w:lang w:eastAsia="pt-PT"/>
        </w:rPr>
        <w:t xml:space="preserve">: </w:t>
      </w:r>
      <w:hyperlink r:id="rId9" w:history="1">
        <w:r w:rsidR="00921D11" w:rsidRPr="00921D11">
          <w:rPr>
            <w:rFonts w:ascii="Arial" w:eastAsia="Times New Roman" w:hAnsi="Arial" w:cs="Arial"/>
            <w:color w:val="000000"/>
            <w:sz w:val="20"/>
            <w:szCs w:val="20"/>
            <w:lang w:eastAsia="pt-PT"/>
          </w:rPr>
          <w:t>up200204375@fc.up.pt</w:t>
        </w:r>
      </w:hyperlink>
    </w:p>
    <w:p w:rsidR="00524E41" w:rsidRDefault="00524E41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</w:p>
    <w:p w:rsidR="00A8794C" w:rsidRDefault="00A8794C">
      <w:pPr>
        <w:spacing w:after="0" w:line="240" w:lineRule="auto"/>
        <w:jc w:val="center"/>
        <w:rPr>
          <w:rFonts w:ascii="Arial" w:eastAsia="Times New Roman" w:hAnsi="Arial" w:cs="Arial"/>
          <w:color w:val="000000"/>
          <w:sz w:val="24"/>
          <w:szCs w:val="24"/>
          <w:lang w:eastAsia="pt-PT"/>
        </w:rPr>
      </w:pPr>
    </w:p>
    <w:p w:rsidR="00A8794C" w:rsidRDefault="00661861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9"/>
          <w:szCs w:val="29"/>
          <w:lang w:eastAsia="pt-PT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pt-PT"/>
        </w:rPr>
        <w:t>Nuno Valente:</w:t>
      </w:r>
    </w:p>
    <w:p w:rsidR="00A8794C" w:rsidRDefault="006618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Arial" w:eastAsia="Times New Roman" w:hAnsi="Arial" w:cs="Arial"/>
          <w:color w:val="000000"/>
          <w:sz w:val="20"/>
          <w:szCs w:val="20"/>
          <w:lang w:eastAsia="pt-PT"/>
        </w:rPr>
        <w:t>Código: up200204376</w:t>
      </w:r>
    </w:p>
    <w:p w:rsidR="00A8794C" w:rsidRDefault="00661861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proofErr w:type="gramStart"/>
      <w:r>
        <w:rPr>
          <w:rFonts w:ascii="Arial" w:eastAsia="Times New Roman" w:hAnsi="Arial" w:cs="Arial"/>
          <w:color w:val="000000"/>
          <w:sz w:val="20"/>
          <w:szCs w:val="20"/>
          <w:lang w:eastAsia="pt-PT"/>
        </w:rPr>
        <w:t>Email</w:t>
      </w:r>
      <w:proofErr w:type="gramEnd"/>
      <w:r>
        <w:rPr>
          <w:rFonts w:ascii="Arial" w:eastAsia="Times New Roman" w:hAnsi="Arial" w:cs="Arial"/>
          <w:color w:val="000000"/>
          <w:sz w:val="20"/>
          <w:szCs w:val="20"/>
          <w:lang w:eastAsia="pt-PT"/>
        </w:rPr>
        <w:t>: 200204376@fe.up.pt</w:t>
      </w:r>
    </w:p>
    <w:p w:rsidR="00A8794C" w:rsidRDefault="00A879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A8794C" w:rsidRDefault="00A879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A8794C" w:rsidRDefault="00A8794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A8794C" w:rsidRDefault="00524E41">
      <w:pPr>
        <w:spacing w:after="0" w:line="240" w:lineRule="auto"/>
        <w:ind w:left="5040" w:firstLine="720"/>
        <w:rPr>
          <w:rFonts w:ascii="Arial" w:eastAsia="Times New Roman" w:hAnsi="Arial" w:cs="Arial"/>
          <w:color w:val="000000"/>
          <w:sz w:val="23"/>
          <w:szCs w:val="23"/>
          <w:lang w:eastAsia="pt-PT"/>
        </w:rPr>
      </w:pPr>
      <w:r>
        <w:rPr>
          <w:rFonts w:ascii="Arial" w:eastAsia="Times New Roman" w:hAnsi="Arial" w:cs="Arial"/>
          <w:color w:val="000000"/>
          <w:sz w:val="23"/>
          <w:szCs w:val="23"/>
          <w:lang w:eastAsia="pt-PT"/>
        </w:rPr>
        <w:t>08</w:t>
      </w:r>
      <w:r w:rsidR="008E3A56">
        <w:rPr>
          <w:rFonts w:ascii="Arial" w:eastAsia="Times New Roman" w:hAnsi="Arial" w:cs="Arial"/>
          <w:color w:val="000000"/>
          <w:sz w:val="23"/>
          <w:szCs w:val="23"/>
          <w:lang w:eastAsia="pt-PT"/>
        </w:rPr>
        <w:t xml:space="preserve"> / 06</w:t>
      </w:r>
      <w:r w:rsidR="00661861">
        <w:rPr>
          <w:rFonts w:ascii="Arial" w:eastAsia="Times New Roman" w:hAnsi="Arial" w:cs="Arial"/>
          <w:color w:val="000000"/>
          <w:sz w:val="23"/>
          <w:szCs w:val="23"/>
          <w:lang w:eastAsia="pt-PT"/>
        </w:rPr>
        <w:t xml:space="preserve"> /  2015 </w:t>
      </w:r>
    </w:p>
    <w:p w:rsidR="00A8794C" w:rsidRDefault="00A8794C">
      <w:pPr>
        <w:spacing w:after="0" w:line="240" w:lineRule="auto"/>
        <w:ind w:left="5040" w:firstLine="720"/>
        <w:jc w:val="center"/>
        <w:rPr>
          <w:rFonts w:ascii="Arial" w:eastAsia="Times New Roman" w:hAnsi="Arial" w:cs="Arial"/>
          <w:color w:val="000000"/>
          <w:sz w:val="23"/>
          <w:szCs w:val="23"/>
          <w:lang w:eastAsia="pt-PT"/>
        </w:rPr>
      </w:pPr>
    </w:p>
    <w:p w:rsidR="00A8794C" w:rsidRDefault="00661861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>(</w:t>
      </w:r>
      <w:r w:rsidR="00524E41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>oito</w:t>
      </w:r>
      <w:r w:rsidR="008E3A56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 xml:space="preserve"> de junho </w:t>
      </w:r>
      <w:r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>de dois mil e quinze)</w:t>
      </w:r>
    </w:p>
    <w:p w:rsidR="00A8794C" w:rsidRDefault="00A8794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</w:pPr>
    </w:p>
    <w:p w:rsidR="00A8794C" w:rsidRDefault="00A8794C">
      <w:pPr>
        <w:spacing w:after="0" w:line="240" w:lineRule="auto"/>
        <w:jc w:val="right"/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</w:pPr>
    </w:p>
    <w:p w:rsidR="00A8794C" w:rsidRDefault="00A8794C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pt-PT"/>
        </w:rPr>
      </w:pPr>
    </w:p>
    <w:p w:rsidR="00A8794C" w:rsidRDefault="00A8794C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  <w:lang w:eastAsia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246812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A6FFC" w:rsidRDefault="004A6FFC">
          <w:pPr>
            <w:pStyle w:val="Cabealhodondice"/>
          </w:pPr>
          <w:r>
            <w:t>Índice</w:t>
          </w:r>
        </w:p>
        <w:p w:rsidR="004A6FFC" w:rsidRDefault="004A6FFC" w:rsidP="004A6FFC">
          <w:pPr>
            <w:pStyle w:val="ndice3"/>
            <w:tabs>
              <w:tab w:val="right" w:leader="dot" w:pos="8494"/>
            </w:tabs>
            <w:spacing w:line="480" w:lineRule="auto"/>
            <w:jc w:val="both"/>
          </w:pPr>
        </w:p>
        <w:p w:rsidR="004A6FFC" w:rsidRDefault="004A6FFC" w:rsidP="004A6FFC">
          <w:pPr>
            <w:pStyle w:val="ndice3"/>
            <w:tabs>
              <w:tab w:val="right" w:leader="dot" w:pos="8494"/>
            </w:tabs>
            <w:spacing w:line="480" w:lineRule="auto"/>
            <w:jc w:val="both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4A6FFC" w:rsidRDefault="008143F7" w:rsidP="004A6FFC">
          <w:pPr>
            <w:pStyle w:val="ndice1"/>
            <w:tabs>
              <w:tab w:val="left" w:pos="44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81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1.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Introdução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_Toc421488181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3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44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82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2.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O jogo – Batalha Naval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_Toc421488182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4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44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83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3.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Manual de utilização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_Toc421488183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5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66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84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3.1.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Funcionalidades suportadas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_Toc421488184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5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66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85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3.2.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Instalação do programa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_Toc421488185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5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66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86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3.3.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Arranque do programa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_Toc421488186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5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66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87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3.4.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Modo de utilização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_Toc421488187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5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88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88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3.4.1.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Ecrã inicial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_Toc421488188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5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88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89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3.4.2.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Ecrã de configuração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_Toc421488189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5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88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90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3.4.3.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Ecrã de jogo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_Toc421488190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5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66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91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3.5.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Formatos de ficheiros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_Toc421488191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5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44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92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4.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Lista de casos de utilização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_Toc421488192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6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44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93" w:history="1">
            <w:r w:rsidR="004A6FFC" w:rsidRPr="00D1771C">
              <w:rPr>
                <w:rStyle w:val="Hiperligao"/>
                <w:noProof/>
                <w:lang w:eastAsia="pt-PT"/>
              </w:rPr>
              <w:t>5.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Conclusões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_Toc421488193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6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66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94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5.1.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Grau de cumprimento dos objetivos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_Toc421488194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6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66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95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5.2.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Melhorias possíveis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_Toc421488195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6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66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96" w:history="1"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5.3.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Nível de contribuição dos elementos do grupo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_Toc421488196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6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8143F7" w:rsidP="004A6FFC">
          <w:pPr>
            <w:pStyle w:val="ndice1"/>
            <w:tabs>
              <w:tab w:val="left" w:pos="440"/>
              <w:tab w:val="right" w:leader="dot" w:pos="8494"/>
            </w:tabs>
            <w:spacing w:line="48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421488197" w:history="1">
            <w:r w:rsidR="004A6FFC" w:rsidRPr="00D1771C">
              <w:rPr>
                <w:rStyle w:val="Hiperligao"/>
                <w:noProof/>
              </w:rPr>
              <w:t>6.</w:t>
            </w:r>
            <w:r w:rsidR="004A6FFC">
              <w:rPr>
                <w:rFonts w:eastAsiaTheme="minorEastAsia"/>
                <w:noProof/>
                <w:lang w:eastAsia="pt-PT"/>
              </w:rPr>
              <w:tab/>
            </w:r>
            <w:r w:rsidR="004A6FFC" w:rsidRPr="00D1771C">
              <w:rPr>
                <w:rStyle w:val="Hiperligao"/>
                <w:rFonts w:eastAsia="Times New Roman"/>
                <w:noProof/>
                <w:lang w:eastAsia="pt-PT"/>
              </w:rPr>
              <w:t>Referências</w:t>
            </w:r>
            <w:r w:rsidR="004A6FFC">
              <w:rPr>
                <w:noProof/>
                <w:webHidden/>
              </w:rPr>
              <w:tab/>
            </w:r>
            <w:r w:rsidR="004A6FFC">
              <w:rPr>
                <w:noProof/>
                <w:webHidden/>
              </w:rPr>
              <w:fldChar w:fldCharType="begin"/>
            </w:r>
            <w:r w:rsidR="004A6FFC">
              <w:rPr>
                <w:noProof/>
                <w:webHidden/>
              </w:rPr>
              <w:instrText xml:space="preserve"> PAGEREF _Toc421488197 \h </w:instrText>
            </w:r>
            <w:r w:rsidR="004A6FFC">
              <w:rPr>
                <w:noProof/>
                <w:webHidden/>
              </w:rPr>
            </w:r>
            <w:r w:rsidR="004A6FFC">
              <w:rPr>
                <w:noProof/>
                <w:webHidden/>
              </w:rPr>
              <w:fldChar w:fldCharType="separate"/>
            </w:r>
            <w:r w:rsidR="004A6FFC">
              <w:rPr>
                <w:noProof/>
                <w:webHidden/>
              </w:rPr>
              <w:t>6</w:t>
            </w:r>
            <w:r w:rsidR="004A6FFC">
              <w:rPr>
                <w:noProof/>
                <w:webHidden/>
              </w:rPr>
              <w:fldChar w:fldCharType="end"/>
            </w:r>
          </w:hyperlink>
        </w:p>
        <w:p w:rsidR="004A6FFC" w:rsidRDefault="004A6FFC" w:rsidP="004A6FFC">
          <w:pPr>
            <w:spacing w:line="480" w:lineRule="auto"/>
            <w:jc w:val="both"/>
          </w:pPr>
          <w:r>
            <w:rPr>
              <w:b/>
              <w:bCs/>
            </w:rPr>
            <w:fldChar w:fldCharType="end"/>
          </w:r>
        </w:p>
      </w:sdtContent>
    </w:sdt>
    <w:p w:rsidR="00A8794C" w:rsidRDefault="00A8794C">
      <w:pPr>
        <w:rPr>
          <w:lang w:eastAsia="pt-PT"/>
        </w:rPr>
      </w:pPr>
    </w:p>
    <w:p w:rsidR="004A6FFC" w:rsidRDefault="00524E41">
      <w:pPr>
        <w:suppressAutoHyphens w:val="0"/>
        <w:spacing w:after="0"/>
        <w:rPr>
          <w:rFonts w:ascii="Arial" w:eastAsia="Times New Roman" w:hAnsi="Arial" w:cs="Arial"/>
          <w:color w:val="000000"/>
          <w:sz w:val="23"/>
          <w:szCs w:val="23"/>
          <w:lang w:eastAsia="pt-PT"/>
        </w:rPr>
        <w:sectPr w:rsidR="004A6FFC">
          <w:footerReference w:type="default" r:id="rId10"/>
          <w:footerReference w:type="first" r:id="rId11"/>
          <w:pgSz w:w="11906" w:h="16838"/>
          <w:pgMar w:top="1417" w:right="1701" w:bottom="1417" w:left="1701" w:header="0" w:footer="708" w:gutter="0"/>
          <w:pgNumType w:start="1"/>
          <w:cols w:space="720"/>
          <w:formProt w:val="0"/>
          <w:titlePg/>
          <w:docGrid w:linePitch="360" w:charSpace="-2049"/>
        </w:sectPr>
      </w:pPr>
      <w:r>
        <w:rPr>
          <w:rFonts w:ascii="Arial" w:eastAsia="Times New Roman" w:hAnsi="Arial" w:cs="Arial"/>
          <w:color w:val="000000"/>
          <w:sz w:val="23"/>
          <w:szCs w:val="23"/>
          <w:lang w:eastAsia="pt-PT"/>
        </w:rPr>
        <w:br w:type="page"/>
      </w:r>
    </w:p>
    <w:p w:rsidR="00A8794C" w:rsidRDefault="00661861">
      <w:pPr>
        <w:pStyle w:val="Cabealho1"/>
        <w:numPr>
          <w:ilvl w:val="0"/>
          <w:numId w:val="1"/>
        </w:numPr>
        <w:rPr>
          <w:rFonts w:eastAsia="Times New Roman"/>
          <w:lang w:eastAsia="pt-PT"/>
        </w:rPr>
      </w:pPr>
      <w:bookmarkStart w:id="1" w:name="_Toc420886900"/>
      <w:bookmarkStart w:id="2" w:name="_Toc421488181"/>
      <w:r>
        <w:rPr>
          <w:rFonts w:eastAsia="Times New Roman"/>
          <w:lang w:eastAsia="pt-PT"/>
        </w:rPr>
        <w:lastRenderedPageBreak/>
        <w:t>Introdução</w:t>
      </w:r>
      <w:bookmarkEnd w:id="1"/>
      <w:bookmarkEnd w:id="2"/>
    </w:p>
    <w:p w:rsidR="00D62431" w:rsidRDefault="00D62431" w:rsidP="00D62431">
      <w:pPr>
        <w:rPr>
          <w:lang w:eastAsia="pt-PT"/>
        </w:rPr>
      </w:pPr>
    </w:p>
    <w:p w:rsidR="00921D11" w:rsidRPr="00D62431" w:rsidRDefault="00921D11" w:rsidP="00D62431">
      <w:pPr>
        <w:rPr>
          <w:lang w:eastAsia="pt-PT"/>
        </w:rPr>
      </w:pPr>
    </w:p>
    <w:p w:rsidR="00A8794C" w:rsidRDefault="00661861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 trabalho desenvolvido foi realizado no âmbito da disciplina de </w:t>
      </w:r>
      <w:r w:rsidR="00921D11">
        <w:rPr>
          <w:rFonts w:ascii="Times New Roman" w:eastAsia="Times New Roman" w:hAnsi="Times New Roman" w:cs="Times New Roman"/>
          <w:sz w:val="24"/>
          <w:szCs w:val="24"/>
          <w:lang w:eastAsia="pt-PT"/>
        </w:rPr>
        <w:t>Laboratório e Programação Orientada a Objetos – LPOO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, unidade curricular do segundo ano do M</w:t>
      </w:r>
      <w:r w:rsidR="00921D11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estrado 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I</w:t>
      </w:r>
      <w:r w:rsidR="00921D11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ntegrado em 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E</w:t>
      </w:r>
      <w:r w:rsidR="00921D11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ngenharia 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I</w:t>
      </w:r>
      <w:r w:rsidR="00921D11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nformática e 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C</w:t>
      </w:r>
      <w:r w:rsidR="00921D11">
        <w:rPr>
          <w:rFonts w:ascii="Times New Roman" w:eastAsia="Times New Roman" w:hAnsi="Times New Roman" w:cs="Times New Roman"/>
          <w:sz w:val="24"/>
          <w:szCs w:val="24"/>
          <w:lang w:eastAsia="pt-PT"/>
        </w:rPr>
        <w:t>omputação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da Universidade do Porto.</w:t>
      </w:r>
    </w:p>
    <w:p w:rsidR="00E02212" w:rsidRDefault="00E02212" w:rsidP="00E02212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O objetivo do trabalho foi e</w:t>
      </w:r>
      <w:r w:rsidRPr="00921D11">
        <w:rPr>
          <w:rFonts w:ascii="Times New Roman" w:eastAsia="Times New Roman" w:hAnsi="Times New Roman" w:cs="Times New Roman"/>
          <w:sz w:val="24"/>
          <w:szCs w:val="24"/>
          <w:lang w:eastAsia="pt-PT"/>
        </w:rPr>
        <w:t>screver um programa com interface gráfica que permita ao utilizador jogar à batalha naval contra o computador ou contra outro jogador em rede.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De futuro referir-nos-emos ao jogo da batalha naval simplesmente como jogo.</w:t>
      </w:r>
    </w:p>
    <w:p w:rsidR="00CD705A" w:rsidRDefault="00921D11" w:rsidP="00CD705A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Pretende-se com a elaboração deste relatório 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>d</w:t>
      </w:r>
      <w:r w:rsidRPr="00921D11">
        <w:rPr>
          <w:rFonts w:ascii="Times New Roman" w:eastAsia="Times New Roman" w:hAnsi="Times New Roman" w:cs="Times New Roman"/>
          <w:sz w:val="24"/>
          <w:szCs w:val="24"/>
          <w:lang w:eastAsia="pt-PT"/>
        </w:rPr>
        <w:t>escrever e justificar as opções escolhidas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 a</w:t>
      </w:r>
      <w:r w:rsidRPr="00921D11">
        <w:rPr>
          <w:rFonts w:ascii="Times New Roman" w:eastAsia="Times New Roman" w:hAnsi="Times New Roman" w:cs="Times New Roman"/>
          <w:sz w:val="24"/>
          <w:szCs w:val="24"/>
          <w:lang w:eastAsia="pt-PT"/>
        </w:rPr>
        <w:t>presentar os resultados obtidos</w:t>
      </w:r>
      <w:r w:rsidR="00E26C9A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com o término 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do </w:t>
      </w:r>
      <w:r w:rsidR="00E26C9A">
        <w:rPr>
          <w:rFonts w:ascii="Times New Roman" w:eastAsia="Times New Roman" w:hAnsi="Times New Roman" w:cs="Times New Roman"/>
          <w:sz w:val="24"/>
          <w:szCs w:val="24"/>
          <w:lang w:eastAsia="pt-PT"/>
        </w:rPr>
        <w:t>programa/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>projeto.</w:t>
      </w:r>
    </w:p>
    <w:p w:rsidR="00CD705A" w:rsidRDefault="00CD705A" w:rsidP="008E3A56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Nos próximos pontos faremos a apresentação de um manual de utilização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do jogo e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abordaremos a forma como idealizamos a conceção e 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implementa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>ção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>d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o jogo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>T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ermina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>mos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com a reflexão acerca do grau de cumprimento dos objetivos, 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as 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melhorias poss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íveis de se efetuar, 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além de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referenciarmos a bibliografia consultada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para apoio</w:t>
      </w:r>
      <w:r w:rsidR="00E0221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neste projeto.</w:t>
      </w:r>
    </w:p>
    <w:p w:rsidR="00C550B6" w:rsidRDefault="00C550B6" w:rsidP="00FD1AEF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br w:type="page"/>
      </w:r>
    </w:p>
    <w:p w:rsidR="00D676C5" w:rsidRDefault="00D676C5" w:rsidP="00D676C5">
      <w:pPr>
        <w:pStyle w:val="Cabealho1"/>
        <w:numPr>
          <w:ilvl w:val="0"/>
          <w:numId w:val="1"/>
        </w:numPr>
        <w:rPr>
          <w:rFonts w:eastAsia="Times New Roman"/>
          <w:lang w:eastAsia="pt-PT"/>
        </w:rPr>
      </w:pPr>
      <w:bookmarkStart w:id="3" w:name="_Toc420886904"/>
      <w:bookmarkStart w:id="4" w:name="_Toc421488182"/>
      <w:r>
        <w:rPr>
          <w:rFonts w:eastAsia="Times New Roman"/>
          <w:lang w:eastAsia="pt-PT"/>
        </w:rPr>
        <w:lastRenderedPageBreak/>
        <w:t>O jogo – Batalha Naval</w:t>
      </w:r>
      <w:bookmarkEnd w:id="3"/>
      <w:bookmarkEnd w:id="4"/>
    </w:p>
    <w:p w:rsidR="00D676C5" w:rsidRDefault="00D676C5" w:rsidP="00D676C5">
      <w:pPr>
        <w:spacing w:after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</w:p>
    <w:p w:rsidR="00D676C5" w:rsidRPr="0032442C" w:rsidRDefault="00D676C5" w:rsidP="00D676C5">
      <w:pPr>
        <w:spacing w:after="240" w:line="360" w:lineRule="auto"/>
        <w:ind w:firstLine="708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pt-PT"/>
        </w:rPr>
      </w:pPr>
    </w:p>
    <w:p w:rsidR="00D676C5" w:rsidRPr="00D676C5" w:rsidRDefault="00D676C5" w:rsidP="00D676C5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A b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atalha naval é um </w:t>
      </w:r>
      <w:hyperlink r:id="rId12" w:tooltip="Jogo de tabuleiro" w:history="1">
        <w:r w:rsidRPr="00D676C5">
          <w:rPr>
            <w:rFonts w:ascii="Times New Roman" w:eastAsia="Times New Roman" w:hAnsi="Times New Roman" w:cs="Times New Roman"/>
            <w:sz w:val="24"/>
            <w:szCs w:val="24"/>
            <w:lang w:eastAsia="pt-PT"/>
          </w:rPr>
          <w:t>jogo de tabuleiro</w:t>
        </w:r>
      </w:hyperlink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 de dois jogadores, no qu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al os jogadores têm de desvendar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em que quadrados estão os navios do 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adversário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. Embora 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tenha sid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o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primeiro jogo em tabuleiro comercializado e publicado pela </w:t>
      </w:r>
      <w:hyperlink r:id="rId13" w:tooltip="Milton Bradley Company" w:history="1">
        <w:r w:rsidRPr="004847D2">
          <w:rPr>
            <w:rFonts w:ascii="Times New Roman" w:eastAsia="Times New Roman" w:hAnsi="Times New Roman" w:cs="Times New Roman"/>
            <w:i/>
            <w:sz w:val="24"/>
            <w:szCs w:val="24"/>
            <w:lang w:eastAsia="pt-PT"/>
          </w:rPr>
          <w:t xml:space="preserve">Milton </w:t>
        </w:r>
        <w:proofErr w:type="spellStart"/>
        <w:r w:rsidRPr="004847D2">
          <w:rPr>
            <w:rFonts w:ascii="Times New Roman" w:eastAsia="Times New Roman" w:hAnsi="Times New Roman" w:cs="Times New Roman"/>
            <w:i/>
            <w:sz w:val="24"/>
            <w:szCs w:val="24"/>
            <w:lang w:eastAsia="pt-PT"/>
          </w:rPr>
          <w:t>Bradley</w:t>
        </w:r>
        <w:proofErr w:type="spellEnd"/>
        <w:r w:rsidRPr="004847D2">
          <w:rPr>
            <w:rFonts w:ascii="Times New Roman" w:eastAsia="Times New Roman" w:hAnsi="Times New Roman" w:cs="Times New Roman"/>
            <w:i/>
            <w:sz w:val="24"/>
            <w:szCs w:val="24"/>
            <w:lang w:eastAsia="pt-PT"/>
          </w:rPr>
          <w:t xml:space="preserve"> </w:t>
        </w:r>
        <w:proofErr w:type="spellStart"/>
        <w:r w:rsidRPr="004847D2">
          <w:rPr>
            <w:rFonts w:ascii="Times New Roman" w:eastAsia="Times New Roman" w:hAnsi="Times New Roman" w:cs="Times New Roman"/>
            <w:i/>
            <w:sz w:val="24"/>
            <w:szCs w:val="24"/>
            <w:lang w:eastAsia="pt-PT"/>
          </w:rPr>
          <w:t>Company</w:t>
        </w:r>
        <w:proofErr w:type="spellEnd"/>
      </w:hyperlink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 em </w:t>
      </w:r>
      <w:hyperlink r:id="rId14" w:tooltip="1931" w:history="1">
        <w:r w:rsidRPr="00D676C5">
          <w:rPr>
            <w:rFonts w:ascii="Times New Roman" w:eastAsia="Times New Roman" w:hAnsi="Times New Roman" w:cs="Times New Roman"/>
            <w:sz w:val="24"/>
            <w:szCs w:val="24"/>
            <w:lang w:eastAsia="pt-PT"/>
          </w:rPr>
          <w:t>1931</w:t>
        </w:r>
      </w:hyperlink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, o jogo foi originalmente jogado com </w:t>
      </w:r>
      <w:hyperlink r:id="rId15" w:tooltip="Lápis" w:history="1">
        <w:r w:rsidRPr="00D676C5">
          <w:rPr>
            <w:rFonts w:ascii="Times New Roman" w:eastAsia="Times New Roman" w:hAnsi="Times New Roman" w:cs="Times New Roman"/>
            <w:sz w:val="24"/>
            <w:szCs w:val="24"/>
            <w:lang w:eastAsia="pt-PT"/>
          </w:rPr>
          <w:t>lápis</w:t>
        </w:r>
      </w:hyperlink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 e papel. 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O seu objetivo é afundar os navios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do 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adversário. G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anha quem 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afundar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todos os navios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do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adversário primeiro.</w:t>
      </w:r>
    </w:p>
    <w:p w:rsidR="00D676C5" w:rsidRPr="00D676C5" w:rsidRDefault="00D676C5" w:rsidP="00D676C5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O jogo original é jogado em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duas grelhas para cada jogador,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uma que representa a disposição dos barcos do jogador, e outra que representa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simultaneamente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a do 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seu adversário e as suas tentativas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. As grelhas são tipicamente quadradas, estando identificadas na horizontal por 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letras minúsculas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e na vertical por letras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maiúsculas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. Em cada grelha o jogador coloca os seus </w:t>
      </w:r>
      <w:hyperlink r:id="rId16" w:tooltip="Navio" w:history="1">
        <w:r w:rsidRPr="00D676C5">
          <w:rPr>
            <w:rFonts w:ascii="Times New Roman" w:eastAsia="Times New Roman" w:hAnsi="Times New Roman" w:cs="Times New Roman"/>
            <w:sz w:val="24"/>
            <w:szCs w:val="24"/>
            <w:lang w:eastAsia="pt-PT"/>
          </w:rPr>
          <w:t>navios</w:t>
        </w:r>
      </w:hyperlink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 e regista os tiros do oponente.</w:t>
      </w:r>
    </w:p>
    <w:p w:rsidR="00D676C5" w:rsidRPr="00D676C5" w:rsidRDefault="00D676C5" w:rsidP="00D676C5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Antes do início do jogo, cada jogador coloca os seus navios nos quadr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ad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os, alinhados horizontalmente ou verticalmente. O número de navios permitidos é igual para ambos 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os 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jogadores e os navios não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se podem 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sobrepor.</w:t>
      </w:r>
    </w:p>
    <w:p w:rsidR="00D676C5" w:rsidRPr="00D676C5" w:rsidRDefault="00D676C5" w:rsidP="00D676C5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Após os navios terem sido posicion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ados o jogo continua alternadamente.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Na sua vez um jogador aposta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n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um quadrado na grelha do oponente, se houver um navio nesse quadrado, é colocada uma marca vermelha, senão houver é colocada uma marca 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azul, representando o tiro e a água, respetivamente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:rsidR="00D676C5" w:rsidRPr="00D676C5" w:rsidRDefault="00D676C5" w:rsidP="00D676C5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Os tipos de navios são: </w:t>
      </w:r>
      <w:hyperlink r:id="rId17" w:tooltip="Porta-aviões" w:history="1">
        <w:r w:rsidRPr="00D676C5">
          <w:rPr>
            <w:rFonts w:ascii="Times New Roman" w:eastAsia="Times New Roman" w:hAnsi="Times New Roman" w:cs="Times New Roman"/>
            <w:sz w:val="24"/>
            <w:szCs w:val="24"/>
            <w:lang w:eastAsia="pt-PT"/>
          </w:rPr>
          <w:t>porta-aviões</w:t>
        </w:r>
      </w:hyperlink>
      <w:proofErr w:type="gramStart"/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 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(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5</w:t>
      </w:r>
      <w:proofErr w:type="gramEnd"/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quadrados adjacentes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)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, os </w:t>
      </w:r>
      <w:hyperlink r:id="rId18" w:tooltip="Submarino" w:history="1">
        <w:r w:rsidRPr="00D676C5">
          <w:rPr>
            <w:rFonts w:ascii="Times New Roman" w:eastAsia="Times New Roman" w:hAnsi="Times New Roman" w:cs="Times New Roman"/>
            <w:sz w:val="24"/>
            <w:szCs w:val="24"/>
            <w:lang w:eastAsia="pt-PT"/>
          </w:rPr>
          <w:t>submarinos</w:t>
        </w:r>
      </w:hyperlink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 (1 quadrado apenas), barcos de dois, três e quatro canos. Numa das variações deste jogo, as grelhas são de dimensão 10x10, e o número de n</w:t>
      </w:r>
      <w:r w:rsidR="004847D2">
        <w:rPr>
          <w:rFonts w:ascii="Times New Roman" w:eastAsia="Times New Roman" w:hAnsi="Times New Roman" w:cs="Times New Roman"/>
          <w:sz w:val="24"/>
          <w:szCs w:val="24"/>
          <w:lang w:eastAsia="pt-PT"/>
        </w:rPr>
        <w:t>avios são: 1, 4, 3, 2, 1, respe</w:t>
      </w:r>
      <w:r w:rsidRPr="00D676C5">
        <w:rPr>
          <w:rFonts w:ascii="Times New Roman" w:eastAsia="Times New Roman" w:hAnsi="Times New Roman" w:cs="Times New Roman"/>
          <w:sz w:val="24"/>
          <w:szCs w:val="24"/>
          <w:lang w:eastAsia="pt-PT"/>
        </w:rPr>
        <w:t>tivamente.</w:t>
      </w:r>
    </w:p>
    <w:p w:rsidR="00D676C5" w:rsidRDefault="00D676C5" w:rsidP="005B60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  <w:sectPr w:rsidR="00D676C5" w:rsidSect="004A6FFC">
          <w:footerReference w:type="default" r:id="rId19"/>
          <w:footerReference w:type="first" r:id="rId20"/>
          <w:pgSz w:w="11906" w:h="16838"/>
          <w:pgMar w:top="1417" w:right="1701" w:bottom="1417" w:left="1701" w:header="0" w:footer="708" w:gutter="0"/>
          <w:pgNumType w:start="3"/>
          <w:cols w:space="720"/>
          <w:formProt w:val="0"/>
          <w:titlePg/>
          <w:docGrid w:linePitch="360" w:charSpace="-2049"/>
        </w:sectPr>
      </w:pPr>
    </w:p>
    <w:p w:rsidR="00FD1AEF" w:rsidRPr="005B6098" w:rsidRDefault="00FD1AEF" w:rsidP="005B60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FD1AEF" w:rsidRDefault="005B6098" w:rsidP="005B6098">
      <w:pPr>
        <w:pStyle w:val="Cabealho1"/>
        <w:numPr>
          <w:ilvl w:val="0"/>
          <w:numId w:val="1"/>
        </w:numPr>
        <w:rPr>
          <w:rFonts w:eastAsia="Times New Roman"/>
          <w:lang w:eastAsia="pt-PT"/>
        </w:rPr>
      </w:pPr>
      <w:bookmarkStart w:id="5" w:name="_Toc421488183"/>
      <w:bookmarkStart w:id="6" w:name="_Toc420886901"/>
      <w:r>
        <w:rPr>
          <w:rFonts w:eastAsia="Times New Roman"/>
          <w:lang w:eastAsia="pt-PT"/>
        </w:rPr>
        <w:t>Manual de utilização</w:t>
      </w:r>
      <w:bookmarkEnd w:id="5"/>
      <w:r>
        <w:rPr>
          <w:rFonts w:eastAsia="Times New Roman"/>
          <w:lang w:eastAsia="pt-PT"/>
        </w:rPr>
        <w:t xml:space="preserve"> </w:t>
      </w:r>
      <w:bookmarkEnd w:id="6"/>
    </w:p>
    <w:p w:rsidR="005B6098" w:rsidRDefault="005B6098" w:rsidP="005B6098">
      <w:pPr>
        <w:rPr>
          <w:lang w:eastAsia="pt-PT"/>
        </w:rPr>
      </w:pPr>
    </w:p>
    <w:p w:rsidR="005B6098" w:rsidRDefault="005B6098" w:rsidP="005B6098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bookmarkStart w:id="7" w:name="_Toc421488184"/>
      <w:r>
        <w:rPr>
          <w:rFonts w:eastAsia="Times New Roman"/>
          <w:lang w:eastAsia="pt-PT"/>
        </w:rPr>
        <w:t>Funcionalidades suportadas</w:t>
      </w:r>
      <w:bookmarkEnd w:id="7"/>
    </w:p>
    <w:p w:rsidR="005B6098" w:rsidRDefault="005B6098" w:rsidP="005B6098">
      <w:pPr>
        <w:rPr>
          <w:lang w:eastAsia="pt-PT"/>
        </w:rPr>
      </w:pPr>
    </w:p>
    <w:p w:rsidR="005B6098" w:rsidRDefault="005B6098" w:rsidP="005B6098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bookmarkStart w:id="8" w:name="_Toc421488185"/>
      <w:r w:rsidRPr="005B6098">
        <w:rPr>
          <w:rFonts w:eastAsia="Times New Roman"/>
          <w:lang w:eastAsia="pt-PT"/>
        </w:rPr>
        <w:t>Instalação do programa</w:t>
      </w:r>
      <w:bookmarkEnd w:id="8"/>
    </w:p>
    <w:p w:rsidR="005B6098" w:rsidRPr="005B6098" w:rsidRDefault="005B6098" w:rsidP="005B6098">
      <w:pPr>
        <w:rPr>
          <w:lang w:eastAsia="pt-PT"/>
        </w:rPr>
      </w:pPr>
    </w:p>
    <w:p w:rsidR="005B6098" w:rsidRPr="005B6098" w:rsidRDefault="005B6098" w:rsidP="005B6098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bookmarkStart w:id="9" w:name="_Toc421488186"/>
      <w:r w:rsidRPr="005B6098">
        <w:rPr>
          <w:rFonts w:eastAsia="Times New Roman"/>
          <w:lang w:eastAsia="pt-PT"/>
        </w:rPr>
        <w:t>Arranque do programa</w:t>
      </w:r>
      <w:bookmarkEnd w:id="9"/>
    </w:p>
    <w:p w:rsidR="005B6098" w:rsidRPr="005B6098" w:rsidRDefault="005B6098" w:rsidP="005B6098">
      <w:pPr>
        <w:pStyle w:val="Cabealho1"/>
        <w:ind w:left="993"/>
        <w:rPr>
          <w:rFonts w:eastAsia="Times New Roman"/>
          <w:lang w:eastAsia="pt-PT"/>
        </w:rPr>
      </w:pPr>
    </w:p>
    <w:p w:rsidR="005B6098" w:rsidRPr="005B6098" w:rsidRDefault="005B6098" w:rsidP="005B6098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bookmarkStart w:id="10" w:name="_Toc421488187"/>
      <w:r w:rsidRPr="005B6098">
        <w:rPr>
          <w:rFonts w:eastAsia="Times New Roman"/>
          <w:lang w:eastAsia="pt-PT"/>
        </w:rPr>
        <w:t>Modo de utilização</w:t>
      </w:r>
      <w:bookmarkEnd w:id="10"/>
    </w:p>
    <w:p w:rsidR="00B14E3D" w:rsidRDefault="00B14E3D" w:rsidP="005B6098">
      <w:pPr>
        <w:pStyle w:val="Default"/>
        <w:ind w:left="720"/>
        <w:rPr>
          <w:sz w:val="26"/>
          <w:szCs w:val="26"/>
        </w:rPr>
      </w:pPr>
    </w:p>
    <w:p w:rsidR="005B6098" w:rsidRPr="00B14E3D" w:rsidRDefault="005B6098" w:rsidP="00DC0F8A">
      <w:pPr>
        <w:pStyle w:val="Cabealho1"/>
        <w:numPr>
          <w:ilvl w:val="2"/>
          <w:numId w:val="1"/>
        </w:numPr>
        <w:rPr>
          <w:rFonts w:eastAsia="Times New Roman"/>
          <w:sz w:val="24"/>
          <w:lang w:eastAsia="pt-PT"/>
        </w:rPr>
      </w:pPr>
      <w:bookmarkStart w:id="11" w:name="_Toc421488188"/>
      <w:r w:rsidRPr="00B14E3D">
        <w:rPr>
          <w:rFonts w:eastAsia="Times New Roman"/>
          <w:sz w:val="24"/>
          <w:lang w:eastAsia="pt-PT"/>
        </w:rPr>
        <w:t>Ecrã inicial</w:t>
      </w:r>
      <w:bookmarkEnd w:id="11"/>
      <w:r w:rsidRPr="00B14E3D">
        <w:rPr>
          <w:rFonts w:eastAsia="Times New Roman"/>
          <w:sz w:val="24"/>
          <w:lang w:eastAsia="pt-PT"/>
        </w:rPr>
        <w:t xml:space="preserve"> </w:t>
      </w:r>
    </w:p>
    <w:p w:rsidR="00B14E3D" w:rsidRDefault="00B14E3D" w:rsidP="005B6098">
      <w:pPr>
        <w:pStyle w:val="Default"/>
        <w:ind w:left="360"/>
        <w:rPr>
          <w:rFonts w:ascii="Arial" w:hAnsi="Arial" w:cs="Arial"/>
          <w:sz w:val="23"/>
          <w:szCs w:val="23"/>
        </w:rPr>
      </w:pPr>
    </w:p>
    <w:p w:rsidR="00C33F06" w:rsidRDefault="00C33F06" w:rsidP="00C33F06">
      <w:pPr>
        <w:pStyle w:val="Default"/>
        <w:rPr>
          <w:rFonts w:ascii="Arial" w:hAnsi="Arial" w:cs="Arial"/>
          <w:sz w:val="23"/>
          <w:szCs w:val="23"/>
        </w:rPr>
      </w:pPr>
      <w:r>
        <w:rPr>
          <w:noProof/>
          <w:lang w:eastAsia="pt-PT"/>
        </w:rPr>
        <w:drawing>
          <wp:inline distT="0" distB="0" distL="0" distR="0" wp14:anchorId="55DCE134" wp14:editId="6775EB69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06" w:rsidRDefault="00C33F06" w:rsidP="00C33F06">
      <w:pPr>
        <w:pStyle w:val="Default"/>
        <w:rPr>
          <w:rFonts w:ascii="Arial" w:hAnsi="Arial" w:cs="Arial"/>
          <w:sz w:val="23"/>
          <w:szCs w:val="23"/>
        </w:rPr>
      </w:pPr>
    </w:p>
    <w:p w:rsidR="00C33F06" w:rsidRDefault="00C33F06" w:rsidP="005B6098">
      <w:pPr>
        <w:pStyle w:val="Default"/>
        <w:ind w:left="360"/>
        <w:rPr>
          <w:rFonts w:ascii="Arial" w:hAnsi="Arial" w:cs="Arial"/>
          <w:sz w:val="23"/>
          <w:szCs w:val="23"/>
        </w:rPr>
      </w:pPr>
    </w:p>
    <w:p w:rsidR="000944F4" w:rsidRDefault="005B6098" w:rsidP="00B14E3D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B14E3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Ao iniciar o </w:t>
      </w:r>
      <w:r w:rsidR="00B14E3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jogo é apresentado no ecrã a janela de entrada no jogo, com áudio ativo. Nessa janela é possível começar um novo jogo, em </w:t>
      </w:r>
      <w:proofErr w:type="spellStart"/>
      <w:r w:rsidR="00B14E3D" w:rsidRPr="00B14E3D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>Start</w:t>
      </w:r>
      <w:proofErr w:type="spellEnd"/>
      <w:r w:rsidR="00B14E3D" w:rsidRPr="00B14E3D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 xml:space="preserve"> Game</w:t>
      </w:r>
      <w:r w:rsidR="00B14E3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carregar um jogo previamente gravado, em </w:t>
      </w:r>
      <w:proofErr w:type="spellStart"/>
      <w:r w:rsidR="00B14E3D" w:rsidRPr="00B14E3D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>Load</w:t>
      </w:r>
      <w:proofErr w:type="spellEnd"/>
      <w:r w:rsidR="00B14E3D" w:rsidRPr="00B14E3D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 xml:space="preserve"> Game</w:t>
      </w:r>
      <w:r w:rsidR="00B14E3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</w:t>
      </w:r>
      <w:r w:rsidR="000944F4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consultar a ajuda disponível em </w:t>
      </w:r>
      <w:proofErr w:type="spellStart"/>
      <w:r w:rsidR="000944F4" w:rsidRPr="000944F4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>Help</w:t>
      </w:r>
      <w:proofErr w:type="spellEnd"/>
      <w:r w:rsidR="000944F4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, ou então simplesmente desligar o jogo carregando em </w:t>
      </w:r>
      <w:proofErr w:type="spellStart"/>
      <w:r w:rsidR="000944F4" w:rsidRPr="000944F4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>Quit</w:t>
      </w:r>
      <w:proofErr w:type="spellEnd"/>
      <w:r w:rsidR="000944F4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:rsidR="000944F4" w:rsidRDefault="000944F4" w:rsidP="000944F4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>Antes de iniciar o jogo</w:t>
      </w:r>
      <w:r w:rsidRPr="00B14E3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o utilizador poderá aceder ao </w:t>
      </w:r>
      <w:proofErr w:type="spellStart"/>
      <w:r w:rsidRPr="000944F4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>Help</w:t>
      </w:r>
      <w:proofErr w:type="spellEnd"/>
      <w:r w:rsidRPr="00B14E3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m</w:t>
      </w:r>
      <w:r w:rsidRPr="00B14E3D">
        <w:rPr>
          <w:rFonts w:ascii="Times New Roman" w:eastAsia="Times New Roman" w:hAnsi="Times New Roman" w:cs="Times New Roman"/>
          <w:sz w:val="24"/>
          <w:szCs w:val="24"/>
          <w:lang w:eastAsia="pt-PT"/>
        </w:rPr>
        <w:t>enu, consulta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ndo aí a forma de jogar,</w:t>
      </w:r>
      <w:r w:rsidRPr="00B14E3D"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informação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sobre o projeto e seus autores.</w:t>
      </w:r>
    </w:p>
    <w:p w:rsidR="005B6098" w:rsidRPr="00B14E3D" w:rsidRDefault="000944F4" w:rsidP="00C94D7C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É possível navegar nestes menus através das teclas direcionais do teclado, premindo </w:t>
      </w:r>
      <w:proofErr w:type="spellStart"/>
      <w:r w:rsidRPr="00A5109A">
        <w:rPr>
          <w:rFonts w:ascii="Times New Roman" w:eastAsia="Times New Roman" w:hAnsi="Times New Roman" w:cs="Times New Roman"/>
          <w:i/>
          <w:sz w:val="24"/>
          <w:szCs w:val="24"/>
          <w:lang w:eastAsia="pt-PT"/>
        </w:rPr>
        <w:t>Enter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caso seja a opção pretendida, ou então com um simples clique do rato.</w:t>
      </w:r>
    </w:p>
    <w:p w:rsidR="00DC0F8A" w:rsidRDefault="00DC0F8A" w:rsidP="00DC0F8A">
      <w:pPr>
        <w:pStyle w:val="Cabealho1"/>
        <w:numPr>
          <w:ilvl w:val="2"/>
          <w:numId w:val="1"/>
        </w:numPr>
        <w:rPr>
          <w:rFonts w:eastAsia="Times New Roman"/>
          <w:sz w:val="24"/>
          <w:lang w:eastAsia="pt-PT"/>
        </w:rPr>
      </w:pPr>
      <w:bookmarkStart w:id="12" w:name="_Toc421488189"/>
      <w:r>
        <w:rPr>
          <w:rFonts w:eastAsia="Times New Roman"/>
          <w:sz w:val="24"/>
          <w:lang w:eastAsia="pt-PT"/>
        </w:rPr>
        <w:t>Ecrã de configuração</w:t>
      </w:r>
      <w:bookmarkEnd w:id="12"/>
    </w:p>
    <w:p w:rsidR="00724164" w:rsidRPr="00092F41" w:rsidRDefault="00724164" w:rsidP="00092F41">
      <w:pPr>
        <w:rPr>
          <w:lang w:eastAsia="pt-PT"/>
        </w:rPr>
      </w:pPr>
    </w:p>
    <w:p w:rsidR="00C33F06" w:rsidRDefault="00724164" w:rsidP="00C33F06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4A3DCFD1" wp14:editId="3C81EFC0">
            <wp:extent cx="5387340" cy="3551830"/>
            <wp:effectExtent l="0" t="0" r="381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34008" t="31355" r="34101" b="31270"/>
                    <a:stretch/>
                  </pic:blipFill>
                  <pic:spPr bwMode="auto">
                    <a:xfrm>
                      <a:off x="0" y="0"/>
                      <a:ext cx="5408839" cy="3566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164" w:rsidRDefault="00724164" w:rsidP="00C33F06">
      <w:pPr>
        <w:rPr>
          <w:lang w:eastAsia="pt-PT"/>
        </w:rPr>
      </w:pPr>
    </w:p>
    <w:p w:rsidR="00724164" w:rsidRDefault="00724164" w:rsidP="00724164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24164">
        <w:rPr>
          <w:rFonts w:ascii="Times New Roman" w:eastAsia="Times New Roman" w:hAnsi="Times New Roman" w:cs="Times New Roman"/>
          <w:sz w:val="24"/>
          <w:szCs w:val="24"/>
          <w:lang w:eastAsia="pt-PT"/>
        </w:rPr>
        <w:t>No ecrã de configuração temos a hipótese de selecionar um jogo contra o com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putador ou contra outra pessoa. Fornecemos também a possibilidade de carregar as configurações de um jogo começando um novo jogo com colocação automática dos navios no tabuleiro. Neste ecrã permitimos que o jogador ou os jogadores coloquem o seu nome para posteriormente aparecer no tabuleiro de jogo.</w:t>
      </w:r>
    </w:p>
    <w:p w:rsidR="00724164" w:rsidRDefault="00724164" w:rsidP="00724164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724164" w:rsidRDefault="00724164" w:rsidP="00724164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724164" w:rsidRPr="00724164" w:rsidRDefault="00724164" w:rsidP="00724164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DC0F8A" w:rsidRPr="00B14E3D" w:rsidRDefault="00DC0F8A" w:rsidP="00DC0F8A">
      <w:pPr>
        <w:pStyle w:val="Cabealho1"/>
        <w:numPr>
          <w:ilvl w:val="2"/>
          <w:numId w:val="1"/>
        </w:numPr>
        <w:rPr>
          <w:rFonts w:eastAsia="Times New Roman"/>
          <w:sz w:val="24"/>
          <w:lang w:eastAsia="pt-PT"/>
        </w:rPr>
      </w:pPr>
      <w:bookmarkStart w:id="13" w:name="_Toc421488190"/>
      <w:r>
        <w:rPr>
          <w:rFonts w:eastAsia="Times New Roman"/>
          <w:sz w:val="24"/>
          <w:lang w:eastAsia="pt-PT"/>
        </w:rPr>
        <w:lastRenderedPageBreak/>
        <w:t>Ecrã de jogo</w:t>
      </w:r>
      <w:bookmarkEnd w:id="13"/>
    </w:p>
    <w:p w:rsidR="005B6098" w:rsidRDefault="005B6098" w:rsidP="005B6098">
      <w:pPr>
        <w:pStyle w:val="Cabealho1"/>
        <w:ind w:left="1713"/>
        <w:rPr>
          <w:rFonts w:eastAsia="Times New Roman"/>
          <w:lang w:eastAsia="pt-PT"/>
        </w:rPr>
      </w:pPr>
    </w:p>
    <w:p w:rsidR="00724164" w:rsidRDefault="00724164" w:rsidP="00724164">
      <w:pPr>
        <w:rPr>
          <w:lang w:eastAsia="pt-PT"/>
        </w:rPr>
      </w:pPr>
      <w:r>
        <w:rPr>
          <w:noProof/>
          <w:lang w:eastAsia="pt-PT"/>
        </w:rPr>
        <w:drawing>
          <wp:inline distT="0" distB="0" distL="0" distR="0" wp14:anchorId="79BEC7FE" wp14:editId="4937A9F8">
            <wp:extent cx="5399263" cy="3367405"/>
            <wp:effectExtent l="0" t="0" r="0" b="444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3686" t="7776" r="19568" b="18228"/>
                    <a:stretch/>
                  </pic:blipFill>
                  <pic:spPr bwMode="auto">
                    <a:xfrm>
                      <a:off x="0" y="0"/>
                      <a:ext cx="5425053" cy="338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4164" w:rsidRDefault="00724164" w:rsidP="00724164">
      <w:pPr>
        <w:rPr>
          <w:lang w:eastAsia="pt-PT"/>
        </w:rPr>
      </w:pPr>
    </w:p>
    <w:p w:rsidR="00724164" w:rsidRDefault="00724164" w:rsidP="00724164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 w:rsidRPr="00724164">
        <w:rPr>
          <w:rFonts w:ascii="Times New Roman" w:eastAsia="Times New Roman" w:hAnsi="Times New Roman" w:cs="Times New Roman"/>
          <w:sz w:val="24"/>
          <w:szCs w:val="24"/>
          <w:lang w:eastAsia="pt-PT"/>
        </w:rPr>
        <w:t>No ecr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ã de jogo, onde toda a mecânica de jogo se desenrola</w:t>
      </w:r>
      <w:r w:rsidR="00A5109A">
        <w:rPr>
          <w:rFonts w:ascii="Times New Roman" w:eastAsia="Times New Roman" w:hAnsi="Times New Roman" w:cs="Times New Roman"/>
          <w:sz w:val="24"/>
          <w:szCs w:val="24"/>
          <w:lang w:eastAsia="pt-PT"/>
        </w:rPr>
        <w:t>, decidimo-nos por 2 painéis de jogo. No painel da esquerda, temos os navios já colocados por parte de um jogador. No painel da direita, temos as tentativas de acerto nos navios do adversário.</w:t>
      </w:r>
    </w:p>
    <w:p w:rsidR="00A5109A" w:rsidRPr="00724164" w:rsidRDefault="00A5109A" w:rsidP="00724164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>Na barra inferior desta janela, era nossa intenção colocar as estatísticas em tempo real de cada jogador, embora não tenhamos terminado essa tarefa.</w:t>
      </w:r>
      <w:bookmarkStart w:id="14" w:name="_GoBack"/>
      <w:bookmarkEnd w:id="14"/>
    </w:p>
    <w:p w:rsidR="005B6098" w:rsidRDefault="005B6098" w:rsidP="005B6098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bookmarkStart w:id="15" w:name="_Toc421488191"/>
      <w:r w:rsidRPr="005B6098">
        <w:rPr>
          <w:rFonts w:eastAsia="Times New Roman"/>
          <w:lang w:eastAsia="pt-PT"/>
        </w:rPr>
        <w:t>Formatos de ficheiros</w:t>
      </w:r>
      <w:bookmarkEnd w:id="15"/>
    </w:p>
    <w:p w:rsidR="005B6098" w:rsidRPr="005B6098" w:rsidRDefault="005B6098" w:rsidP="005B6098">
      <w:pPr>
        <w:rPr>
          <w:lang w:eastAsia="pt-PT"/>
        </w:rPr>
      </w:pPr>
    </w:p>
    <w:p w:rsidR="00FD1AEF" w:rsidRPr="00FD1AEF" w:rsidRDefault="00FD1AEF" w:rsidP="00FD1AEF">
      <w:pPr>
        <w:spacing w:after="240" w:line="360" w:lineRule="auto"/>
        <w:ind w:firstLine="480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FD1AEF" w:rsidRDefault="00FD1AEF" w:rsidP="00FD1AEF">
      <w:pPr>
        <w:rPr>
          <w:lang w:eastAsia="pt-PT"/>
        </w:rPr>
      </w:pPr>
    </w:p>
    <w:p w:rsidR="00F22F6D" w:rsidRPr="00FD1AEF" w:rsidRDefault="00F22F6D" w:rsidP="00FD1AEF">
      <w:pPr>
        <w:rPr>
          <w:lang w:eastAsia="pt-PT"/>
        </w:rPr>
      </w:pPr>
    </w:p>
    <w:p w:rsidR="000D2616" w:rsidRDefault="00D80661" w:rsidP="000D2616">
      <w:pPr>
        <w:pStyle w:val="Cabealho1"/>
        <w:numPr>
          <w:ilvl w:val="0"/>
          <w:numId w:val="1"/>
        </w:numPr>
        <w:rPr>
          <w:rFonts w:eastAsia="Times New Roman"/>
          <w:lang w:eastAsia="pt-PT"/>
        </w:rPr>
      </w:pPr>
      <w:r>
        <w:rPr>
          <w:rFonts w:eastAsia="Times New Roman"/>
          <w:lang w:eastAsia="pt-PT"/>
        </w:rPr>
        <w:lastRenderedPageBreak/>
        <w:t>Conceção e implementação</w:t>
      </w:r>
    </w:p>
    <w:p w:rsidR="000D2616" w:rsidRPr="000D2616" w:rsidRDefault="00D80661" w:rsidP="000D2616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r w:rsidRPr="000D2616">
        <w:rPr>
          <w:rFonts w:eastAsia="Times New Roman"/>
          <w:lang w:eastAsia="pt-PT"/>
        </w:rPr>
        <w:t>Estrutura de packages </w:t>
      </w:r>
      <w:r w:rsidRPr="000D2616">
        <w:rPr>
          <w:rFonts w:eastAsia="Times New Roman"/>
          <w:lang w:eastAsia="pt-PT"/>
        </w:rPr>
        <w:br/>
      </w:r>
      <w:proofErr w:type="gramStart"/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>(diagrama</w:t>
      </w:r>
      <w:proofErr w:type="gramEnd"/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 xml:space="preserve"> de packages UML e tabela com a explicação da responsabilidade/conteúdo de cada package)</w:t>
      </w:r>
    </w:p>
    <w:p w:rsidR="000D2616" w:rsidRPr="000D2616" w:rsidRDefault="00D80661" w:rsidP="000D2616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r w:rsidRPr="00C33F06">
        <w:rPr>
          <w:rFonts w:eastAsia="Times New Roman"/>
          <w:lang w:eastAsia="pt-PT"/>
        </w:rPr>
        <w:t>Estrutura de classes </w:t>
      </w:r>
      <w:r w:rsidRPr="00C33F06">
        <w:rPr>
          <w:rFonts w:eastAsia="Times New Roman"/>
          <w:lang w:eastAsia="pt-PT"/>
        </w:rPr>
        <w:br/>
      </w:r>
      <w:proofErr w:type="gramStart"/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>(um</w:t>
      </w:r>
      <w:proofErr w:type="gramEnd"/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 xml:space="preserve"> diagrama de classes UML por package, incluindo ligações a classes externas doutros packages (escondendo operações e atributos das classes externas), e tabela com explicação da responsabilidade de cada classe relevante, podendo-se usar cores diferentes para packages diferentes)</w:t>
      </w:r>
    </w:p>
    <w:p w:rsidR="000D2616" w:rsidRPr="000D2616" w:rsidRDefault="00D80661" w:rsidP="000D2616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r w:rsidRPr="00C33F06">
        <w:rPr>
          <w:rFonts w:eastAsia="Times New Roman"/>
          <w:lang w:eastAsia="pt-PT"/>
        </w:rPr>
        <w:t>Padrões de desenho utilizados</w:t>
      </w:r>
      <w:r w:rsidRPr="000D2616">
        <w:rPr>
          <w:rFonts w:ascii="Georgia" w:eastAsia="Times New Roman" w:hAnsi="Georgia" w:cs="Arial"/>
          <w:b/>
          <w:bCs/>
          <w:color w:val="444444"/>
          <w:sz w:val="20"/>
          <w:szCs w:val="20"/>
          <w:shd w:val="clear" w:color="auto" w:fill="FFFFFF"/>
          <w:lang w:eastAsia="pt-PT"/>
        </w:rPr>
        <w:t> </w:t>
      </w:r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br/>
      </w:r>
      <w:proofErr w:type="gramStart"/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>(que</w:t>
      </w:r>
      <w:proofErr w:type="gramEnd"/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 xml:space="preserve"> padrões, onde e porquê)</w:t>
      </w:r>
    </w:p>
    <w:p w:rsidR="000D2616" w:rsidRPr="000D2616" w:rsidRDefault="00D80661" w:rsidP="000D2616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r w:rsidRPr="00C33F06">
        <w:rPr>
          <w:rFonts w:eastAsia="Times New Roman"/>
          <w:lang w:eastAsia="pt-PT"/>
        </w:rPr>
        <w:t>Mecanismos importantes</w:t>
      </w:r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> </w:t>
      </w:r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br/>
      </w:r>
      <w:proofErr w:type="gramStart"/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>(basta</w:t>
      </w:r>
      <w:proofErr w:type="gramEnd"/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 xml:space="preserve"> aproveitar e atualizar o que já produzido para o relatório intermédio, no sentido de explicar um ou mais mecanismos ou </w:t>
      </w:r>
      <w:proofErr w:type="spellStart"/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>aspectos</w:t>
      </w:r>
      <w:proofErr w:type="spellEnd"/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 xml:space="preserve"> de comportamento importantes do programa com o apoio de diagramas de estado ou de sequência UML)</w:t>
      </w:r>
    </w:p>
    <w:p w:rsidR="000D2616" w:rsidRPr="000D2616" w:rsidRDefault="00D80661" w:rsidP="000D2616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r w:rsidRPr="00C33F06">
        <w:rPr>
          <w:rFonts w:eastAsia="Times New Roman"/>
          <w:lang w:eastAsia="pt-PT"/>
        </w:rPr>
        <w:t>Bibliotecas, tecnologias e ferramentas utilizadas</w:t>
      </w:r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 xml:space="preserve"> (só necessário se for além das bibliotecas do Java estudadas nas aulas e do IDE Eclipse)</w:t>
      </w:r>
    </w:p>
    <w:p w:rsidR="00D80661" w:rsidRPr="000D2616" w:rsidRDefault="00D80661" w:rsidP="000D2616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r w:rsidRPr="00C33F06">
        <w:rPr>
          <w:rFonts w:eastAsia="Times New Roman"/>
          <w:lang w:eastAsia="pt-PT"/>
        </w:rPr>
        <w:t>Dificuldades encontradas e sua resolução</w:t>
      </w:r>
      <w:r w:rsidRPr="000D2616">
        <w:rPr>
          <w:rFonts w:ascii="Georgia" w:eastAsia="Times New Roman" w:hAnsi="Georgia" w:cs="Arial"/>
          <w:color w:val="444444"/>
          <w:sz w:val="20"/>
          <w:szCs w:val="20"/>
          <w:shd w:val="clear" w:color="auto" w:fill="FFFFFF"/>
          <w:lang w:eastAsia="pt-PT"/>
        </w:rPr>
        <w:t xml:space="preserve"> (se aplicável)</w:t>
      </w:r>
    </w:p>
    <w:p w:rsidR="00D80661" w:rsidRPr="00D80661" w:rsidRDefault="00D80661" w:rsidP="00D80661">
      <w:pPr>
        <w:rPr>
          <w:lang w:eastAsia="pt-PT"/>
        </w:rPr>
      </w:pPr>
    </w:p>
    <w:p w:rsidR="00A8794C" w:rsidRDefault="00A879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A8794C" w:rsidRDefault="00A8794C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4A498E" w:rsidRDefault="004A498E"/>
    <w:p w:rsidR="00F22F6D" w:rsidRDefault="00F22F6D" w:rsidP="00AD5C4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F22F6D" w:rsidRPr="00AD5C41" w:rsidRDefault="00F22F6D" w:rsidP="00AD5C41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p w:rsidR="00A8794C" w:rsidRDefault="00D676C5" w:rsidP="00835667">
      <w:pPr>
        <w:pStyle w:val="Cabealho1"/>
        <w:numPr>
          <w:ilvl w:val="0"/>
          <w:numId w:val="1"/>
        </w:numPr>
        <w:ind w:left="709" w:hanging="349"/>
        <w:rPr>
          <w:lang w:eastAsia="pt-PT"/>
        </w:rPr>
      </w:pPr>
      <w:bookmarkStart w:id="16" w:name="_Toc420886909"/>
      <w:bookmarkStart w:id="17" w:name="_Toc421488193"/>
      <w:r w:rsidRPr="00D676C5">
        <w:rPr>
          <w:rFonts w:eastAsia="Times New Roman"/>
          <w:lang w:eastAsia="pt-PT"/>
        </w:rPr>
        <w:t>Conclusões</w:t>
      </w:r>
      <w:bookmarkEnd w:id="16"/>
      <w:bookmarkEnd w:id="17"/>
    </w:p>
    <w:p w:rsidR="00A8794C" w:rsidRDefault="00A8794C">
      <w:pPr>
        <w:rPr>
          <w:lang w:eastAsia="pt-PT"/>
        </w:rPr>
      </w:pPr>
    </w:p>
    <w:p w:rsidR="00D676C5" w:rsidRDefault="00D676C5" w:rsidP="00D676C5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bookmarkStart w:id="18" w:name="_Toc421488194"/>
      <w:r w:rsidRPr="00D676C5">
        <w:rPr>
          <w:rFonts w:eastAsia="Times New Roman"/>
          <w:lang w:eastAsia="pt-PT"/>
        </w:rPr>
        <w:t>Grau de cumprimento dos objetivos</w:t>
      </w:r>
      <w:bookmarkEnd w:id="18"/>
    </w:p>
    <w:p w:rsidR="00D676C5" w:rsidRPr="00D676C5" w:rsidRDefault="00D676C5" w:rsidP="00D676C5">
      <w:pPr>
        <w:rPr>
          <w:lang w:eastAsia="pt-PT"/>
        </w:rPr>
      </w:pPr>
    </w:p>
    <w:p w:rsidR="00D676C5" w:rsidRDefault="00D676C5" w:rsidP="00D676C5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bookmarkStart w:id="19" w:name="_Toc421488195"/>
      <w:r w:rsidRPr="00D676C5">
        <w:rPr>
          <w:rFonts w:eastAsia="Times New Roman"/>
          <w:lang w:eastAsia="pt-PT"/>
        </w:rPr>
        <w:t>Melhorias possíveis</w:t>
      </w:r>
      <w:bookmarkEnd w:id="19"/>
    </w:p>
    <w:p w:rsidR="00D676C5" w:rsidRPr="00D676C5" w:rsidRDefault="00D676C5" w:rsidP="00D676C5">
      <w:pPr>
        <w:rPr>
          <w:lang w:eastAsia="pt-PT"/>
        </w:rPr>
      </w:pPr>
    </w:p>
    <w:p w:rsidR="00D676C5" w:rsidRPr="00D676C5" w:rsidRDefault="00D676C5" w:rsidP="00D676C5">
      <w:pPr>
        <w:pStyle w:val="Cabealho1"/>
        <w:numPr>
          <w:ilvl w:val="1"/>
          <w:numId w:val="1"/>
        </w:numPr>
        <w:rPr>
          <w:rFonts w:eastAsia="Times New Roman"/>
          <w:lang w:eastAsia="pt-PT"/>
        </w:rPr>
      </w:pPr>
      <w:bookmarkStart w:id="20" w:name="_Toc421488196"/>
      <w:r w:rsidRPr="00D676C5">
        <w:rPr>
          <w:rFonts w:eastAsia="Times New Roman"/>
          <w:lang w:eastAsia="pt-PT"/>
        </w:rPr>
        <w:t>Nível de contribuição dos elementos do grupo</w:t>
      </w:r>
      <w:bookmarkEnd w:id="20"/>
    </w:p>
    <w:p w:rsidR="00D676C5" w:rsidRDefault="00D676C5">
      <w:pPr>
        <w:rPr>
          <w:lang w:eastAsia="pt-PT"/>
        </w:rPr>
      </w:pPr>
    </w:p>
    <w:p w:rsidR="00A8794C" w:rsidRDefault="00CD705A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lastRenderedPageBreak/>
        <w:t xml:space="preserve">Os </w:t>
      </w:r>
      <w:r w:rsidR="00661861">
        <w:rPr>
          <w:rFonts w:ascii="Times New Roman" w:eastAsia="Times New Roman" w:hAnsi="Times New Roman" w:cs="Times New Roman"/>
          <w:sz w:val="24"/>
          <w:szCs w:val="24"/>
          <w:lang w:eastAsia="pt-PT"/>
        </w:rPr>
        <w:t>elementos do grupo, sendo este constituído por</w:t>
      </w:r>
      <w:r>
        <w:rPr>
          <w:rFonts w:ascii="Times New Roman" w:eastAsia="Times New Roman" w:hAnsi="Times New Roman" w:cs="Times New Roman"/>
          <w:sz w:val="24"/>
          <w:szCs w:val="24"/>
          <w:lang w:eastAsia="pt-PT"/>
        </w:rPr>
        <w:t xml:space="preserve"> doi</w:t>
      </w:r>
      <w:r w:rsidR="00661861">
        <w:rPr>
          <w:rFonts w:ascii="Times New Roman" w:eastAsia="Times New Roman" w:hAnsi="Times New Roman" w:cs="Times New Roman"/>
          <w:sz w:val="24"/>
          <w:szCs w:val="24"/>
          <w:lang w:eastAsia="pt-PT"/>
        </w:rPr>
        <w:t>s alunos, contribuíram com o seu trabalho, empenho e dedicação no desenvolvimento do projeto na mesma proporção</w:t>
      </w:r>
      <w:r w:rsidR="005F3B2B">
        <w:rPr>
          <w:rFonts w:ascii="Times New Roman" w:eastAsia="Times New Roman" w:hAnsi="Times New Roman" w:cs="Times New Roman"/>
          <w:sz w:val="24"/>
          <w:szCs w:val="24"/>
          <w:lang w:eastAsia="pt-PT"/>
        </w:rPr>
        <w:t>.</w:t>
      </w:r>
    </w:p>
    <w:p w:rsidR="00A8794C" w:rsidRDefault="00A8794C">
      <w:pPr>
        <w:rPr>
          <w:lang w:eastAsia="pt-PT"/>
        </w:rPr>
      </w:pPr>
    </w:p>
    <w:p w:rsidR="00F22F6D" w:rsidRDefault="00F22F6D">
      <w:pPr>
        <w:rPr>
          <w:lang w:eastAsia="pt-PT"/>
        </w:rPr>
      </w:pPr>
    </w:p>
    <w:p w:rsidR="00F22F6D" w:rsidRDefault="00F22F6D">
      <w:pPr>
        <w:rPr>
          <w:lang w:eastAsia="pt-PT"/>
        </w:rPr>
      </w:pPr>
    </w:p>
    <w:p w:rsidR="00DC0F8A" w:rsidRDefault="00DC0F8A" w:rsidP="00DC0F8A">
      <w:pPr>
        <w:pStyle w:val="Cabealho1"/>
        <w:numPr>
          <w:ilvl w:val="0"/>
          <w:numId w:val="1"/>
        </w:numPr>
      </w:pPr>
      <w:bookmarkStart w:id="21" w:name="_Toc421488197"/>
      <w:r>
        <w:rPr>
          <w:rFonts w:eastAsia="Times New Roman"/>
          <w:lang w:eastAsia="pt-PT"/>
        </w:rPr>
        <w:t>Referências</w:t>
      </w:r>
      <w:bookmarkEnd w:id="21"/>
    </w:p>
    <w:p w:rsidR="00DC0F8A" w:rsidRDefault="00DC0F8A" w:rsidP="00DC0F8A"/>
    <w:p w:rsidR="00F22F6D" w:rsidRPr="00DC0F8A" w:rsidRDefault="00DC0F8A" w:rsidP="00DC0F8A">
      <w:pPr>
        <w:pStyle w:val="PargrafodaLista"/>
        <w:numPr>
          <w:ilvl w:val="0"/>
          <w:numId w:val="3"/>
        </w:numPr>
        <w:spacing w:after="240" w:line="480" w:lineRule="auto"/>
        <w:ind w:left="851" w:hanging="207"/>
        <w:jc w:val="both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  <w:lang w:val="en-US" w:eastAsia="pt-PT"/>
        </w:rPr>
        <w:t xml:space="preserve">Slides das </w:t>
      </w:r>
      <w:proofErr w:type="spellStart"/>
      <w:r>
        <w:rPr>
          <w:rFonts w:ascii="Times New Roman" w:eastAsia="Times New Roman" w:hAnsi="Times New Roman" w:cs="Times New Roman"/>
          <w:lang w:val="en-US" w:eastAsia="pt-PT"/>
        </w:rPr>
        <w:t>aulas</w:t>
      </w:r>
      <w:proofErr w:type="spellEnd"/>
      <w:r>
        <w:rPr>
          <w:rFonts w:ascii="Times New Roman" w:eastAsia="Times New Roman" w:hAnsi="Times New Roman" w:cs="Times New Roman"/>
          <w:lang w:val="en-US" w:eastAsia="pt-PT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 w:eastAsia="pt-PT"/>
        </w:rPr>
        <w:t>teóricas</w:t>
      </w:r>
      <w:proofErr w:type="spellEnd"/>
    </w:p>
    <w:p w:rsidR="00F22F6D" w:rsidRPr="004A6FFC" w:rsidRDefault="00F22F6D" w:rsidP="004A6FFC">
      <w:pPr>
        <w:pStyle w:val="PargrafodaLista"/>
        <w:numPr>
          <w:ilvl w:val="0"/>
          <w:numId w:val="3"/>
        </w:numPr>
        <w:spacing w:after="240" w:line="480" w:lineRule="auto"/>
        <w:ind w:left="851" w:hanging="207"/>
        <w:jc w:val="both"/>
        <w:rPr>
          <w:rFonts w:ascii="Times New Roman" w:hAnsi="Times New Roman" w:cs="Times New Roman"/>
        </w:rPr>
      </w:pPr>
    </w:p>
    <w:sectPr w:rsidR="00F22F6D" w:rsidRPr="004A6FFC" w:rsidSect="004A6FFC">
      <w:footerReference w:type="default" r:id="rId24"/>
      <w:pgSz w:w="11906" w:h="16838"/>
      <w:pgMar w:top="1417" w:right="1701" w:bottom="1417" w:left="1701" w:header="0" w:footer="708" w:gutter="0"/>
      <w:cols w:space="720"/>
      <w:formProt w:val="0"/>
      <w:titlePg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143F7" w:rsidRDefault="008143F7">
      <w:pPr>
        <w:spacing w:after="0" w:line="240" w:lineRule="auto"/>
      </w:pPr>
      <w:r>
        <w:separator/>
      </w:r>
    </w:p>
  </w:endnote>
  <w:endnote w:type="continuationSeparator" w:id="0">
    <w:p w:rsidR="008143F7" w:rsidRDefault="008143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2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8794C" w:rsidRDefault="00A8794C">
    <w:pPr>
      <w:pStyle w:val="Rodap"/>
      <w:jc w:val="right"/>
    </w:pPr>
  </w:p>
  <w:p w:rsidR="00A8794C" w:rsidRDefault="00A8794C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A6FFC" w:rsidRDefault="004A6FFC">
    <w:pPr>
      <w:pStyle w:val="Rodap"/>
      <w:jc w:val="right"/>
    </w:pPr>
  </w:p>
  <w:p w:rsidR="00A8794C" w:rsidRDefault="004A6FFC">
    <w:pPr>
      <w:spacing w:after="240" w:line="240" w:lineRule="auto"/>
      <w:rPr>
        <w:rFonts w:ascii="Times New Roman" w:eastAsia="Times New Roman" w:hAnsi="Times New Roman" w:cs="Times New Roman"/>
        <w:sz w:val="24"/>
        <w:szCs w:val="24"/>
        <w:lang w:eastAsia="pt-PT"/>
      </w:rPr>
    </w:pPr>
    <w:r>
      <w:rPr>
        <w:rStyle w:val="Forte"/>
        <w:rFonts w:ascii="Georgia" w:hAnsi="Georgia"/>
        <w:color w:val="444444"/>
        <w:sz w:val="20"/>
        <w:szCs w:val="20"/>
        <w:shd w:val="clear" w:color="auto" w:fill="FFFFFF"/>
      </w:rPr>
      <w:t>LPOO1415_2MIEIC02_STR3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77586045"/>
      <w:docPartObj>
        <w:docPartGallery w:val="Page Numbers (Bottom of Page)"/>
        <w:docPartUnique/>
      </w:docPartObj>
    </w:sdtPr>
    <w:sdtEndPr/>
    <w:sdtContent>
      <w:p w:rsidR="004A6FFC" w:rsidRDefault="004A6FF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24164">
          <w:rPr>
            <w:noProof/>
          </w:rPr>
          <w:t>4</w:t>
        </w:r>
        <w:r>
          <w:fldChar w:fldCharType="end"/>
        </w:r>
      </w:p>
    </w:sdtContent>
  </w:sdt>
  <w:p w:rsidR="004A6FFC" w:rsidRDefault="004A6FFC">
    <w:pPr>
      <w:pStyle w:val="Rodap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52063177"/>
      <w:docPartObj>
        <w:docPartGallery w:val="Page Numbers (Bottom of Page)"/>
        <w:docPartUnique/>
      </w:docPartObj>
    </w:sdtPr>
    <w:sdtEndPr/>
    <w:sdtContent>
      <w:p w:rsidR="004A6FFC" w:rsidRDefault="004A6FFC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5109A">
          <w:rPr>
            <w:noProof/>
          </w:rPr>
          <w:t>5</w:t>
        </w:r>
        <w:r>
          <w:fldChar w:fldCharType="end"/>
        </w:r>
      </w:p>
    </w:sdtContent>
  </w:sdt>
  <w:p w:rsidR="004A6FFC" w:rsidRDefault="004A6FFC">
    <w:pPr>
      <w:spacing w:after="240" w:line="240" w:lineRule="auto"/>
      <w:rPr>
        <w:rFonts w:ascii="Times New Roman" w:eastAsia="Times New Roman" w:hAnsi="Times New Roman" w:cs="Times New Roman"/>
        <w:sz w:val="24"/>
        <w:szCs w:val="24"/>
        <w:lang w:eastAsia="pt-PT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14438892"/>
      <w:docPartObj>
        <w:docPartGallery w:val="Page Numbers (Bottom of Page)"/>
        <w:docPartUnique/>
      </w:docPartObj>
    </w:sdtPr>
    <w:sdtEndPr/>
    <w:sdtContent>
      <w:p w:rsidR="004847D2" w:rsidRPr="004A6FFC" w:rsidRDefault="004847D2" w:rsidP="004A6FFC">
        <w:pPr>
          <w:pStyle w:val="Rodap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 w:rsidR="00A5109A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143F7" w:rsidRDefault="008143F7">
      <w:pPr>
        <w:spacing w:after="0" w:line="240" w:lineRule="auto"/>
      </w:pPr>
      <w:r>
        <w:separator/>
      </w:r>
    </w:p>
  </w:footnote>
  <w:footnote w:type="continuationSeparator" w:id="0">
    <w:p w:rsidR="008143F7" w:rsidRDefault="008143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D07C20"/>
    <w:multiLevelType w:val="multilevel"/>
    <w:tmpl w:val="4C943EB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26973603"/>
    <w:multiLevelType w:val="multilevel"/>
    <w:tmpl w:val="98C662D4"/>
    <w:lvl w:ilvl="0">
      <w:start w:val="1"/>
      <w:numFmt w:val="lowerLetter"/>
      <w:lvlText w:val="%1)"/>
      <w:lvlJc w:val="left"/>
      <w:pPr>
        <w:ind w:left="720" w:hanging="360"/>
      </w:pPr>
      <w:rPr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  <w:rPr>
        <w:sz w:val="18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E74CFD"/>
    <w:multiLevelType w:val="multilevel"/>
    <w:tmpl w:val="5900EDE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713" w:hanging="720"/>
      </w:pPr>
    </w:lvl>
    <w:lvl w:ilvl="2">
      <w:start w:val="1"/>
      <w:numFmt w:val="decimal"/>
      <w:lvlText w:val="%1.%2.%3."/>
      <w:lvlJc w:val="left"/>
      <w:pPr>
        <w:ind w:left="2346" w:hanging="720"/>
      </w:pPr>
    </w:lvl>
    <w:lvl w:ilvl="3">
      <w:start w:val="1"/>
      <w:numFmt w:val="decimal"/>
      <w:lvlText w:val="%1.%2.%3.%4."/>
      <w:lvlJc w:val="left"/>
      <w:pPr>
        <w:ind w:left="3339" w:hanging="1080"/>
      </w:pPr>
    </w:lvl>
    <w:lvl w:ilvl="4">
      <w:start w:val="1"/>
      <w:numFmt w:val="decimal"/>
      <w:lvlText w:val="%1.%2.%3.%4.%5."/>
      <w:lvlJc w:val="left"/>
      <w:pPr>
        <w:ind w:left="3972" w:hanging="1080"/>
      </w:pPr>
    </w:lvl>
    <w:lvl w:ilvl="5">
      <w:start w:val="1"/>
      <w:numFmt w:val="decimal"/>
      <w:lvlText w:val="%1.%2.%3.%4.%5.%6."/>
      <w:lvlJc w:val="left"/>
      <w:pPr>
        <w:ind w:left="4965" w:hanging="1440"/>
      </w:pPr>
    </w:lvl>
    <w:lvl w:ilvl="6">
      <w:start w:val="1"/>
      <w:numFmt w:val="decimal"/>
      <w:lvlText w:val="%1.%2.%3.%4.%5.%6.%7."/>
      <w:lvlJc w:val="left"/>
      <w:pPr>
        <w:ind w:left="5598" w:hanging="1440"/>
      </w:pPr>
    </w:lvl>
    <w:lvl w:ilvl="7">
      <w:start w:val="1"/>
      <w:numFmt w:val="decimal"/>
      <w:lvlText w:val="%1.%2.%3.%4.%5.%6.%7.%8."/>
      <w:lvlJc w:val="left"/>
      <w:pPr>
        <w:ind w:left="6591" w:hanging="1800"/>
      </w:pPr>
    </w:lvl>
    <w:lvl w:ilvl="8">
      <w:start w:val="1"/>
      <w:numFmt w:val="decimal"/>
      <w:lvlText w:val="%1.%2.%3.%4.%5.%6.%7.%8.%9."/>
      <w:lvlJc w:val="left"/>
      <w:pPr>
        <w:ind w:left="7224" w:hanging="1800"/>
      </w:pPr>
    </w:lvl>
  </w:abstractNum>
  <w:abstractNum w:abstractNumId="3" w15:restartNumberingAfterBreak="0">
    <w:nsid w:val="2DDB799B"/>
    <w:multiLevelType w:val="multilevel"/>
    <w:tmpl w:val="DECE1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 w15:restartNumberingAfterBreak="0">
    <w:nsid w:val="34486A73"/>
    <w:multiLevelType w:val="multilevel"/>
    <w:tmpl w:val="31A0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A20779"/>
    <w:multiLevelType w:val="multilevel"/>
    <w:tmpl w:val="DF8C9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2865854"/>
    <w:multiLevelType w:val="hybridMultilevel"/>
    <w:tmpl w:val="DD8CFF32"/>
    <w:lvl w:ilvl="0" w:tplc="08160001">
      <w:start w:val="1"/>
      <w:numFmt w:val="bullet"/>
      <w:lvlText w:val=""/>
      <w:lvlJc w:val="left"/>
      <w:pPr>
        <w:ind w:left="120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6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60" w:hanging="360"/>
      </w:pPr>
      <w:rPr>
        <w:rFonts w:ascii="Wingdings" w:hAnsi="Wingdings" w:hint="default"/>
      </w:rPr>
    </w:lvl>
  </w:abstractNum>
  <w:abstractNum w:abstractNumId="7" w15:restartNumberingAfterBreak="0">
    <w:nsid w:val="4B716B33"/>
    <w:multiLevelType w:val="multilevel"/>
    <w:tmpl w:val="94B6A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DF04214"/>
    <w:multiLevelType w:val="multilevel"/>
    <w:tmpl w:val="61E63D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376CD3"/>
    <w:multiLevelType w:val="multilevel"/>
    <w:tmpl w:val="D86C33E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713" w:hanging="720"/>
      </w:pPr>
      <w:rPr>
        <w:b w:val="0"/>
        <w:color w:val="2E74B5" w:themeColor="accent1" w:themeShade="BF"/>
      </w:rPr>
    </w:lvl>
    <w:lvl w:ilvl="2">
      <w:start w:val="1"/>
      <w:numFmt w:val="decimal"/>
      <w:lvlText w:val="%1.%2.%3."/>
      <w:lvlJc w:val="left"/>
      <w:pPr>
        <w:ind w:left="2346" w:hanging="720"/>
      </w:pPr>
    </w:lvl>
    <w:lvl w:ilvl="3">
      <w:start w:val="1"/>
      <w:numFmt w:val="decimal"/>
      <w:lvlText w:val="%1.%2.%3.%4."/>
      <w:lvlJc w:val="left"/>
      <w:pPr>
        <w:ind w:left="3339" w:hanging="1080"/>
      </w:pPr>
    </w:lvl>
    <w:lvl w:ilvl="4">
      <w:start w:val="1"/>
      <w:numFmt w:val="decimal"/>
      <w:lvlText w:val="%1.%2.%3.%4.%5."/>
      <w:lvlJc w:val="left"/>
      <w:pPr>
        <w:ind w:left="3972" w:hanging="1080"/>
      </w:pPr>
    </w:lvl>
    <w:lvl w:ilvl="5">
      <w:start w:val="1"/>
      <w:numFmt w:val="decimal"/>
      <w:lvlText w:val="%1.%2.%3.%4.%5.%6."/>
      <w:lvlJc w:val="left"/>
      <w:pPr>
        <w:ind w:left="4965" w:hanging="1440"/>
      </w:pPr>
    </w:lvl>
    <w:lvl w:ilvl="6">
      <w:start w:val="1"/>
      <w:numFmt w:val="decimal"/>
      <w:lvlText w:val="%1.%2.%3.%4.%5.%6.%7."/>
      <w:lvlJc w:val="left"/>
      <w:pPr>
        <w:ind w:left="5598" w:hanging="1440"/>
      </w:pPr>
    </w:lvl>
    <w:lvl w:ilvl="7">
      <w:start w:val="1"/>
      <w:numFmt w:val="decimal"/>
      <w:lvlText w:val="%1.%2.%3.%4.%5.%6.%7.%8."/>
      <w:lvlJc w:val="left"/>
      <w:pPr>
        <w:ind w:left="6591" w:hanging="1800"/>
      </w:pPr>
    </w:lvl>
    <w:lvl w:ilvl="8">
      <w:start w:val="1"/>
      <w:numFmt w:val="decimal"/>
      <w:lvlText w:val="%1.%2.%3.%4.%5.%6.%7.%8.%9."/>
      <w:lvlJc w:val="left"/>
      <w:pPr>
        <w:ind w:left="7224" w:hanging="1800"/>
      </w:pPr>
    </w:lvl>
  </w:abstractNum>
  <w:abstractNum w:abstractNumId="10" w15:restartNumberingAfterBreak="0">
    <w:nsid w:val="5E1359A4"/>
    <w:multiLevelType w:val="multilevel"/>
    <w:tmpl w:val="57CC96DE"/>
    <w:lvl w:ilvl="0">
      <w:start w:val="1"/>
      <w:numFmt w:val="bullet"/>
      <w:lvlText w:val=""/>
      <w:lvlJc w:val="left"/>
      <w:pPr>
        <w:ind w:left="120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9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6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3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0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5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2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6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6A5067D"/>
    <w:multiLevelType w:val="multilevel"/>
    <w:tmpl w:val="3272B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411429"/>
    <w:multiLevelType w:val="hybridMultilevel"/>
    <w:tmpl w:val="4BE85648"/>
    <w:lvl w:ilvl="0" w:tplc="11E84EF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ED814FA"/>
    <w:multiLevelType w:val="multilevel"/>
    <w:tmpl w:val="D318F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C07A61"/>
    <w:multiLevelType w:val="multilevel"/>
    <w:tmpl w:val="76589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9626DC"/>
    <w:multiLevelType w:val="multilevel"/>
    <w:tmpl w:val="18C6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num w:numId="1">
    <w:abstractNumId w:val="9"/>
  </w:num>
  <w:num w:numId="2">
    <w:abstractNumId w:val="1"/>
  </w:num>
  <w:num w:numId="3">
    <w:abstractNumId w:val="10"/>
  </w:num>
  <w:num w:numId="4">
    <w:abstractNumId w:val="3"/>
  </w:num>
  <w:num w:numId="5">
    <w:abstractNumId w:val="15"/>
  </w:num>
  <w:num w:numId="6">
    <w:abstractNumId w:val="0"/>
  </w:num>
  <w:num w:numId="7">
    <w:abstractNumId w:val="7"/>
  </w:num>
  <w:num w:numId="8">
    <w:abstractNumId w:val="8"/>
  </w:num>
  <w:num w:numId="9">
    <w:abstractNumId w:val="11"/>
  </w:num>
  <w:num w:numId="10">
    <w:abstractNumId w:val="6"/>
  </w:num>
  <w:num w:numId="11">
    <w:abstractNumId w:val="2"/>
  </w:num>
  <w:num w:numId="12">
    <w:abstractNumId w:val="12"/>
  </w:num>
  <w:num w:numId="13">
    <w:abstractNumId w:val="13"/>
  </w:num>
  <w:num w:numId="14">
    <w:abstractNumId w:val="4"/>
  </w:num>
  <w:num w:numId="15">
    <w:abstractNumId w:val="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794C"/>
    <w:rsid w:val="00092F41"/>
    <w:rsid w:val="000944F4"/>
    <w:rsid w:val="000A3AB8"/>
    <w:rsid w:val="000D2616"/>
    <w:rsid w:val="0032442C"/>
    <w:rsid w:val="00360B3F"/>
    <w:rsid w:val="003F1791"/>
    <w:rsid w:val="00432AEB"/>
    <w:rsid w:val="004847D2"/>
    <w:rsid w:val="004A498E"/>
    <w:rsid w:val="004A6FFC"/>
    <w:rsid w:val="004D6A38"/>
    <w:rsid w:val="004E201D"/>
    <w:rsid w:val="00504C24"/>
    <w:rsid w:val="00524E41"/>
    <w:rsid w:val="00584F4D"/>
    <w:rsid w:val="005B6098"/>
    <w:rsid w:val="005F3B2B"/>
    <w:rsid w:val="00661861"/>
    <w:rsid w:val="006A57DE"/>
    <w:rsid w:val="00724164"/>
    <w:rsid w:val="007A58C6"/>
    <w:rsid w:val="008143F7"/>
    <w:rsid w:val="008B300F"/>
    <w:rsid w:val="008E3A56"/>
    <w:rsid w:val="00921D11"/>
    <w:rsid w:val="00965735"/>
    <w:rsid w:val="00A5109A"/>
    <w:rsid w:val="00A8794C"/>
    <w:rsid w:val="00AD5C41"/>
    <w:rsid w:val="00AD75B5"/>
    <w:rsid w:val="00B14E3D"/>
    <w:rsid w:val="00B3797D"/>
    <w:rsid w:val="00B45493"/>
    <w:rsid w:val="00B5324B"/>
    <w:rsid w:val="00C27A20"/>
    <w:rsid w:val="00C33F06"/>
    <w:rsid w:val="00C550B6"/>
    <w:rsid w:val="00C94D7C"/>
    <w:rsid w:val="00CC5D70"/>
    <w:rsid w:val="00CD705A"/>
    <w:rsid w:val="00D62431"/>
    <w:rsid w:val="00D676C5"/>
    <w:rsid w:val="00D80661"/>
    <w:rsid w:val="00DC0F8A"/>
    <w:rsid w:val="00E02212"/>
    <w:rsid w:val="00E26C9A"/>
    <w:rsid w:val="00F22F6D"/>
    <w:rsid w:val="00F40BFC"/>
    <w:rsid w:val="00FA40B7"/>
    <w:rsid w:val="00FD1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AA152D2-6A2D-4674-91CC-B58100B52F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line="25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spacing w:after="160"/>
    </w:pPr>
  </w:style>
  <w:style w:type="paragraph" w:styleId="Cabealho1">
    <w:name w:val="heading 1"/>
    <w:basedOn w:val="Normal"/>
    <w:next w:val="Normal"/>
    <w:link w:val="Cabealho1Carter"/>
    <w:uiPriority w:val="9"/>
    <w:qFormat/>
    <w:rsid w:val="007934E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semiHidden/>
    <w:unhideWhenUsed/>
    <w:qFormat/>
    <w:rsid w:val="00FD1AE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0A3AB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arter">
    <w:name w:val="Cabeçalho Caráter"/>
    <w:basedOn w:val="Tipodeletrapredefinidodopargrafo"/>
    <w:link w:val="Cabealho"/>
    <w:uiPriority w:val="99"/>
    <w:rsid w:val="007934EB"/>
  </w:style>
  <w:style w:type="character" w:customStyle="1" w:styleId="RodapCarter">
    <w:name w:val="Rodapé Caráter"/>
    <w:basedOn w:val="Tipodeletrapredefinidodopargrafo"/>
    <w:link w:val="Rodap"/>
    <w:uiPriority w:val="99"/>
    <w:rsid w:val="007934EB"/>
  </w:style>
  <w:style w:type="character" w:customStyle="1" w:styleId="Cabealho1Carter">
    <w:name w:val="Cabeçalho 1 Caráter"/>
    <w:basedOn w:val="Tipodeletrapredefinidodopargrafo"/>
    <w:link w:val="Cabealho1"/>
    <w:uiPriority w:val="9"/>
    <w:rsid w:val="007934E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InternetLink">
    <w:name w:val="Internet Link"/>
    <w:basedOn w:val="Tipodeletrapredefinidodopargrafo"/>
    <w:uiPriority w:val="99"/>
    <w:unhideWhenUsed/>
    <w:rsid w:val="007934EB"/>
    <w:rPr>
      <w:color w:val="0563C1" w:themeColor="hyperlink"/>
      <w:u w:val="single"/>
    </w:rPr>
  </w:style>
  <w:style w:type="character" w:customStyle="1" w:styleId="apple-tab-span">
    <w:name w:val="apple-tab-span"/>
    <w:basedOn w:val="Tipodeletrapredefinidodopargrafo"/>
    <w:rsid w:val="007934EB"/>
  </w:style>
  <w:style w:type="character" w:customStyle="1" w:styleId="TtuloCarter">
    <w:name w:val="Título Caráter"/>
    <w:basedOn w:val="Tipodeletrapredefinidodopargrafo"/>
    <w:link w:val="Ttulo"/>
    <w:uiPriority w:val="10"/>
    <w:rsid w:val="003C4C0B"/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3C4C0B"/>
    <w:rPr>
      <w:rFonts w:eastAsiaTheme="minorEastAsia"/>
      <w:color w:val="5A5A5A" w:themeColor="text1" w:themeTint="A5"/>
      <w:spacing w:val="15"/>
    </w:rPr>
  </w:style>
  <w:style w:type="character" w:styleId="Forte">
    <w:name w:val="Strong"/>
    <w:basedOn w:val="Tipodeletrapredefinidodopargrafo"/>
    <w:uiPriority w:val="22"/>
    <w:qFormat/>
    <w:rsid w:val="009D647F"/>
    <w:rPr>
      <w:b/>
      <w:bCs/>
    </w:rPr>
  </w:style>
  <w:style w:type="character" w:customStyle="1" w:styleId="5yl5">
    <w:name w:val="_5yl5"/>
    <w:basedOn w:val="Tipodeletrapredefinidodopargrafo"/>
    <w:rsid w:val="00315EBE"/>
  </w:style>
  <w:style w:type="character" w:customStyle="1" w:styleId="ListLabel1">
    <w:name w:val="ListLabel 1"/>
    <w:rPr>
      <w:sz w:val="20"/>
    </w:rPr>
  </w:style>
  <w:style w:type="character" w:customStyle="1" w:styleId="ListLabel2">
    <w:name w:val="ListLabel 2"/>
    <w:rPr>
      <w:rFonts w:eastAsia="Times New Roman" w:cs="Times New Roman"/>
    </w:rPr>
  </w:style>
  <w:style w:type="character" w:customStyle="1" w:styleId="ListLabel3">
    <w:name w:val="ListLabel 3"/>
    <w:rPr>
      <w:rFonts w:cs="Arial"/>
      <w:color w:val="000000"/>
    </w:rPr>
  </w:style>
  <w:style w:type="character" w:customStyle="1" w:styleId="ListLabel4">
    <w:name w:val="ListLabel 4"/>
  </w:style>
  <w:style w:type="character" w:customStyle="1" w:styleId="ListLabel5">
    <w:name w:val="ListLabel 5"/>
    <w:rPr>
      <w:color w:val="00000A"/>
      <w:sz w:val="22"/>
    </w:rPr>
  </w:style>
  <w:style w:type="character" w:customStyle="1" w:styleId="ListLabel6">
    <w:name w:val="ListLabel 6"/>
    <w:rPr>
      <w:rFonts w:eastAsia="Calibri" w:cs="Consolas"/>
      <w:sz w:val="18"/>
    </w:rPr>
  </w:style>
  <w:style w:type="character" w:customStyle="1" w:styleId="ListLabel7">
    <w:name w:val="ListLabel 7"/>
    <w:rPr>
      <w:rFonts w:eastAsia="Calibri" w:cs="Consolas"/>
    </w:rPr>
  </w:style>
  <w:style w:type="character" w:customStyle="1" w:styleId="ListLabel8">
    <w:name w:val="ListLabel 8"/>
    <w:rPr>
      <w:rFonts w:cs="Courier New"/>
    </w:rPr>
  </w:style>
  <w:style w:type="character" w:customStyle="1" w:styleId="IndexLink">
    <w:name w:val="Index Link"/>
  </w:style>
  <w:style w:type="character" w:customStyle="1" w:styleId="Bullets">
    <w:name w:val="Bullets"/>
    <w:rPr>
      <w:rFonts w:ascii="OpenSymbol" w:eastAsia="OpenSymbol" w:hAnsi="OpenSymbol" w:cs="OpenSymbol"/>
    </w:rPr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a">
    <w:name w:val="List"/>
    <w:basedOn w:val="TextBody"/>
    <w:rPr>
      <w:rFonts w:cs="Mangal"/>
    </w:rPr>
  </w:style>
  <w:style w:type="paragraph" w:styleId="Legenda">
    <w:name w:val="caption"/>
    <w:basedOn w:val="Normal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Mangal"/>
    </w:rPr>
  </w:style>
  <w:style w:type="paragraph" w:styleId="NormalWeb">
    <w:name w:val="Normal (Web)"/>
    <w:basedOn w:val="Normal"/>
    <w:uiPriority w:val="99"/>
    <w:semiHidden/>
    <w:unhideWhenUsed/>
    <w:rsid w:val="00D87A36"/>
    <w:pPr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PargrafodaLista">
    <w:name w:val="List Paragraph"/>
    <w:basedOn w:val="Normal"/>
    <w:uiPriority w:val="34"/>
    <w:qFormat/>
    <w:rsid w:val="0056416A"/>
    <w:pPr>
      <w:ind w:left="720"/>
      <w:contextualSpacing/>
    </w:pPr>
  </w:style>
  <w:style w:type="paragraph" w:styleId="Cabealho">
    <w:name w:val="header"/>
    <w:basedOn w:val="Normal"/>
    <w:link w:val="CabealhoCarter"/>
    <w:uiPriority w:val="99"/>
    <w:unhideWhenUsed/>
    <w:rsid w:val="007934EB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arter"/>
    <w:uiPriority w:val="99"/>
    <w:unhideWhenUsed/>
    <w:rsid w:val="007934EB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ContentsHeading">
    <w:name w:val="Contents Heading"/>
    <w:basedOn w:val="Cabealho1"/>
    <w:next w:val="Normal"/>
    <w:uiPriority w:val="39"/>
    <w:unhideWhenUsed/>
    <w:qFormat/>
    <w:rsid w:val="007934EB"/>
    <w:rPr>
      <w:lang w:eastAsia="pt-PT"/>
    </w:rPr>
  </w:style>
  <w:style w:type="paragraph" w:customStyle="1" w:styleId="Contents1">
    <w:name w:val="Contents 1"/>
    <w:basedOn w:val="Normal"/>
    <w:next w:val="Normal"/>
    <w:autoRedefine/>
    <w:uiPriority w:val="39"/>
    <w:unhideWhenUsed/>
    <w:rsid w:val="007934EB"/>
    <w:pPr>
      <w:tabs>
        <w:tab w:val="left" w:pos="440"/>
        <w:tab w:val="right" w:leader="dot" w:pos="8494"/>
      </w:tabs>
      <w:spacing w:after="100" w:line="600" w:lineRule="auto"/>
      <w:jc w:val="both"/>
    </w:pPr>
    <w:rPr>
      <w:rFonts w:eastAsia="Times New Roman"/>
      <w:sz w:val="24"/>
      <w:szCs w:val="24"/>
      <w:lang w:eastAsia="pt-PT"/>
    </w:rPr>
  </w:style>
  <w:style w:type="paragraph" w:styleId="Ttulo">
    <w:name w:val="Title"/>
    <w:basedOn w:val="Normal"/>
    <w:next w:val="Normal"/>
    <w:link w:val="TtuloCarter"/>
    <w:uiPriority w:val="10"/>
    <w:qFormat/>
    <w:rsid w:val="003C4C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3C4C0B"/>
    <w:rPr>
      <w:rFonts w:eastAsiaTheme="minorEastAsia"/>
      <w:color w:val="5A5A5A" w:themeColor="text1" w:themeTint="A5"/>
      <w:spacing w:val="15"/>
    </w:rPr>
  </w:style>
  <w:style w:type="paragraph" w:customStyle="1" w:styleId="Contents2">
    <w:name w:val="Contents 2"/>
    <w:basedOn w:val="Normal"/>
    <w:next w:val="Normal"/>
    <w:autoRedefine/>
    <w:uiPriority w:val="39"/>
    <w:unhideWhenUsed/>
    <w:rsid w:val="00750F50"/>
    <w:pPr>
      <w:spacing w:after="100"/>
      <w:ind w:left="220"/>
    </w:pPr>
    <w:rPr>
      <w:rFonts w:eastAsiaTheme="minorEastAsia" w:cs="Times New Roman"/>
      <w:lang w:eastAsia="pt-PT"/>
    </w:rPr>
  </w:style>
  <w:style w:type="paragraph" w:customStyle="1" w:styleId="Contents3">
    <w:name w:val="Contents 3"/>
    <w:basedOn w:val="Normal"/>
    <w:next w:val="Normal"/>
    <w:autoRedefine/>
    <w:uiPriority w:val="39"/>
    <w:unhideWhenUsed/>
    <w:rsid w:val="00750F50"/>
    <w:pPr>
      <w:spacing w:after="100"/>
      <w:ind w:left="440"/>
    </w:pPr>
    <w:rPr>
      <w:rFonts w:eastAsiaTheme="minorEastAsia" w:cs="Times New Roman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4A498E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4A498E"/>
    <w:rPr>
      <w:color w:val="0563C1" w:themeColor="hyperlink"/>
      <w:u w:val="single"/>
    </w:rPr>
  </w:style>
  <w:style w:type="paragraph" w:customStyle="1" w:styleId="c3">
    <w:name w:val="c3"/>
    <w:basedOn w:val="Normal"/>
    <w:rsid w:val="008E3A56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Tipodeletrapredefinidodopargrafo"/>
    <w:rsid w:val="008E3A56"/>
  </w:style>
  <w:style w:type="character" w:customStyle="1" w:styleId="c2">
    <w:name w:val="c2"/>
    <w:basedOn w:val="Tipodeletrapredefinidodopargrafo"/>
    <w:rsid w:val="008E3A56"/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FA40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FA40B7"/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Cabealho2Carter">
    <w:name w:val="Cabeçalho 2 Caráter"/>
    <w:basedOn w:val="Tipodeletrapredefinidodopargrafo"/>
    <w:link w:val="Cabealho2"/>
    <w:uiPriority w:val="9"/>
    <w:semiHidden/>
    <w:rsid w:val="00FD1AE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0A3AB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c0">
    <w:name w:val="c0"/>
    <w:basedOn w:val="Tipodeletrapredefinidodopargrafo"/>
    <w:rsid w:val="00921D11"/>
  </w:style>
  <w:style w:type="paragraph" w:customStyle="1" w:styleId="Default">
    <w:name w:val="Default"/>
    <w:rsid w:val="00CD705A"/>
    <w:pPr>
      <w:autoSpaceDE w:val="0"/>
      <w:autoSpaceDN w:val="0"/>
      <w:adjustRightInd w:val="0"/>
      <w:spacing w:line="240" w:lineRule="auto"/>
    </w:pPr>
    <w:rPr>
      <w:rFonts w:ascii="Calibri" w:hAnsi="Calibri" w:cs="Calibri"/>
      <w:color w:val="000000"/>
      <w:sz w:val="24"/>
      <w:szCs w:val="24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4A6FFC"/>
    <w:pPr>
      <w:suppressAutoHyphens w:val="0"/>
      <w:spacing w:line="259" w:lineRule="auto"/>
      <w:outlineLvl w:val="9"/>
    </w:pPr>
    <w:rPr>
      <w:lang w:eastAsia="pt-PT"/>
    </w:rPr>
  </w:style>
  <w:style w:type="paragraph" w:styleId="ndice3">
    <w:name w:val="toc 3"/>
    <w:basedOn w:val="Normal"/>
    <w:next w:val="Normal"/>
    <w:autoRedefine/>
    <w:uiPriority w:val="39"/>
    <w:unhideWhenUsed/>
    <w:rsid w:val="004A6FF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7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49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7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80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5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6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6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pt.wikipedia.org/wiki/Milton_Bradley_Company" TargetMode="External"/><Relationship Id="rId18" Type="http://schemas.openxmlformats.org/officeDocument/2006/relationships/hyperlink" Target="http://pt.wikipedia.org/wiki/Submarino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2.png"/><Relationship Id="rId7" Type="http://schemas.openxmlformats.org/officeDocument/2006/relationships/endnotes" Target="endnotes.xml"/><Relationship Id="rId12" Type="http://schemas.openxmlformats.org/officeDocument/2006/relationships/hyperlink" Target="http://pt.wikipedia.org/wiki/Jogo_de_tabuleiro" TargetMode="External"/><Relationship Id="rId17" Type="http://schemas.openxmlformats.org/officeDocument/2006/relationships/hyperlink" Target="http://pt.wikipedia.org/wiki/Porta-avi%C3%B5es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pt.wikipedia.org/wiki/Navio" TargetMode="External"/><Relationship Id="rId20" Type="http://schemas.openxmlformats.org/officeDocument/2006/relationships/footer" Target="footer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5.xml"/><Relationship Id="rId5" Type="http://schemas.openxmlformats.org/officeDocument/2006/relationships/webSettings" Target="webSettings.xml"/><Relationship Id="rId15" Type="http://schemas.openxmlformats.org/officeDocument/2006/relationships/hyperlink" Target="http://pt.wikipedia.org/wiki/L%C3%A1pis" TargetMode="External"/><Relationship Id="rId23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hyperlink" Target="mailto:%75%702%3002043%375@%66c.u%70%2e%70%74" TargetMode="External"/><Relationship Id="rId14" Type="http://schemas.openxmlformats.org/officeDocument/2006/relationships/hyperlink" Target="http://pt.wikipedia.org/wiki/1931" TargetMode="External"/><Relationship Id="rId22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5C9F6-460B-44D0-B1A0-3A8B3A8D9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3141</TotalTime>
  <Pages>9</Pages>
  <Words>1247</Words>
  <Characters>6738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Nuno Valente</dc:creator>
  <cp:lastModifiedBy>Nuno Valente</cp:lastModifiedBy>
  <cp:revision>45</cp:revision>
  <cp:lastPrinted>2015-06-01T10:07:00Z</cp:lastPrinted>
  <dcterms:created xsi:type="dcterms:W3CDTF">2015-04-26T20:46:00Z</dcterms:created>
  <dcterms:modified xsi:type="dcterms:W3CDTF">2015-06-08T18:53:00Z</dcterms:modified>
  <dc:language>pt-PT</dc:language>
</cp:coreProperties>
</file>