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 xml:space="preserve">注册 登陆  </w:t>
      </w:r>
    </w:p>
    <w:p>
      <w:pPr>
        <w:rPr>
          <w:rFonts w:hint="eastAsia"/>
        </w:rPr>
      </w:pPr>
      <w:r>
        <w:rPr>
          <w:rFonts w:hint="eastAsia"/>
        </w:rPr>
        <w:t>自定义界面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参数: 手机号、密码</w:t>
      </w:r>
    </w:p>
    <w:p>
      <w:r>
        <w:drawing>
          <wp:inline distT="0" distB="0" distL="114300" distR="114300">
            <wp:extent cx="1619885" cy="2931160"/>
            <wp:effectExtent l="0" t="0" r="18415" b="2540"/>
            <wp:docPr id="4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参数：手机号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返回值：话费余额/流量余额 在网络获取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 0</w:t>
      </w:r>
    </w:p>
    <w:p>
      <w:r>
        <w:drawing>
          <wp:inline distT="0" distB="0" distL="114300" distR="114300">
            <wp:extent cx="1772920" cy="3134360"/>
            <wp:effectExtent l="0" t="0" r="17780" b="8890"/>
            <wp:docPr id="6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点击流量可选包跳转</w:t>
      </w:r>
    </w:p>
    <w:p>
      <w:r>
        <w:drawing>
          <wp:inline distT="0" distB="0" distL="114300" distR="114300">
            <wp:extent cx="1724660" cy="3044825"/>
            <wp:effectExtent l="0" t="0" r="8890" b="3175"/>
            <wp:docPr id="1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套餐接口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参数:无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返回值：各类套餐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 0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619885" cy="2609215"/>
            <wp:effectExtent l="0" t="0" r="18415" b="635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套餐接口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参数:套餐名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 0</w:t>
      </w:r>
    </w:p>
    <w:p>
      <w:r>
        <w:drawing>
          <wp:inline distT="0" distB="0" distL="114300" distR="114300">
            <wp:extent cx="1839595" cy="3335020"/>
            <wp:effectExtent l="0" t="0" r="8255" b="17780"/>
            <wp:docPr id="5" name="图片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参数: 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返回值：图片+文字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成功；1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失败；0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77060" cy="3343275"/>
            <wp:effectExtent l="0" t="0" r="8890" b="9525"/>
            <wp:docPr id="8" name="图片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聚合接口：积分接口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参数：用户名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返回值：卡类型、地址、手机号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用户详情页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A77DE"/>
    <w:rsid w:val="0CCA253D"/>
    <w:rsid w:val="17944A3E"/>
    <w:rsid w:val="1B7A77DE"/>
    <w:rsid w:val="21D541E0"/>
    <w:rsid w:val="393E4EFD"/>
    <w:rsid w:val="4CAD5B2A"/>
    <w:rsid w:val="527F07A2"/>
    <w:rsid w:val="5BEE003D"/>
    <w:rsid w:val="5EF63891"/>
    <w:rsid w:val="665036EE"/>
    <w:rsid w:val="67C25F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2016-07-18T11:06:00Z</dcterms:created>
  <dc:creator>lenovo</dc:creator>
  <cp:lastModifiedBy>zzz</cp:lastModifiedBy>
  <dcterms:modified xsi:type="dcterms:W3CDTF">2016-07-18T11:25:51Z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