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H1MOGO25-10_29</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Humility About What We Eat · 2025년 고1 10월 학력평가 29번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Human beings have evolved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making / to make ]</w:t>
      </w:r>
      <w:r>
        <w:rPr>
          <w:rFonts w:ascii="맑은 고딕" w:hAnsi="맑은 고딕" w:eastAsia="맑은 고딕"/>
          <w:b w:val="0"/>
          <w:sz w:val="17"/>
          <w:u w:val="none"/>
        </w:rPr>
        <w:t xml:space="preserve"> the most of the resources available to them in ways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that / what ]</w:t>
      </w:r>
      <w:r>
        <w:rPr>
          <w:rFonts w:ascii="맑은 고딕" w:hAnsi="맑은 고딕" w:eastAsia="맑은 고딕"/>
          <w:b w:val="0"/>
          <w:sz w:val="17"/>
          <w:u w:val="none"/>
        </w:rPr>
        <w:t xml:space="preserve"> are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s________ and complicated. When we change our diets, especially when we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are / do ]</w:t>
      </w:r>
      <w:r>
        <w:rPr>
          <w:rFonts w:ascii="맑은 고딕" w:hAnsi="맑은 고딕" w:eastAsia="맑은 고딕"/>
          <w:b w:val="0"/>
          <w:sz w:val="17"/>
          <w:u w:val="none"/>
        </w:rPr>
        <w:t xml:space="preserve"> so quickly, we are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effective / effectively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________(conduct) huge experiments in nutrition. We ought to have more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h________. Nutritional science is still young and there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are / is ]</w:t>
      </w:r>
      <w:r>
        <w:rPr>
          <w:rFonts w:ascii="맑은 고딕" w:hAnsi="맑은 고딕" w:eastAsia="맑은 고딕"/>
          <w:b w:val="0"/>
          <w:sz w:val="17"/>
          <w:u w:val="none"/>
        </w:rPr>
        <w:t xml:space="preserve"> so much we do not know. If we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had eaten / have eaten ]</w:t>
      </w:r>
      <w:r>
        <w:rPr>
          <w:rFonts w:ascii="맑은 고딕" w:hAnsi="맑은 고딕" w:eastAsia="맑은 고딕"/>
          <w:b w:val="0"/>
          <w:sz w:val="17"/>
          <w:u w:val="none"/>
        </w:rPr>
        <w:t xml:space="preserve"> certain foods in certain ways for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m________, we should assume until it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is proven / proves ]</w:t>
      </w:r>
      <w:r>
        <w:rPr>
          <w:rFonts w:ascii="맑은 고딕" w:hAnsi="맑은 고딕" w:eastAsia="맑은 고딕"/>
          <w:b w:val="0"/>
          <w:sz w:val="17"/>
          <w:u w:val="none"/>
        </w:rPr>
        <w:t xml:space="preserve"> otherwise that there is probably a good reason why. Traditional foods that don’t fit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neat / neatly ]</w:t>
      </w:r>
      <w:r>
        <w:rPr>
          <w:rFonts w:ascii="맑은 고딕" w:hAnsi="맑은 고딕" w:eastAsia="맑은 고딕"/>
          <w:b w:val="0"/>
          <w:sz w:val="17"/>
          <w:u w:val="none"/>
        </w:rPr>
        <w:t xml:space="preserve"> on the contemporary dietary food plate should generally be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________(choose) over highly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processing / processed ]</w:t>
      </w:r>
      <w:r>
        <w:rPr>
          <w:rFonts w:ascii="맑은 고딕" w:hAnsi="맑은 고딕" w:eastAsia="맑은 고딕"/>
          <w:b w:val="0"/>
          <w:sz w:val="17"/>
          <w:u w:val="none"/>
        </w:rPr>
        <w:t xml:space="preserve"> ones that do. We should assume that traditionally made fatty blood sausages are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________(prefer) to lean, factory-made salamis; that spoonfuls of honey are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superior / inferior ]</w:t>
      </w:r>
      <w:r>
        <w:rPr>
          <w:rFonts w:ascii="맑은 고딕" w:hAnsi="맑은 고딕" w:eastAsia="맑은 고딕"/>
          <w:b w:val="0"/>
          <w:sz w:val="17"/>
          <w:u w:val="none"/>
        </w:rPr>
        <w:t xml:space="preserve"> to sprinkles of sweeteners.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Witness / Witnessing ]</w:t>
      </w:r>
      <w:r>
        <w:rPr>
          <w:rFonts w:ascii="맑은 고딕" w:hAnsi="맑은 고딕" w:eastAsia="맑은 고딕"/>
          <w:b w:val="0"/>
          <w:sz w:val="17"/>
          <w:u w:val="none"/>
        </w:rPr>
        <w:t xml:space="preserve"> how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poorly / well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t________ societies are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________(fare) as they undergo a nutrition transition should make those who have already completed it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question / to question ]</w:t>
      </w:r>
      <w:r>
        <w:rPr>
          <w:rFonts w:ascii="맑은 고딕" w:hAnsi="맑은 고딕" w:eastAsia="맑은 고딕"/>
          <w:b w:val="0"/>
          <w:sz w:val="17"/>
          <w:u w:val="none"/>
        </w:rPr>
        <w:t xml:space="preserve"> whether their diets have moved too far.</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Traditional foods … should generally </w:t>
      </w:r>
      <w:r>
        <w:rPr>
          <w:rFonts w:ascii="맑은 고딕" w:hAnsi="맑은 고딕" w:eastAsia="맑은 고딕"/>
          <w:b w:val="0"/>
          <w:sz w:val="17"/>
          <w:u w:val="single"/>
        </w:rPr>
        <w:t>be chosen over</w:t>
      </w:r>
      <w:r>
        <w:rPr>
          <w:rFonts w:ascii="맑은 고딕" w:hAnsi="맑은 고딕" w:eastAsia="맑은 고딕"/>
          <w:b w:val="0"/>
          <w:sz w:val="17"/>
          <w:u w:val="none"/>
        </w:rPr>
        <w:t xml:space="preserve"> highly processed ones that do.  → 제시 교정: should generally </w:t>
      </w:r>
      <w:r>
        <w:rPr>
          <w:rFonts w:ascii="맑은 고딕" w:hAnsi="맑은 고딕" w:eastAsia="맑은 고딕"/>
          <w:b/>
          <w:sz w:val="17"/>
          <w:u w:val="none"/>
        </w:rPr>
        <w:t>be preferred to</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over highly processed ones </w:t>
      </w:r>
      <w:r>
        <w:rPr>
          <w:rFonts w:ascii="맑은 고딕" w:hAnsi="맑은 고딕" w:eastAsia="맑은 고딕"/>
          <w:b w:val="0"/>
          <w:sz w:val="17"/>
          <w:u w:val="single"/>
        </w:rPr>
        <w:t>that do</w:t>
      </w:r>
      <w:r>
        <w:rPr>
          <w:rFonts w:ascii="맑은 고딕" w:hAnsi="맑은 고딕" w:eastAsia="맑은 고딕"/>
          <w:b w:val="0"/>
          <w:sz w:val="17"/>
          <w:u w:val="none"/>
        </w:rPr>
        <w:t xml:space="preserve">.  → 제시 교정: ones </w:t>
      </w:r>
      <w:r>
        <w:rPr>
          <w:rFonts w:ascii="맑은 고딕" w:hAnsi="맑은 고딕" w:eastAsia="맑은 고딕"/>
          <w:b/>
          <w:sz w:val="17"/>
          <w:u w:val="none"/>
        </w:rPr>
        <w:t>that do fit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Nutritional science is still young and </w:t>
      </w:r>
      <w:r>
        <w:rPr>
          <w:rFonts w:ascii="맑은 고딕" w:hAnsi="맑은 고딕" w:eastAsia="맑은 고딕"/>
          <w:b w:val="0"/>
          <w:sz w:val="17"/>
          <w:u w:val="single"/>
        </w:rPr>
        <w:t>there is so much</w:t>
      </w:r>
      <w:r>
        <w:rPr>
          <w:rFonts w:ascii="맑은 고딕" w:hAnsi="맑은 고딕" w:eastAsia="맑은 고딕"/>
          <w:b w:val="0"/>
          <w:sz w:val="17"/>
          <w:u w:val="none"/>
        </w:rPr>
        <w:t xml:space="preserve"> we do not know.  → 제시 교정: there </w:t>
      </w:r>
      <w:r>
        <w:rPr>
          <w:rFonts w:ascii="맑은 고딕" w:hAnsi="맑은 고딕" w:eastAsia="맑은 고딕"/>
          <w:b/>
          <w:sz w:val="17"/>
          <w:u w:val="none"/>
        </w:rPr>
        <w:t>are so many</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인간은 자신들이 이용할 수 있는 자원을 미묘하고 복잡한 방식으로 최대한 활용하도록 진화해 왔다.</w:t>
      </w:r>
    </w:p>
    <w:p>
      <w:pPr>
        <w:spacing w:before="0" w:after="0" w:line="264" w:lineRule="auto"/>
        <w:ind w:left="160"/>
        <w:snapToGrid w:val="0"/>
        <w:shd w:val="clear" w:color="auto" w:fill="F3F3F3"/>
      </w:pPr>
      <w:r>
        <w:rPr>
          <w:rFonts w:ascii="맑은 고딕" w:hAnsi="맑은 고딕" w:eastAsia="맑은 고딕"/>
          <w:b w:val="0"/>
          <w:sz w:val="17"/>
          <w:u w:val="none"/>
        </w:rPr>
        <w:t>have / human beings / to make the most of / evolve / to them / the resources / that / in ways / subtle and complicated / be / availability</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우리가 특정 음식을 특정 방식으로 수천 년 동안 먹어 왔다면, 달리 증명될 때까지는 아마 그럴 만한 이유가 있다고 가정해야 한다.</w:t>
      </w:r>
    </w:p>
    <w:p>
      <w:pPr>
        <w:spacing w:before="0" w:after="0" w:line="264" w:lineRule="auto"/>
        <w:ind w:left="160"/>
        <w:snapToGrid w:val="0"/>
        <w:shd w:val="clear" w:color="auto" w:fill="F3F3F3"/>
      </w:pPr>
      <w:r>
        <w:rPr>
          <w:rFonts w:ascii="맑은 고딕" w:hAnsi="맑은 고딕" w:eastAsia="맑은 고딕"/>
          <w:b w:val="0"/>
          <w:sz w:val="17"/>
          <w:u w:val="none"/>
        </w:rPr>
        <w:t>we / if / eat / have / in certain ways / certain foods / for millennia / should / we / until / assume / it / prove / be / otherwise / there is / that / a good reason why / because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우리는 전통 방식으로 만든 기름진 블러드 소시지가 기름기 없는 공장제 살라미보다 더 낫다고 가정해야 한다.</w:t>
      </w:r>
    </w:p>
    <w:p>
      <w:pPr>
        <w:spacing w:before="0" w:after="0" w:line="264" w:lineRule="auto"/>
        <w:ind w:left="160"/>
        <w:snapToGrid w:val="0"/>
        <w:shd w:val="clear" w:color="auto" w:fill="F3F3F3"/>
      </w:pPr>
      <w:r>
        <w:rPr>
          <w:rFonts w:ascii="맑은 고딕" w:hAnsi="맑은 고딕" w:eastAsia="맑은 고딕"/>
          <w:b w:val="0"/>
          <w:sz w:val="17"/>
          <w:u w:val="none"/>
        </w:rPr>
        <w:t>we / should / assume / that / traditional / made / fatty blood sausages / are / preferable / to / lean, factory-made salamis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when we </w:t>
      </w:r>
      <w:r>
        <w:rPr>
          <w:rFonts w:ascii="맑은 고딕" w:hAnsi="맑은 고딕" w:eastAsia="맑은 고딕"/>
          <w:b/>
          <w:sz w:val="17"/>
          <w:u w:val="none"/>
        </w:rPr>
        <w:t>do so</w:t>
      </w:r>
      <w:r>
        <w:rPr>
          <w:rFonts w:ascii="맑은 고딕" w:hAnsi="맑은 고딕" w:eastAsia="맑은 고딕"/>
          <w:b w:val="0"/>
          <w:sz w:val="17"/>
          <w:u w:val="none"/>
        </w:rPr>
        <w:t xml:space="preserve"> quickly — do so가 대신하는 말을 본문에서 3단어로: ____________ ____________ 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highly processed </w:t>
      </w:r>
      <w:r>
        <w:rPr>
          <w:rFonts w:ascii="맑은 고딕" w:hAnsi="맑은 고딕" w:eastAsia="맑은 고딕"/>
          <w:b/>
          <w:sz w:val="17"/>
          <w:u w:val="none"/>
        </w:rPr>
        <w:t>ones</w:t>
      </w:r>
      <w:r>
        <w:rPr>
          <w:rFonts w:ascii="맑은 고딕" w:hAnsi="맑은 고딕" w:eastAsia="맑은 고딕"/>
          <w:b w:val="0"/>
          <w:sz w:val="17"/>
          <w:u w:val="none"/>
        </w:rPr>
        <w:t xml:space="preserve"> that do — ones가 가리키는 명사 1단어: 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ones that </w:t>
      </w:r>
      <w:r>
        <w:rPr>
          <w:rFonts w:ascii="맑은 고딕" w:hAnsi="맑은 고딕" w:eastAsia="맑은 고딕"/>
          <w:b/>
          <w:sz w:val="17"/>
          <w:u w:val="none"/>
        </w:rPr>
        <w:t>do</w:t>
      </w:r>
      <w:r>
        <w:rPr>
          <w:rFonts w:ascii="맑은 고딕" w:hAnsi="맑은 고딕" w:eastAsia="맑은 고딕"/>
          <w:b w:val="0"/>
          <w:sz w:val="17"/>
          <w:u w:val="none"/>
        </w:rPr>
        <w:t xml:space="preserve"> — do가 대신하는 내용을 본문 표현으로(5~8단어):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whether </w:t>
      </w:r>
      <w:r>
        <w:rPr>
          <w:rFonts w:ascii="맑은 고딕" w:hAnsi="맑은 고딕" w:eastAsia="맑은 고딕"/>
          <w:b/>
          <w:sz w:val="17"/>
          <w:u w:val="none"/>
        </w:rPr>
        <w:t>their</w:t>
      </w:r>
      <w:r>
        <w:rPr>
          <w:rFonts w:ascii="맑은 고딕" w:hAnsi="맑은 고딕" w:eastAsia="맑은 고딕"/>
          <w:b w:val="0"/>
          <w:sz w:val="17"/>
          <w:u w:val="none"/>
        </w:rPr>
        <w:t xml:space="preserve"> diets have moved too far — their가 가리키는 사람들을 본문에서(6단어):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In farming, too, haste can be a form of arrogance. In many regions farmers kept growing the local grain varieties their ancestors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had selected / selecting ]</w:t>
      </w:r>
      <w:r>
        <w:rPr>
          <w:rFonts w:ascii="맑은 고딕" w:hAnsi="맑은 고딕" w:eastAsia="맑은 고딕"/>
          <w:b w:val="0"/>
          <w:sz w:val="17"/>
          <w:u w:val="none"/>
        </w:rPr>
        <w:t xml:space="preserve"> over countless seasons, even when newer seeds promised faster growth. The old varieties had come through the droughts, pests, and poor soils of that place, and their persistence was itself a kind of knowledge. Where villages replaced them all at once with a single imported variety, one bad year could wipe out an entire harvest. The lesson is not that new seeds are worthless, but that a variety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which / what ]</w:t>
      </w:r>
      <w:r>
        <w:rPr>
          <w:rFonts w:ascii="맑은 고딕" w:hAnsi="맑은 고딕" w:eastAsia="맑은 고딕"/>
          <w:b w:val="0"/>
          <w:sz w:val="17"/>
          <w:u w:val="none"/>
        </w:rPr>
        <w:t xml:space="preserve"> has fed a region for generations deserves the benefit of the doubt until it is clearly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shown / showing ]</w:t>
      </w:r>
      <w:r>
        <w:rPr>
          <w:rFonts w:ascii="맑은 고딕" w:hAnsi="맑은 고딕" w:eastAsia="맑은 고딕"/>
          <w:b w:val="0"/>
          <w:sz w:val="17"/>
          <w:u w:val="none"/>
        </w:rPr>
        <w:t xml:space="preserve"> to be inferior.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Long-standing ways of eating deserve the benefit of the d____________ until science proves otherwise.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29-1.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have evolved to make the most of the resources available to them in ways that are subtle and complicated. When we change our diets, especially when we do so quickly, we are effectively conducting huge experiments in nutrition. (A) ________, we ought to have more humility. Nutritional science is still young and there is so much we do not know. If we have eaten certain foods in certain ways for millennia, we should assume until it is proven otherwise that there is probably a good reason why. Traditional foods that don’t fit neatly on the contemporary dietary food plate should generally be chosen over highly processed ones that do. We should assume that traditionally made fatty blood sausages are preferable to lean, factory-made salamis; that spoonfuls of honey are superior to sprinkles of sweeteners. Witnessing how ⓑ</w:t>
      </w:r>
      <w:r>
        <w:rPr>
          <w:rFonts w:ascii="맑은 고딕" w:hAnsi="맑은 고딕" w:eastAsia="맑은 고딕"/>
          <w:b w:val="0"/>
          <w:sz w:val="17"/>
          <w:u w:val="single"/>
        </w:rPr>
        <w:t>poorly</w:t>
      </w:r>
      <w:r>
        <w:rPr>
          <w:rFonts w:ascii="맑은 고딕" w:hAnsi="맑은 고딕" w:eastAsia="맑은 고딕"/>
          <w:b w:val="0"/>
          <w:sz w:val="17"/>
          <w:u w:val="none"/>
        </w:rPr>
        <w:t xml:space="preserve"> traditional societies are ⓐ</w:t>
      </w:r>
      <w:r>
        <w:rPr>
          <w:rFonts w:ascii="맑은 고딕" w:hAnsi="맑은 고딕" w:eastAsia="맑은 고딕"/>
          <w:b w:val="0"/>
          <w:sz w:val="17"/>
          <w:u w:val="single"/>
        </w:rPr>
        <w:t>faring</w:t>
      </w:r>
      <w:r>
        <w:rPr>
          <w:rFonts w:ascii="맑은 고딕" w:hAnsi="맑은 고딕" w:eastAsia="맑은 고딕"/>
          <w:b w:val="0"/>
          <w:sz w:val="17"/>
          <w:u w:val="none"/>
        </w:rPr>
        <w:t xml:space="preserve"> as they undergo a nutrition transition should make those who have already completed it question whether their diets have moved too far.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regards a rapid change of diet as an experiment whose results we are not yet able to judge.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‘Therefore’.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‘poorly’ should be changed to ‘poor’ because it describes ‘traditional societies’.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‘faring’ can be replaced by ‘thriving’ without changing the meaning.</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The writer takes a food’s long history of being eaten as a sign that there is probably a reason for it.</w:t>
      </w:r>
    </w:p>
    <w:p>
      <w:pPr>
        <w:spacing w:before="0" w:after="20" w:line="276" w:lineRule="auto"/>
        <w:ind w:left="80"/>
        <w:snapToGrid w:val="0"/>
      </w:pPr>
      <w:r>
        <w:rPr>
          <w:rFonts w:ascii="맑은 고딕" w:hAnsi="맑은 고딕" w:eastAsia="맑은 고딕"/>
          <w:b w:val="0"/>
          <w:sz w:val="17"/>
          <w:u w:val="none"/>
        </w:rPr>
        <w:t>① (a), (c)    ② (b), (d), (e)    ③ (c), (e)    ④ (a), (d)    ⑤ (c), (d)</w:t>
      </w:r>
    </w:p>
    <w:p>
      <w:pPr>
        <w:keepNext/>
        <w:spacing w:before="80" w:after="20" w:line="276" w:lineRule="auto"/>
        <w:snapToGrid w:val="0"/>
      </w:pPr>
      <w:r>
        <w:rPr>
          <w:rFonts w:ascii="맑은 고딕" w:hAnsi="맑은 고딕" w:eastAsia="맑은 고딕"/>
          <w:b/>
          <w:sz w:val="17"/>
          <w:u w:val="none"/>
        </w:rPr>
        <w:t>29-2.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have evolved to make the most of the resources available to them in ways ⓐ</w:t>
      </w:r>
      <w:r>
        <w:rPr>
          <w:rFonts w:ascii="맑은 고딕" w:hAnsi="맑은 고딕" w:eastAsia="맑은 고딕"/>
          <w:b w:val="0"/>
          <w:sz w:val="17"/>
          <w:u w:val="single"/>
        </w:rPr>
        <w:t>that</w:t>
      </w:r>
      <w:r>
        <w:rPr>
          <w:rFonts w:ascii="맑은 고딕" w:hAnsi="맑은 고딕" w:eastAsia="맑은 고딕"/>
          <w:b w:val="0"/>
          <w:sz w:val="17"/>
          <w:u w:val="none"/>
        </w:rPr>
        <w:t xml:space="preserve"> are subtle and complicated. When we change our diets, especially when we do so quickly, we are effectively conducting huge experiments in nutrition. We ought to have more humility. Nutritional science is still young and there is so much we do not know. If we ⓑ</w:t>
      </w:r>
      <w:r>
        <w:rPr>
          <w:rFonts w:ascii="맑은 고딕" w:hAnsi="맑은 고딕" w:eastAsia="맑은 고딕"/>
          <w:b w:val="0"/>
          <w:sz w:val="17"/>
          <w:u w:val="single"/>
        </w:rPr>
        <w:t>have eaten</w:t>
      </w:r>
      <w:r>
        <w:rPr>
          <w:rFonts w:ascii="맑은 고딕" w:hAnsi="맑은 고딕" w:eastAsia="맑은 고딕"/>
          <w:b w:val="0"/>
          <w:sz w:val="17"/>
          <w:u w:val="none"/>
        </w:rPr>
        <w:t xml:space="preserve"> certain foods in certain ways for millennia, we should assume until it ⓒ</w:t>
      </w:r>
      <w:r>
        <w:rPr>
          <w:rFonts w:ascii="맑은 고딕" w:hAnsi="맑은 고딕" w:eastAsia="맑은 고딕"/>
          <w:b w:val="0"/>
          <w:sz w:val="17"/>
          <w:u w:val="single"/>
        </w:rPr>
        <w:t>proves</w:t>
      </w:r>
      <w:r>
        <w:rPr>
          <w:rFonts w:ascii="맑은 고딕" w:hAnsi="맑은 고딕" w:eastAsia="맑은 고딕"/>
          <w:b w:val="0"/>
          <w:sz w:val="17"/>
          <w:u w:val="none"/>
        </w:rPr>
        <w:t xml:space="preserve"> otherwise that there is probably a good reason why. Traditional foods that don’t fit neatly on the contemporary dietary food plate should generally be chosen over highly processed ones that ⓓ</w:t>
      </w:r>
      <w:r>
        <w:rPr>
          <w:rFonts w:ascii="맑은 고딕" w:hAnsi="맑은 고딕" w:eastAsia="맑은 고딕"/>
          <w:b w:val="0"/>
          <w:sz w:val="17"/>
          <w:u w:val="single"/>
        </w:rPr>
        <w:t>does</w:t>
      </w:r>
      <w:r>
        <w:rPr>
          <w:rFonts w:ascii="맑은 고딕" w:hAnsi="맑은 고딕" w:eastAsia="맑은 고딕"/>
          <w:b w:val="0"/>
          <w:sz w:val="17"/>
          <w:u w:val="none"/>
        </w:rPr>
        <w:t>. We should assume that traditionally made fatty blood sausages are preferable to lean, factory-made salamis; that spoonfuls of honey are superior to sprinkles of sweeteners. ⓔ</w:t>
      </w:r>
      <w:r>
        <w:rPr>
          <w:rFonts w:ascii="맑은 고딕" w:hAnsi="맑은 고딕" w:eastAsia="맑은 고딕"/>
          <w:b w:val="0"/>
          <w:sz w:val="17"/>
          <w:u w:val="single"/>
        </w:rPr>
        <w:t>Witnessing</w:t>
      </w:r>
      <w:r>
        <w:rPr>
          <w:rFonts w:ascii="맑은 고딕" w:hAnsi="맑은 고딕" w:eastAsia="맑은 고딕"/>
          <w:b w:val="0"/>
          <w:sz w:val="17"/>
          <w:u w:val="none"/>
        </w:rPr>
        <w:t xml:space="preserve"> how poorly traditional societies are faring as they undergo a nutrition transition should make those who have already completed it ⓕ</w:t>
      </w:r>
      <w:r>
        <w:rPr>
          <w:rFonts w:ascii="맑은 고딕" w:hAnsi="맑은 고딕" w:eastAsia="맑은 고딕"/>
          <w:b w:val="0"/>
          <w:sz w:val="17"/>
          <w:u w:val="single"/>
        </w:rPr>
        <w:t>to question</w:t>
      </w:r>
      <w:r>
        <w:rPr>
          <w:rFonts w:ascii="맑은 고딕" w:hAnsi="맑은 고딕" w:eastAsia="맑은 고딕"/>
          <w:b w:val="0"/>
          <w:sz w:val="17"/>
          <w:u w:val="none"/>
        </w:rPr>
        <w:t xml:space="preserve"> whether their diets have moved too far.</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20" w:line="276" w:lineRule="auto"/>
        <w:snapToGrid w:val="0"/>
      </w:pPr>
      <w:r>
        <w:rPr>
          <w:rFonts w:ascii="맑은 고딕" w:hAnsi="맑은 고딕" w:eastAsia="맑은 고딕"/>
          <w:b/>
          <w:sz w:val="17"/>
          <w:u w:val="none"/>
        </w:rPr>
        <w:t>29-3.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have evolved to make the most of the resources available to them in ways that are (A) [subtle / obvious] and complicated. When we change our diets, especially when we do so quickly, we are effectively conducting huge experiments in nutrition. We ought to have more humility. Nutritional science is still young and there is so much we do not know. If we have eaten certain foods in certain ways for millennia, we should assume until it is (B) [proven / proving] otherwise that there is probably a good reason why. Traditional foods that don’t fit neatly on the contemporary dietary food plate should (C) [generally / rarely] be chosen over highly processed ones that do. We should assume that traditionally made fatty blood sausages are preferable to lean, factory-made salamis; that spoonfuls of honey are superior to sprinkles of sweeteners.</w:t>
      </w:r>
    </w:p>
    <w:p>
      <w:pPr>
        <w:spacing w:before="0" w:after="0" w:line="269" w:lineRule="auto"/>
        <w:ind w:left="180" w:hanging="180"/>
        <w:snapToGrid w:val="0"/>
      </w:pPr>
      <w:r>
        <w:rPr>
          <w:rFonts w:ascii="맑은 고딕" w:hAnsi="맑은 고딕" w:eastAsia="맑은 고딕"/>
          <w:b w:val="0"/>
          <w:sz w:val="17"/>
          <w:u w:val="none"/>
        </w:rPr>
        <w:t>① (A) obvious  (B) proven  (C) rarely</w:t>
      </w:r>
    </w:p>
    <w:p>
      <w:pPr>
        <w:spacing w:before="0" w:after="0" w:line="269" w:lineRule="auto"/>
        <w:ind w:left="180" w:hanging="180"/>
        <w:snapToGrid w:val="0"/>
      </w:pPr>
      <w:r>
        <w:rPr>
          <w:rFonts w:ascii="맑은 고딕" w:hAnsi="맑은 고딕" w:eastAsia="맑은 고딕"/>
          <w:b w:val="0"/>
          <w:sz w:val="17"/>
          <w:u w:val="none"/>
        </w:rPr>
        <w:t>② (A) subtle  (B) proving  (C) rarely</w:t>
      </w:r>
    </w:p>
    <w:p>
      <w:pPr>
        <w:spacing w:before="0" w:after="0" w:line="269" w:lineRule="auto"/>
        <w:ind w:left="180" w:hanging="180"/>
        <w:snapToGrid w:val="0"/>
      </w:pPr>
      <w:r>
        <w:rPr>
          <w:rFonts w:ascii="맑은 고딕" w:hAnsi="맑은 고딕" w:eastAsia="맑은 고딕"/>
          <w:b w:val="0"/>
          <w:sz w:val="17"/>
          <w:u w:val="none"/>
        </w:rPr>
        <w:t>③ (A) obvious  (B) proven  (C) generally</w:t>
      </w:r>
    </w:p>
    <w:p>
      <w:pPr>
        <w:spacing w:before="0" w:after="0" w:line="269" w:lineRule="auto"/>
        <w:ind w:left="180" w:hanging="180"/>
        <w:snapToGrid w:val="0"/>
      </w:pPr>
      <w:r>
        <w:rPr>
          <w:rFonts w:ascii="맑은 고딕" w:hAnsi="맑은 고딕" w:eastAsia="맑은 고딕"/>
          <w:b w:val="0"/>
          <w:sz w:val="17"/>
          <w:u w:val="none"/>
        </w:rPr>
        <w:t>④ (A) subtle  (B) proven  (C) generally</w:t>
      </w:r>
    </w:p>
    <w:p>
      <w:pPr>
        <w:spacing w:before="0" w:after="0" w:line="269" w:lineRule="auto"/>
        <w:ind w:left="180" w:hanging="180"/>
        <w:snapToGrid w:val="0"/>
      </w:pPr>
      <w:r>
        <w:rPr>
          <w:rFonts w:ascii="맑은 고딕" w:hAnsi="맑은 고딕" w:eastAsia="맑은 고딕"/>
          <w:b w:val="0"/>
          <w:sz w:val="17"/>
          <w:u w:val="none"/>
        </w:rPr>
        <w:t>⑤ (A) subtle  (B) proving  (C) generally</w:t>
      </w:r>
    </w:p>
    <w:p>
      <w:pPr>
        <w:keepNext/>
        <w:spacing w:before="80" w:after="20" w:line="276" w:lineRule="auto"/>
        <w:snapToGrid w:val="0"/>
      </w:pPr>
      <w:r>
        <w:rPr>
          <w:rFonts w:ascii="맑은 고딕" w:hAnsi="맑은 고딕" w:eastAsia="맑은 고딕"/>
          <w:b/>
          <w:sz w:val="17"/>
          <w:u w:val="none"/>
        </w:rPr>
        <w:t>29-4.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have evolved to make the most of the resources available to them in ways that are subtle and complicated. When we change our diets, especially when we do so quickly, we are effectively conducting huge experiments in nutrition. We ought to have more humility. Nutritional science is still young and there is so much we do not know. If we have eaten certain foods in certain ways for millennia, we should assume until it is proven otherwise that there is probably a good reason why. Traditional foods that don’t fit neatly on the contemporary dietary food plate should generally be chosen over highly processed ones that do. We should assume that traditionally made fatty blood sausages are preferable to lean, factory-made salamis; that spoonfuls of honey are superior to sprinkles of sweeteners. Witnessing how poorly traditional societies are faring as they undergo a nutrition transition should make those who have already completed it question whether their diets have moved too far.</w:t>
      </w:r>
    </w:p>
    <w:p>
      <w:pPr>
        <w:spacing w:before="0" w:after="0" w:line="269" w:lineRule="auto"/>
        <w:ind w:left="180" w:hanging="180"/>
        <w:snapToGrid w:val="0"/>
      </w:pPr>
      <w:r>
        <w:rPr>
          <w:rFonts w:ascii="맑은 고딕" w:hAnsi="맑은 고딕" w:eastAsia="맑은 고딕"/>
          <w:b w:val="0"/>
          <w:sz w:val="17"/>
          <w:u w:val="none"/>
        </w:rPr>
        <w:t>① Humans have developed subtle and complex ways of getting the most out of what is available to them.</w:t>
      </w:r>
    </w:p>
    <w:p>
      <w:pPr>
        <w:spacing w:before="0" w:after="0" w:line="269" w:lineRule="auto"/>
        <w:ind w:left="180" w:hanging="180"/>
        <w:snapToGrid w:val="0"/>
      </w:pPr>
      <w:r>
        <w:rPr>
          <w:rFonts w:ascii="맑은 고딕" w:hAnsi="맑은 고딕" w:eastAsia="맑은 고딕"/>
          <w:b w:val="0"/>
          <w:sz w:val="17"/>
          <w:u w:val="none"/>
        </w:rPr>
        <w:t>② Altering what we eat in a short period is compared to running a large-scale nutritional experiment.</w:t>
      </w:r>
    </w:p>
    <w:p>
      <w:pPr>
        <w:spacing w:before="0" w:after="0" w:line="269" w:lineRule="auto"/>
        <w:ind w:left="180" w:hanging="180"/>
        <w:snapToGrid w:val="0"/>
      </w:pPr>
      <w:r>
        <w:rPr>
          <w:rFonts w:ascii="맑은 고딕" w:hAnsi="맑은 고딕" w:eastAsia="맑은 고딕"/>
          <w:b w:val="0"/>
          <w:sz w:val="17"/>
          <w:u w:val="none"/>
        </w:rPr>
        <w:t>③ People who are now going through a nutrition transition are urged to ask whether their own diets have gone too far.</w:t>
      </w:r>
    </w:p>
    <w:p>
      <w:pPr>
        <w:spacing w:before="0" w:after="0" w:line="269" w:lineRule="auto"/>
        <w:ind w:left="180" w:hanging="180"/>
        <w:snapToGrid w:val="0"/>
      </w:pPr>
      <w:r>
        <w:rPr>
          <w:rFonts w:ascii="맑은 고딕" w:hAnsi="맑은 고딕" w:eastAsia="맑은 고딕"/>
          <w:b w:val="0"/>
          <w:sz w:val="17"/>
          <w:u w:val="none"/>
        </w:rPr>
        <w:t>④ A traditional food can deserve preference over a processed one even when the processed one matches today’s dietary guidelines better.</w:t>
      </w:r>
    </w:p>
    <w:p>
      <w:pPr>
        <w:spacing w:before="0" w:after="0" w:line="269" w:lineRule="auto"/>
        <w:ind w:left="180" w:hanging="180"/>
        <w:snapToGrid w:val="0"/>
      </w:pPr>
      <w:r>
        <w:rPr>
          <w:rFonts w:ascii="맑은 고딕" w:hAnsi="맑은 고딕" w:eastAsia="맑은 고딕"/>
          <w:b w:val="0"/>
          <w:sz w:val="17"/>
          <w:u w:val="none"/>
        </w:rPr>
        <w:t>⑤ The writer would rather take honey by the spoonful than use a sprinkle of artificial sweetener.</w:t>
      </w:r>
    </w:p>
    <w:p>
      <w:pPr>
        <w:keepNext/>
        <w:spacing w:before="80" w:after="20" w:line="276" w:lineRule="auto"/>
        <w:snapToGrid w:val="0"/>
      </w:pPr>
      <w:r>
        <w:rPr>
          <w:rFonts w:ascii="맑은 고딕" w:hAnsi="맑은 고딕" w:eastAsia="맑은 고딕"/>
          <w:b/>
          <w:sz w:val="17"/>
          <w:u w:val="none"/>
        </w:rPr>
        <w:t>29-5.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Nutritional science is still young and there is so much we do not know. If we have eaten certain foods in certain ways for millennia, we should assume until it is proven otherwise that there is probably a good reason why. Traditional foods that don’t fit neatly on the contemporary dietary food plate should generally be chosen over highly processed ones that do. Witnessing how poorly traditional societies are faring as they undergo a nutrition transition should make those who have already completed it question whether their diets have moved too far.</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In farming, too, haste can be a form of arrogance. In many regions farmers kept growing the local grain varieties their ancestors had selected over countless seasons, even when newer seeds promised faster growth. The old varieties had come through the droughts, pests, and poor soils of that particular place, and their persistence was itself a kind of knowledge. Where villages replaced them all at once with a single imported variety, one bad year could wipe out an entire harvest. The lesson is not that new seeds are worthless, but that a variety which has fed a region for generations deserves the benefit of the doubt until it is clearly shown to be inferior.</w:t>
      </w:r>
    </w:p>
    <w:p>
      <w:pPr>
        <w:spacing w:before="0" w:after="0" w:line="269" w:lineRule="auto"/>
        <w:ind w:left="180" w:hanging="180"/>
        <w:snapToGrid w:val="0"/>
      </w:pPr>
      <w:r>
        <w:rPr>
          <w:rFonts w:ascii="맑은 고딕" w:hAnsi="맑은 고딕" w:eastAsia="맑은 고딕"/>
          <w:b w:val="0"/>
          <w:sz w:val="17"/>
          <w:u w:val="none"/>
        </w:rPr>
        <w:t>① [A] blames nutritional scientists for the decline of traditional societies, while [B] blames farmers for abandoning their seeds.</w:t>
      </w:r>
    </w:p>
    <w:p>
      <w:pPr>
        <w:spacing w:before="0" w:after="0" w:line="269" w:lineRule="auto"/>
        <w:ind w:left="180" w:hanging="180"/>
        <w:snapToGrid w:val="0"/>
      </w:pPr>
      <w:r>
        <w:rPr>
          <w:rFonts w:ascii="맑은 고딕" w:hAnsi="맑은 고딕" w:eastAsia="맑은 고딕"/>
          <w:b w:val="0"/>
          <w:sz w:val="17"/>
          <w:u w:val="none"/>
        </w:rPr>
        <w:t>② Both texts hold that whatever is new is bound to be worse than whatever is old.</w:t>
      </w:r>
    </w:p>
    <w:p>
      <w:pPr>
        <w:spacing w:before="0" w:after="0" w:line="269" w:lineRule="auto"/>
        <w:ind w:left="180" w:hanging="180"/>
        <w:snapToGrid w:val="0"/>
      </w:pPr>
      <w:r>
        <w:rPr>
          <w:rFonts w:ascii="맑은 고딕" w:hAnsi="맑은 고딕" w:eastAsia="맑은 고딕"/>
          <w:b w:val="0"/>
          <w:sz w:val="17"/>
          <w:u w:val="none"/>
        </w:rPr>
        <w:t>③ Both texts argue that something which has lasted for a very long time should be trusted until it is proven otherwise — [A] about foods, [B] about crop varieties.</w:t>
      </w:r>
    </w:p>
    <w:p>
      <w:pPr>
        <w:spacing w:before="0" w:after="0" w:line="269" w:lineRule="auto"/>
        <w:ind w:left="180" w:hanging="180"/>
        <w:snapToGrid w:val="0"/>
      </w:pPr>
      <w:r>
        <w:rPr>
          <w:rFonts w:ascii="맑은 고딕" w:hAnsi="맑은 고딕" w:eastAsia="맑은 고딕"/>
          <w:b w:val="0"/>
          <w:sz w:val="17"/>
          <w:u w:val="none"/>
        </w:rPr>
        <w:t>④ [A] treats a rapid change of diet as an experiment, whereas [B] sees replacing old seeds gradually as no safer than replacing them all at once.</w:t>
      </w:r>
    </w:p>
    <w:p>
      <w:pPr>
        <w:spacing w:before="0" w:after="0" w:line="269" w:lineRule="auto"/>
        <w:ind w:left="180" w:hanging="180"/>
        <w:snapToGrid w:val="0"/>
      </w:pPr>
      <w:r>
        <w:rPr>
          <w:rFonts w:ascii="맑은 고딕" w:hAnsi="맑은 고딕" w:eastAsia="맑은 고딕"/>
          <w:b w:val="0"/>
          <w:sz w:val="17"/>
          <w:u w:val="none"/>
        </w:rPr>
        <w:t>⑤ [B] regards the survival of old varieties as mere luck, while [A] regards a food’s long use as evidence of a reason behind it.</w:t>
      </w:r>
    </w:p>
    <w:p>
      <w:pPr>
        <w:keepNext/>
        <w:spacing w:before="80" w:after="20" w:line="276" w:lineRule="auto"/>
        <w:snapToGrid w:val="0"/>
      </w:pPr>
      <w:r>
        <w:rPr>
          <w:rFonts w:ascii="맑은 고딕" w:hAnsi="맑은 고딕" w:eastAsia="맑은 고딕"/>
          <w:b/>
          <w:sz w:val="17"/>
          <w:u w:val="none"/>
        </w:rPr>
        <w:t>29-6.</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whether their diets have moved too far</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If we have eaten certain foods in certain ways for millennia, we should assume until it is proven otherwise that there is probably a good reason why. Traditional foods that don’t fit neatly on the contemporary dietary food plate should generally be chosen over highly processed ones that do. We should assume that traditionally made fatty blood sausages are preferable to lean, factory-made salamis; that spoonfuls of honey are superior to sprinkles of sweeteners. Witnessing how poorly traditional societies are faring as they undergo a nutrition transition should make those who have already completed it question </w:t>
      </w:r>
      <w:r>
        <w:rPr>
          <w:rFonts w:ascii="맑은 고딕" w:hAnsi="맑은 고딕" w:eastAsia="맑은 고딕"/>
          <w:b w:val="0"/>
          <w:sz w:val="17"/>
          <w:u w:val="single"/>
        </w:rPr>
        <w:t>whether their diets have moved too far</w:t>
      </w:r>
      <w:r>
        <w:rPr>
          <w:rFonts w:ascii="맑은 고딕" w:hAnsi="맑은 고딕" w:eastAsia="맑은 고딕"/>
          <w:b w:val="0"/>
          <w:sz w:val="17"/>
          <w:u w:val="none"/>
        </w:rPr>
        <w:t>.</w:t>
      </w:r>
    </w:p>
    <w:p>
      <w:pPr>
        <w:spacing w:before="0" w:after="0" w:line="269" w:lineRule="auto"/>
        <w:ind w:left="180" w:hanging="180"/>
        <w:snapToGrid w:val="0"/>
      </w:pPr>
      <w:r>
        <w:rPr>
          <w:rFonts w:ascii="맑은 고딕" w:hAnsi="맑은 고딕" w:eastAsia="맑은 고딕"/>
          <w:b w:val="0"/>
          <w:sz w:val="17"/>
          <w:u w:val="none"/>
        </w:rPr>
        <w:t>① whether they are now eating far more than their bodies actually need</w:t>
      </w:r>
    </w:p>
    <w:p>
      <w:pPr>
        <w:spacing w:before="0" w:after="0" w:line="269" w:lineRule="auto"/>
        <w:ind w:left="180" w:hanging="180"/>
        <w:snapToGrid w:val="0"/>
      </w:pPr>
      <w:r>
        <w:rPr>
          <w:rFonts w:ascii="맑은 고딕" w:hAnsi="맑은 고딕" w:eastAsia="맑은 고딕"/>
          <w:b w:val="0"/>
          <w:sz w:val="17"/>
          <w:u w:val="none"/>
        </w:rPr>
        <w:t>② whether they have given up too much of the way their ancestors used to eat</w:t>
      </w:r>
    </w:p>
    <w:p>
      <w:pPr>
        <w:spacing w:before="0" w:after="0" w:line="269" w:lineRule="auto"/>
        <w:ind w:left="180" w:hanging="180"/>
        <w:snapToGrid w:val="0"/>
      </w:pPr>
      <w:r>
        <w:rPr>
          <w:rFonts w:ascii="맑은 고딕" w:hAnsi="맑은 고딕" w:eastAsia="맑은 고딕"/>
          <w:b w:val="0"/>
          <w:sz w:val="17"/>
          <w:u w:val="none"/>
        </w:rPr>
        <w:t>③ whether the food they eat is transported over too great a distance</w:t>
      </w:r>
    </w:p>
    <w:p>
      <w:pPr>
        <w:spacing w:before="0" w:after="0" w:line="269" w:lineRule="auto"/>
        <w:ind w:left="180" w:hanging="180"/>
        <w:snapToGrid w:val="0"/>
      </w:pPr>
      <w:r>
        <w:rPr>
          <w:rFonts w:ascii="맑은 고딕" w:hAnsi="맑은 고딕" w:eastAsia="맑은 고딕"/>
          <w:b w:val="0"/>
          <w:sz w:val="17"/>
          <w:u w:val="none"/>
        </w:rPr>
        <w:t>④ whether they changed their eating habits too slowly to keep up with science</w:t>
      </w:r>
    </w:p>
    <w:p>
      <w:pPr>
        <w:spacing w:before="0" w:after="0" w:line="269" w:lineRule="auto"/>
        <w:ind w:left="180" w:hanging="180"/>
        <w:snapToGrid w:val="0"/>
      </w:pPr>
      <w:r>
        <w:rPr>
          <w:rFonts w:ascii="맑은 고딕" w:hAnsi="맑은 고딕" w:eastAsia="맑은 고딕"/>
          <w:b w:val="0"/>
          <w:sz w:val="17"/>
          <w:u w:val="none"/>
        </w:rPr>
        <w:t>⑤ whether the societies now in transition will eventually eat as they do</w:t>
      </w:r>
    </w:p>
    <w:p>
      <w:pPr>
        <w:keepNext/>
        <w:spacing w:before="80" w:after="20" w:line="276" w:lineRule="auto"/>
        <w:snapToGrid w:val="0"/>
      </w:pPr>
      <w:r>
        <w:rPr>
          <w:rFonts w:ascii="맑은 고딕" w:hAnsi="맑은 고딕" w:eastAsia="맑은 고딕"/>
          <w:b/>
          <w:sz w:val="17"/>
          <w:u w:val="none"/>
        </w:rPr>
        <w:t>29-7.</w:t>
      </w:r>
      <w:r>
        <w:rPr>
          <w:rFonts w:ascii="맑은 고딕" w:hAnsi="맑은 고딕" w:eastAsia="맑은 고딕"/>
          <w:b w:val="0"/>
          <w:sz w:val="17"/>
          <w:u w:val="none"/>
        </w:rPr>
        <w:t xml:space="preserve"> 다음 글을 읽고 이해한 학생의 반응으로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we change our diets, especially when we do so quickly, we are effectively conducting huge experiments in nutrition. We ought to have more humility. Nutritional science is still young and there is so much we do not know. If we have eaten certain foods in certain ways for millennia, we should assume until it is proven otherwise that there is probably a good reason why. Traditional foods that don’t fit neatly on the contemporary dietary food plate should generally be chosen over highly processed ones that do. Witnessing how poorly traditional societies are faring as they undergo a nutrition transition should make those who have already completed it question whether their diets have moved too far.</w:t>
      </w:r>
    </w:p>
    <w:p>
      <w:pPr>
        <w:spacing w:before="0" w:after="0" w:line="269" w:lineRule="auto"/>
        <w:ind w:left="180" w:hanging="180"/>
        <w:snapToGrid w:val="0"/>
      </w:pPr>
      <w:r>
        <w:rPr>
          <w:rFonts w:ascii="맑은 고딕" w:hAnsi="맑은 고딕" w:eastAsia="맑은 고딕"/>
          <w:b w:val="0"/>
          <w:sz w:val="17"/>
          <w:u w:val="none"/>
        </w:rPr>
        <w:t>① 민호: 할머니가 담가 주시던 발효 음식은 해롭다는 연구가 분명히 나오기 전까지는 계속 먹어도 되겠구나.</w:t>
      </w:r>
    </w:p>
    <w:p>
      <w:pPr>
        <w:spacing w:before="0" w:after="0" w:line="269" w:lineRule="auto"/>
        <w:ind w:left="180" w:hanging="180"/>
        <w:snapToGrid w:val="0"/>
      </w:pPr>
      <w:r>
        <w:rPr>
          <w:rFonts w:ascii="맑은 고딕" w:hAnsi="맑은 고딕" w:eastAsia="맑은 고딕"/>
          <w:b w:val="0"/>
          <w:sz w:val="17"/>
          <w:u w:val="none"/>
        </w:rPr>
        <w:t>② 수민: 영양학이 아직 역사가 짧으니, 모든 전통 음식은 어떤 가공 식품보다도 반드시 더 건강에 좋다는 뜻이네.</w:t>
      </w:r>
    </w:p>
    <w:p>
      <w:pPr>
        <w:spacing w:before="0" w:after="0" w:line="269" w:lineRule="auto"/>
        <w:ind w:left="180" w:hanging="180"/>
        <w:snapToGrid w:val="0"/>
      </w:pPr>
      <w:r>
        <w:rPr>
          <w:rFonts w:ascii="맑은 고딕" w:hAnsi="맑은 고딕" w:eastAsia="맑은 고딕"/>
          <w:b w:val="0"/>
          <w:sz w:val="17"/>
          <w:u w:val="none"/>
        </w:rPr>
        <w:t>③ 지우: 필자는 과학을 거부하는 게 아니라, 과학이 아직 모르는 게 많다는 걸 인정하라고 요구하는 거야.</w:t>
      </w:r>
    </w:p>
    <w:p>
      <w:pPr>
        <w:spacing w:before="0" w:after="0" w:line="269" w:lineRule="auto"/>
        <w:ind w:left="180" w:hanging="180"/>
        <w:snapToGrid w:val="0"/>
      </w:pPr>
      <w:r>
        <w:rPr>
          <w:rFonts w:ascii="맑은 고딕" w:hAnsi="맑은 고딕" w:eastAsia="맑은 고딕"/>
          <w:b w:val="0"/>
          <w:sz w:val="17"/>
          <w:u w:val="none"/>
        </w:rPr>
        <w:t>④ 하나: 유행하는 식단으로 하룻밤에 식단 전체를 바꾸는 건 필자가 경고하는 ‘거대한 실험’ 그 자체겠네.</w:t>
      </w:r>
    </w:p>
    <w:p>
      <w:pPr>
        <w:spacing w:before="0" w:after="0" w:line="269" w:lineRule="auto"/>
        <w:ind w:left="180" w:hanging="180"/>
        <w:snapToGrid w:val="0"/>
      </w:pPr>
      <w:r>
        <w:rPr>
          <w:rFonts w:ascii="맑은 고딕" w:hAnsi="맑은 고딕" w:eastAsia="맑은 고딕"/>
          <w:b w:val="0"/>
          <w:sz w:val="17"/>
          <w:u w:val="none"/>
        </w:rPr>
        <w:t>⑤ 태양: 영양 전환을 겪는 전통 사회의 건강 악화는, 먼저 전환한 사람들에게 보내는 경고로 제시된 거야.</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29-서1 ~ 29-서2</w:t>
      </w:r>
    </w:p>
    <w:p>
      <w:pPr>
        <w:keepNext/>
        <w:spacing w:before="80" w:after="20" w:line="276" w:lineRule="auto"/>
        <w:snapToGrid w:val="0"/>
      </w:pPr>
      <w:r>
        <w:rPr>
          <w:rFonts w:ascii="맑은 고딕" w:hAnsi="맑은 고딕" w:eastAsia="맑은 고딕"/>
          <w:b/>
          <w:sz w:val="17"/>
          <w:u w:val="none"/>
        </w:rPr>
        <w:t>29-서1.</w:t>
      </w:r>
      <w:r>
        <w:rPr>
          <w:rFonts w:ascii="맑은 고딕" w:hAnsi="맑은 고딕" w:eastAsia="맑은 고딕"/>
          <w:b w:val="0"/>
          <w:sz w:val="17"/>
          <w:u w:val="none"/>
        </w:rPr>
        <w:t xml:space="preserve"> 다음 글의 내용을 요약하고자 한다. 빈칸 (1)~(3)에 들어갈 적절한 단어를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단어이며 서로 다른 단어임.)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we change our diets, especially when we do so quickly, we are effectively conducting huge experiments in nutrition. We ought to have more humility. Nutritional science is still young and there is so much we do not know. If we have eaten certain foods in certain ways for millennia, we should assume until it is proven otherwise that there is probably a good reason why. Traditional foods that don’t fit neatly on the contemporary dietary food plate should generally be chosen over highly processed ones that do.</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Our (1) ________ of nutrition is still limited, so the (2) ________ that foods eaten for millennia have a good reason behind them should stand until there is (3) ________ to the contrary.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(1)~(3)은 본문의 단어를 반드시 변형(품사 전환)하여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29-서2.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Nutritional science is still young and there is so much we do not know. </w:t>
      </w:r>
      <w:r>
        <w:rPr>
          <w:rFonts w:ascii="맑은 고딕" w:hAnsi="맑은 고딕" w:eastAsia="맑은 고딕"/>
          <w:b w:val="0"/>
          <w:sz w:val="17"/>
          <w:u w:val="single"/>
        </w:rPr>
        <w:t>If we have eaten certain foods in certain ways for millennia, we should assume until it is proven otherwise that there is probably a good reason why.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assumed / should / that / until / it / is / be / proven / otherwise / there / probably / a good reason / why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 변형 없음 ·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가주어(It) – 진주어(that절) 구문으로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15단어로 쓸 것 (a good reason은 3단어로 셈)</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It ______________________________________________________________________________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29-8.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We ought to have more humility.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have evolved to make the most of the resources available to them in ways that are subtle and complicated. When we change our diets, especially when we do so quickly, we are effectively conducting huge experiments in nutrition. ( ① ) Nutritional science is still young and there is so much we do not know. ( ② ) If we have eaten certain foods in certain ways for millennia, we should assume until it is proven otherwise that there is probably a good reason why. ( ③ ) Traditional foods that don’t fit neatly on the contemporary dietary food plate should generally be chosen over highly processed ones that do. ( ④ ) We should assume that traditionally made fatty blood sausages are preferable to lean, factory-made salamis; that spoonfuls of honey are superior to sprinkles of sweeteners. ( ⑤ ) Witnessing how poorly traditional societies are faring as they undergo a nutrition transition should make those who have already completed it question whether their diets have moved too far.</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H1MOGO25-10_29</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★to make (evolve to-v)</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★that (선행사 ways · 불완전절 → 관계대명사; what 불가)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subtle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★do (do so = change our diets)</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effectively (동사 수식 부사)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conducting (진행형)</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humility</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★is (so much 불가산 → 단수)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★have eaten (for millennia → 현재완료)</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millennia</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★is proven (it = 그것이 틀렸다는 것 → 증명되는 수동)</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neatly (fit 수식 부사)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chosen (be + p.p.)</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★processed (‘가공된’ 과거분사)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preferable (preferable to)</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superior (꿀 &gt; 감미료, 필자 주장)</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★Witnessing (동명사 주어)</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★poorly (형편없이 — 뒤 ‘너무 멀리 갔는지 의문’과 호응)</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traditional</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faring (진행형)</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★question (make + O + 동사원형)</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(be chosen over = be preferred to, 둘 다 수동 어법 성립)</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(do = fit neatly … → that do fit 가능)</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there </w:t>
      </w:r>
      <w:r>
        <w:rPr>
          <w:rFonts w:ascii="맑은 고딕" w:hAnsi="맑은 고딕" w:eastAsia="맑은 고딕"/>
          <w:b/>
          <w:sz w:val="15"/>
          <w:u w:val="none"/>
        </w:rPr>
        <w:t>is so much</w:t>
      </w:r>
      <w:r>
        <w:rPr>
          <w:rFonts w:ascii="맑은 고딕" w:hAnsi="맑은 고딕" w:eastAsia="맑은 고딕"/>
          <w:b w:val="0"/>
          <w:sz w:val="15"/>
          <w:u w:val="none"/>
        </w:rPr>
        <w:t xml:space="preserve"> (much 불가산 단수)</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Human beings have evolved to make the most of the resources </w:t>
      </w:r>
      <w:r>
        <w:rPr>
          <w:rFonts w:ascii="맑은 고딕" w:hAnsi="맑은 고딕" w:eastAsia="맑은 고딕"/>
          <w:b/>
          <w:sz w:val="15"/>
          <w:u w:val="none"/>
        </w:rPr>
        <w:t>available</w:t>
      </w:r>
      <w:r>
        <w:rPr>
          <w:rFonts w:ascii="맑은 고딕" w:hAnsi="맑은 고딕" w:eastAsia="맑은 고딕"/>
          <w:b w:val="0"/>
          <w:sz w:val="15"/>
          <w:u w:val="none"/>
        </w:rPr>
        <w:t xml:space="preserve"> to them in ways that are subtle and complicated. (보충 available / 제외 availability / evolve→evolved, be→are)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If we have eaten certain foods in certain ways for millennia, we should assume until it is proven otherwise that there is </w:t>
      </w:r>
      <w:r>
        <w:rPr>
          <w:rFonts w:ascii="맑은 고딕" w:hAnsi="맑은 고딕" w:eastAsia="맑은 고딕"/>
          <w:b/>
          <w:sz w:val="15"/>
          <w:u w:val="none"/>
        </w:rPr>
        <w:t>probably</w:t>
      </w:r>
      <w:r>
        <w:rPr>
          <w:rFonts w:ascii="맑은 고딕" w:hAnsi="맑은 고딕" w:eastAsia="맑은 고딕"/>
          <w:b w:val="0"/>
          <w:sz w:val="15"/>
          <w:u w:val="none"/>
        </w:rPr>
        <w:t xml:space="preserve"> a good reason why. (보충 probably / 제외 because / eat→eaten, prove→proven, be→is)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We should assume that traditionally made fatty blood sausages are preferable to lean, factory-made salamis. (traditional→traditionally)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change our diets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foods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fit neatly on the contemporary dietary food plate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those who have already completed it</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★had selected (대과거 — 농부가 기르던 시점보다 앞서 선택)</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which (선행사 a variety)</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★shown (be shown to be — 수동)</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doubt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29-1</w:t>
      </w:r>
      <w:r>
        <w:rPr>
          <w:rFonts w:ascii="맑은 고딕" w:hAnsi="맑은 고딕" w:eastAsia="맑은 고딕"/>
          <w:b w:val="0"/>
          <w:sz w:val="15"/>
          <w:u w:val="none"/>
        </w:rPr>
        <w:t xml:space="preserve"> 정답 ⑤ — (a) ○ (b) ○ (c) ✕ (d) ✕ (e) ○</w:t>
      </w:r>
    </w:p>
    <w:p>
      <w:pPr>
        <w:spacing w:before="0" w:after="0" w:line="259" w:lineRule="auto"/>
        <w:ind w:left="160" w:hanging="160"/>
        <w:snapToGrid w:val="0"/>
      </w:pPr>
      <w:r>
        <w:rPr>
          <w:rFonts w:ascii="맑은 고딕" w:hAnsi="맑은 고딕" w:eastAsia="맑은 고딕"/>
          <w:b/>
          <w:sz w:val="15"/>
          <w:u w:val="none"/>
        </w:rPr>
        <w:t>29-2</w:t>
      </w:r>
      <w:r>
        <w:rPr>
          <w:rFonts w:ascii="맑은 고딕" w:hAnsi="맑은 고딕" w:eastAsia="맑은 고딕"/>
          <w:b w:val="0"/>
          <w:sz w:val="15"/>
          <w:u w:val="none"/>
        </w:rPr>
        <w:t xml:space="preserve"> 정답 ③ — ⓒ proves → is proven / ⓓ does → do / ⓕ to question → question</w:t>
      </w:r>
    </w:p>
    <w:p>
      <w:pPr>
        <w:spacing w:before="0" w:after="0" w:line="259" w:lineRule="auto"/>
        <w:ind w:left="160" w:hanging="160"/>
        <w:snapToGrid w:val="0"/>
      </w:pPr>
      <w:r>
        <w:rPr>
          <w:rFonts w:ascii="맑은 고딕" w:hAnsi="맑은 고딕" w:eastAsia="맑은 고딕"/>
          <w:b/>
          <w:sz w:val="15"/>
          <w:u w:val="none"/>
        </w:rPr>
        <w:t>29-3</w:t>
      </w:r>
      <w:r>
        <w:rPr>
          <w:rFonts w:ascii="맑은 고딕" w:hAnsi="맑은 고딕" w:eastAsia="맑은 고딕"/>
          <w:b w:val="0"/>
          <w:sz w:val="15"/>
          <w:u w:val="none"/>
        </w:rPr>
        <w:t xml:space="preserve"> 정답 ④ — subtle · proven · generally</w:t>
      </w:r>
    </w:p>
    <w:p>
      <w:pPr>
        <w:spacing w:before="0" w:after="0" w:line="259" w:lineRule="auto"/>
        <w:ind w:left="160" w:hanging="160"/>
        <w:snapToGrid w:val="0"/>
      </w:pPr>
      <w:r>
        <w:rPr>
          <w:rFonts w:ascii="맑은 고딕" w:hAnsi="맑은 고딕" w:eastAsia="맑은 고딕"/>
          <w:b/>
          <w:sz w:val="15"/>
          <w:u w:val="none"/>
        </w:rPr>
        <w:t>29-4</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29-5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29-6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29-7</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29-서1</w:t>
      </w:r>
      <w:r>
        <w:rPr>
          <w:rFonts w:ascii="맑은 고딕" w:hAnsi="맑은 고딕" w:eastAsia="맑은 고딕"/>
          <w:b w:val="0"/>
          <w:sz w:val="15"/>
          <w:u w:val="none"/>
        </w:rPr>
        <w:t xml:space="preserve"> (1) knowledge  (2) assumption  (3) proof</w:t>
      </w:r>
    </w:p>
    <w:p>
      <w:pPr>
        <w:spacing w:before="0" w:after="0" w:line="259" w:lineRule="auto"/>
        <w:ind w:left="160" w:hanging="160"/>
        <w:snapToGrid w:val="0"/>
      </w:pPr>
      <w:r>
        <w:rPr>
          <w:rFonts w:ascii="맑은 고딕" w:hAnsi="맑은 고딕" w:eastAsia="맑은 고딕"/>
          <w:b/>
          <w:sz w:val="15"/>
          <w:u w:val="none"/>
        </w:rPr>
        <w:t>29-서2</w:t>
      </w:r>
      <w:r>
        <w:rPr>
          <w:rFonts w:ascii="맑은 고딕" w:hAnsi="맑은 고딕" w:eastAsia="맑은 고딕"/>
          <w:b w:val="0"/>
          <w:sz w:val="15"/>
          <w:u w:val="none"/>
        </w:rPr>
        <w:t xml:space="preserve"> It should be assumed, until proven otherwise, that there is probably a good reason why.</w:t>
      </w:r>
    </w:p>
    <w:p>
      <w:pPr>
        <w:spacing w:before="0" w:after="0" w:line="259" w:lineRule="auto"/>
        <w:ind w:left="160" w:hanging="160"/>
        <w:snapToGrid w:val="0"/>
      </w:pPr>
      <w:r>
        <w:rPr>
          <w:rFonts w:ascii="맑은 고딕" w:hAnsi="맑은 고딕" w:eastAsia="맑은 고딕"/>
          <w:b/>
          <w:sz w:val="15"/>
          <w:u w:val="none"/>
        </w:rPr>
        <w:t>29-8</w:t>
      </w:r>
      <w:r>
        <w:rPr>
          <w:rFonts w:ascii="맑은 고딕" w:hAnsi="맑은 고딕" w:eastAsia="맑은 고딕"/>
          <w:b w:val="0"/>
          <w:sz w:val="15"/>
          <w:u w:val="none"/>
        </w:rPr>
        <w:t xml:space="preserve"> 정답 ①</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29-1</w:t>
      </w:r>
      <w:r>
        <w:rPr>
          <w:rFonts w:ascii="맑은 고딕" w:hAnsi="맑은 고딕" w:eastAsia="맑은 고딕"/>
          <w:b w:val="0"/>
          <w:sz w:val="14"/>
          <w:u w:val="none"/>
        </w:rPr>
        <w:t xml:space="preserve"> </w:t>
      </w:r>
      <w:r>
        <w:rPr>
          <w:rFonts w:ascii="맑은 고딕" w:hAnsi="맑은 고딕" w:eastAsia="맑은 고딕"/>
          <w:b/>
          <w:sz w:val="14"/>
          <w:u w:val="none"/>
        </w:rPr>
        <w:t>(c) [어법 함정]</w:t>
      </w:r>
      <w:r>
        <w:rPr>
          <w:rFonts w:ascii="맑은 고딕" w:hAnsi="맑은 고딕" w:eastAsia="맑은 고딕"/>
          <w:b w:val="0"/>
          <w:sz w:val="14"/>
          <w:u w:val="none"/>
        </w:rPr>
        <w:t xml:space="preserve"> societies를 꾸미는 것처럼 보이지만 수식 대상은 are faring(동사) → 부사 poorly가 맞다. </w:t>
      </w:r>
      <w:r>
        <w:rPr>
          <w:rFonts w:ascii="맑은 고딕" w:hAnsi="맑은 고딕" w:eastAsia="맑은 고딕"/>
          <w:b/>
          <w:sz w:val="14"/>
          <w:u w:val="none"/>
        </w:rPr>
        <w:t>(d) [어휘 함정]</w:t>
      </w:r>
      <w:r>
        <w:rPr>
          <w:rFonts w:ascii="맑은 고딕" w:hAnsi="맑은 고딕" w:eastAsia="맑은 고딕"/>
          <w:b w:val="0"/>
          <w:sz w:val="14"/>
          <w:u w:val="none"/>
        </w:rPr>
        <w:t xml:space="preserve"> fare를 ‘지내다’로만 알면 thrive와 같아 보이지만 how poorly … faring = ‘얼마나 형편없이 지내는지’ → thriving은 반대말. ③은 (d)를 옳다고 본 경우, ④는 (c)를 옳다고 본 경우, ①은 (d)를 놓친 경우.</w:t>
      </w:r>
    </w:p>
    <w:p>
      <w:pPr>
        <w:spacing w:before="0" w:after="20" w:line="259" w:lineRule="auto"/>
        <w:jc w:val="both"/>
        <w:snapToGrid w:val="0"/>
      </w:pPr>
      <w:r>
        <w:rPr>
          <w:rFonts w:ascii="맑은 고딕" w:hAnsi="맑은 고딕" w:eastAsia="맑은 고딕"/>
          <w:b/>
          <w:sz w:val="14"/>
          <w:u w:val="none"/>
        </w:rPr>
        <w:t>29-2</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ways 뒤라 관계부사 how/in which를 떠올리기 쉽지만 뒤에 주어 없는 불완전절(are subtle)이므로 관계대명사 that이 맞다. </w:t>
      </w:r>
      <w:r>
        <w:rPr>
          <w:rFonts w:ascii="맑은 고딕" w:hAnsi="맑은 고딕" w:eastAsia="맑은 고딕"/>
          <w:b/>
          <w:sz w:val="14"/>
          <w:u w:val="none"/>
        </w:rPr>
        <w:t>ⓔ [decoy]</w:t>
      </w:r>
      <w:r>
        <w:rPr>
          <w:rFonts w:ascii="맑은 고딕" w:hAnsi="맑은 고딕" w:eastAsia="맑은 고딕"/>
          <w:b w:val="0"/>
          <w:sz w:val="14"/>
          <w:u w:val="none"/>
        </w:rPr>
        <w:t xml:space="preserve"> 긴 동명사구 주어 — 동사 should make와 떨어져 있어 Witness로 고치고 싶게 만든다. </w:t>
      </w:r>
      <w:r>
        <w:rPr>
          <w:rFonts w:ascii="맑은 고딕" w:hAnsi="맑은 고딕" w:eastAsia="맑은 고딕"/>
          <w:b/>
          <w:sz w:val="14"/>
          <w:u w:val="none"/>
        </w:rPr>
        <w:t>ⓑ [decoy]</w:t>
      </w:r>
      <w:r>
        <w:rPr>
          <w:rFonts w:ascii="맑은 고딕" w:hAnsi="맑은 고딕" w:eastAsia="맑은 고딕"/>
          <w:b w:val="0"/>
          <w:sz w:val="14"/>
          <w:u w:val="none"/>
        </w:rPr>
        <w:t xml:space="preserve"> had eaten으로 고치면 과거완료 기준 시점이 없어 오히려 틀린다. ② ⓒ,ⓓ만 고르면 사역동사 자리를 놓친 것.</w:t>
      </w:r>
    </w:p>
    <w:p>
      <w:pPr>
        <w:spacing w:before="0" w:after="20" w:line="259" w:lineRule="auto"/>
        <w:jc w:val="both"/>
        <w:snapToGrid w:val="0"/>
      </w:pPr>
      <w:r>
        <w:rPr>
          <w:rFonts w:ascii="맑은 고딕" w:hAnsi="맑은 고딕" w:eastAsia="맑은 고딕"/>
          <w:b/>
          <w:sz w:val="14"/>
          <w:u w:val="none"/>
        </w:rPr>
        <w:t>29-3</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(A)(C)는 맞고 (B)만 proving(능동) — it이 ‘증명하는’ 주체가 아니라 ‘증명되는’ 대상이므로 ✕. </w:t>
      </w:r>
      <w:r>
        <w:rPr>
          <w:rFonts w:ascii="맑은 고딕" w:hAnsi="맑은 고딕" w:eastAsia="맑은 고딕"/>
          <w:b/>
          <w:sz w:val="14"/>
          <w:u w:val="none"/>
        </w:rPr>
        <w:t>③ [한 끗]</w:t>
      </w:r>
      <w:r>
        <w:rPr>
          <w:rFonts w:ascii="맑은 고딕" w:hAnsi="맑은 고딕" w:eastAsia="맑은 고딕"/>
          <w:b w:val="0"/>
          <w:sz w:val="14"/>
          <w:u w:val="none"/>
        </w:rPr>
        <w:t xml:space="preserve"> (B)(C)는 맞고 (A)만 obvious — 자원 활용 방식이 명백하다면 ‘모르는 것이 많다’는 뒤 문장과 모순.</w:t>
      </w:r>
    </w:p>
    <w:p>
      <w:pPr>
        <w:spacing w:before="0" w:after="20" w:line="259" w:lineRule="auto"/>
        <w:jc w:val="both"/>
        <w:snapToGrid w:val="0"/>
      </w:pPr>
      <w:r>
        <w:rPr>
          <w:rFonts w:ascii="맑은 고딕" w:hAnsi="맑은 고딕" w:eastAsia="맑은 고딕"/>
          <w:b/>
          <w:sz w:val="14"/>
          <w:u w:val="none"/>
        </w:rPr>
        <w:t>29-4</w:t>
      </w:r>
      <w:r>
        <w:rPr>
          <w:rFonts w:ascii="맑은 고딕" w:hAnsi="맑은 고딕" w:eastAsia="맑은 고딕"/>
          <w:b w:val="0"/>
          <w:sz w:val="14"/>
          <w:u w:val="none"/>
        </w:rPr>
        <w:t xml:space="preserve"> </w:t>
      </w:r>
      <w:r>
        <w:rPr>
          <w:rFonts w:ascii="맑은 고딕" w:hAnsi="맑은 고딕" w:eastAsia="맑은 고딕"/>
          <w:b/>
          <w:sz w:val="14"/>
          <w:u w:val="none"/>
        </w:rPr>
        <w:t>③ [주체 교체]</w:t>
      </w:r>
      <w:r>
        <w:rPr>
          <w:rFonts w:ascii="맑은 고딕" w:hAnsi="맑은 고딕" w:eastAsia="맑은 고딕"/>
          <w:b w:val="0"/>
          <w:sz w:val="14"/>
          <w:u w:val="none"/>
        </w:rPr>
        <w:t xml:space="preserve"> ‘겪는 중인 사회’는 경고의 </w:t>
      </w:r>
      <w:r>
        <w:rPr>
          <w:rFonts w:ascii="맑은 고딕" w:hAnsi="맑은 고딕" w:eastAsia="맑은 고딕"/>
          <w:b/>
          <w:sz w:val="14"/>
          <w:u w:val="none"/>
        </w:rPr>
        <w:t>사례</w:t>
      </w:r>
      <w:r>
        <w:rPr>
          <w:rFonts w:ascii="맑은 고딕" w:hAnsi="맑은 고딕" w:eastAsia="맑은 고딕"/>
          <w:b w:val="0"/>
          <w:sz w:val="14"/>
          <w:u w:val="none"/>
        </w:rPr>
        <w:t xml:space="preserve">이고, 질문해야 할 사람은 전환을 </w:t>
      </w:r>
      <w:r>
        <w:rPr>
          <w:rFonts w:ascii="맑은 고딕" w:hAnsi="맑은 고딕" w:eastAsia="맑은 고딕"/>
          <w:b/>
          <w:sz w:val="14"/>
          <w:u w:val="none"/>
        </w:rPr>
        <w:t>이미 끝낸</w:t>
      </w:r>
      <w:r>
        <w:rPr>
          <w:rFonts w:ascii="맑은 고딕" w:hAnsi="맑은 고딕" w:eastAsia="맑은 고딕"/>
          <w:b w:val="0"/>
          <w:sz w:val="14"/>
          <w:u w:val="none"/>
        </w:rPr>
        <w:t xml:space="preserve"> 쪽. 문장 앞부분만 읽으면 일치처럼 보인다.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don’t fit neatly … chosen over … ones that do를 ‘지침에 더 맞더라도’로 환언 — 어려워 보여도 참. </w:t>
      </w:r>
      <w:r>
        <w:rPr>
          <w:rFonts w:ascii="맑은 고딕" w:hAnsi="맑은 고딕" w:eastAsia="맑은 고딕"/>
          <w:b/>
          <w:sz w:val="14"/>
          <w:u w:val="none"/>
        </w:rPr>
        <w:t>⑤</w:t>
      </w:r>
      <w:r>
        <w:rPr>
          <w:rFonts w:ascii="맑은 고딕" w:hAnsi="맑은 고딕" w:eastAsia="맑은 고딕"/>
          <w:b w:val="0"/>
          <w:sz w:val="14"/>
          <w:u w:val="none"/>
        </w:rPr>
        <w:t xml:space="preserve"> spoonfuls of honey are superior to sprinkles of sweeteners의 환언.</w:t>
      </w:r>
    </w:p>
    <w:p>
      <w:pPr>
        <w:spacing w:before="0" w:after="20" w:line="259" w:lineRule="auto"/>
        <w:jc w:val="both"/>
        <w:snapToGrid w:val="0"/>
      </w:pPr>
      <w:r>
        <w:rPr>
          <w:rFonts w:ascii="맑은 고딕" w:hAnsi="맑은 고딕" w:eastAsia="맑은 고딕"/>
          <w:b/>
          <w:sz w:val="14"/>
          <w:u w:val="none"/>
        </w:rPr>
        <w:t>29-5</w:t>
      </w:r>
      <w:r>
        <w:rPr>
          <w:rFonts w:ascii="맑은 고딕" w:hAnsi="맑은 고딕" w:eastAsia="맑은 고딕"/>
          <w:b w:val="0"/>
          <w:sz w:val="14"/>
          <w:u w:val="none"/>
        </w:rPr>
        <w:t xml:space="preserve"> </w:t>
      </w:r>
      <w:r>
        <w:rPr>
          <w:rFonts w:ascii="맑은 고딕" w:hAnsi="맑은 고딕" w:eastAsia="맑은 고딕"/>
          <w:b/>
          <w:sz w:val="14"/>
          <w:u w:val="none"/>
        </w:rPr>
        <w:t>② [절대화]</w:t>
      </w:r>
      <w:r>
        <w:rPr>
          <w:rFonts w:ascii="맑은 고딕" w:hAnsi="맑은 고딕" w:eastAsia="맑은 고딕"/>
          <w:b w:val="0"/>
          <w:sz w:val="14"/>
          <w:u w:val="none"/>
        </w:rPr>
        <w:t xml:space="preserve"> [B]가 not that new seeds are worthless라고 명시, [A]도 generally·probably로 한정. </w:t>
      </w:r>
      <w:r>
        <w:rPr>
          <w:rFonts w:ascii="맑은 고딕" w:hAnsi="맑은 고딕" w:eastAsia="맑은 고딕"/>
          <w:b/>
          <w:sz w:val="14"/>
          <w:u w:val="none"/>
        </w:rPr>
        <w:t>④ [조건 역전]</w:t>
      </w:r>
      <w:r>
        <w:rPr>
          <w:rFonts w:ascii="맑은 고딕" w:hAnsi="맑은 고딕" w:eastAsia="맑은 고딕"/>
          <w:b w:val="0"/>
          <w:sz w:val="14"/>
          <w:u w:val="none"/>
        </w:rPr>
        <w:t xml:space="preserve"> [B]가 문제 삼는 것은 all at once(일괄 교체) — 점진적 교체에 대한 언급은 없다. </w:t>
      </w:r>
      <w:r>
        <w:rPr>
          <w:rFonts w:ascii="맑은 고딕" w:hAnsi="맑은 고딕" w:eastAsia="맑은 고딕"/>
          <w:b/>
          <w:sz w:val="14"/>
          <w:u w:val="none"/>
        </w:rPr>
        <w:t>⑤ [인과 치환]</w:t>
      </w:r>
      <w:r>
        <w:rPr>
          <w:rFonts w:ascii="맑은 고딕" w:hAnsi="맑은 고딕" w:eastAsia="맑은 고딕"/>
          <w:b w:val="0"/>
          <w:sz w:val="14"/>
          <w:u w:val="none"/>
        </w:rPr>
        <w:t xml:space="preserve"> [B]는 persistence was itself a kind of knowledge — 운이 아니라 지식.</w:t>
      </w:r>
    </w:p>
    <w:p>
      <w:pPr>
        <w:spacing w:before="0" w:after="20" w:line="259" w:lineRule="auto"/>
        <w:jc w:val="both"/>
        <w:snapToGrid w:val="0"/>
      </w:pPr>
      <w:r>
        <w:rPr>
          <w:rFonts w:ascii="맑은 고딕" w:hAnsi="맑은 고딕" w:eastAsia="맑은 고딕"/>
          <w:b/>
          <w:sz w:val="14"/>
          <w:u w:val="none"/>
        </w:rPr>
        <w:t>29-6</w:t>
      </w:r>
      <w:r>
        <w:rPr>
          <w:rFonts w:ascii="맑은 고딕" w:hAnsi="맑은 고딕" w:eastAsia="맑은 고딕"/>
          <w:b w:val="0"/>
          <w:sz w:val="14"/>
          <w:u w:val="none"/>
        </w:rPr>
        <w:t xml:space="preserve"> </w:t>
      </w:r>
      <w:r>
        <w:rPr>
          <w:rFonts w:ascii="맑은 고딕" w:hAnsi="맑은 고딕" w:eastAsia="맑은 고딕"/>
          <w:b/>
          <w:sz w:val="14"/>
          <w:u w:val="none"/>
        </w:rPr>
        <w:t>③ [어휘 직역 함정]</w:t>
      </w:r>
      <w:r>
        <w:rPr>
          <w:rFonts w:ascii="맑은 고딕" w:hAnsi="맑은 고딕" w:eastAsia="맑은 고딕"/>
          <w:b w:val="0"/>
          <w:sz w:val="14"/>
          <w:u w:val="none"/>
        </w:rPr>
        <w:t xml:space="preserve"> move·far를 물리적 거리로 읽은 오답. </w:t>
      </w:r>
      <w:r>
        <w:rPr>
          <w:rFonts w:ascii="맑은 고딕" w:hAnsi="맑은 고딕" w:eastAsia="맑은 고딕"/>
          <w:b/>
          <w:sz w:val="14"/>
          <w:u w:val="none"/>
        </w:rPr>
        <w:t>④ [방향 역전]</w:t>
      </w:r>
      <w:r>
        <w:rPr>
          <w:rFonts w:ascii="맑은 고딕" w:hAnsi="맑은 고딕" w:eastAsia="맑은 고딕"/>
          <w:b w:val="0"/>
          <w:sz w:val="14"/>
          <w:u w:val="none"/>
        </w:rPr>
        <w:t xml:space="preserve"> 필자는 ‘너무 빨리·너무 많이’ 바꾼 것을 걱정하지 ‘너무 느리게’를 걱정하지 않는다. </w:t>
      </w:r>
      <w:r>
        <w:rPr>
          <w:rFonts w:ascii="맑은 고딕" w:hAnsi="맑은 고딕" w:eastAsia="맑은 고딕"/>
          <w:b/>
          <w:sz w:val="14"/>
          <w:u w:val="none"/>
        </w:rPr>
        <w:t>①</w:t>
      </w:r>
      <w:r>
        <w:rPr>
          <w:rFonts w:ascii="맑은 고딕" w:hAnsi="맑은 고딕" w:eastAsia="맑은 고딕"/>
          <w:b w:val="0"/>
          <w:sz w:val="14"/>
          <w:u w:val="none"/>
        </w:rPr>
        <w:t xml:space="preserve"> 양(quantity)에 대한 언급은 본문에 없다.</w:t>
      </w:r>
    </w:p>
    <w:p>
      <w:pPr>
        <w:spacing w:before="0" w:after="20" w:line="259" w:lineRule="auto"/>
        <w:jc w:val="both"/>
        <w:snapToGrid w:val="0"/>
      </w:pPr>
      <w:r>
        <w:rPr>
          <w:rFonts w:ascii="맑은 고딕" w:hAnsi="맑은 고딕" w:eastAsia="맑은 고딕"/>
          <w:b/>
          <w:sz w:val="14"/>
          <w:u w:val="none"/>
        </w:rPr>
        <w:t>29-7</w:t>
      </w:r>
      <w:r>
        <w:rPr>
          <w:rFonts w:ascii="맑은 고딕" w:hAnsi="맑은 고딕" w:eastAsia="맑은 고딕"/>
          <w:b w:val="0"/>
          <w:sz w:val="14"/>
          <w:u w:val="none"/>
        </w:rPr>
        <w:t xml:space="preserve"> </w:t>
      </w:r>
      <w:r>
        <w:rPr>
          <w:rFonts w:ascii="맑은 고딕" w:hAnsi="맑은 고딕" w:eastAsia="맑은 고딕"/>
          <w:b/>
          <w:sz w:val="14"/>
          <w:u w:val="none"/>
        </w:rPr>
        <w:t>② [절대어]</w:t>
      </w:r>
      <w:r>
        <w:rPr>
          <w:rFonts w:ascii="맑은 고딕" w:hAnsi="맑은 고딕" w:eastAsia="맑은 고딕"/>
          <w:b w:val="0"/>
          <w:sz w:val="14"/>
          <w:u w:val="none"/>
        </w:rPr>
        <w:t xml:space="preserve"> every·any·반드시 — 본문의 generally·probably를 지웠다. 결론 방향이 필자와 같아 보여서 고르지 않기 쉬운 함정. </w:t>
      </w:r>
      <w:r>
        <w:rPr>
          <w:rFonts w:ascii="맑은 고딕" w:hAnsi="맑은 고딕" w:eastAsia="맑은 고딕"/>
          <w:b/>
          <w:sz w:val="14"/>
          <w:u w:val="none"/>
        </w:rPr>
        <w:t>①·④</w:t>
      </w:r>
      <w:r>
        <w:rPr>
          <w:rFonts w:ascii="맑은 고딕" w:hAnsi="맑은 고딕" w:eastAsia="맑은 고딕"/>
          <w:b w:val="0"/>
          <w:sz w:val="14"/>
          <w:u w:val="none"/>
        </w:rPr>
        <w:t xml:space="preserve"> 는 본문 원칙을 자기 상황에 적용한 적절한 반응(조건절 유지).</w:t>
      </w:r>
    </w:p>
    <w:p>
      <w:pPr>
        <w:spacing w:before="0" w:after="20" w:line="259" w:lineRule="auto"/>
        <w:jc w:val="both"/>
        <w:snapToGrid w:val="0"/>
      </w:pPr>
      <w:r>
        <w:rPr>
          <w:rFonts w:ascii="맑은 고딕" w:hAnsi="맑은 고딕" w:eastAsia="맑은 고딕"/>
          <w:b/>
          <w:sz w:val="14"/>
          <w:u w:val="none"/>
        </w:rPr>
        <w:t>29-서1</w:t>
      </w:r>
      <w:r>
        <w:rPr>
          <w:rFonts w:ascii="맑은 고딕" w:hAnsi="맑은 고딕" w:eastAsia="맑은 고딕"/>
          <w:b w:val="0"/>
          <w:sz w:val="14"/>
          <w:u w:val="none"/>
        </w:rPr>
        <w:t xml:space="preserve"> (1) knowing·known ✕(명사 자리, of 앞). (2) the ___ that … 동격절을 받는 명사 → assumption(assuming ✕). (3) there is ___ to the contrary → 불가산 명사 proof(prove·proven ✕, evidence는 본문에 없음). [채점] 변형 없이 know/assume/proven 쓰면 0점.</w:t>
      </w:r>
    </w:p>
    <w:p>
      <w:pPr>
        <w:spacing w:before="0" w:after="20" w:line="259" w:lineRule="auto"/>
        <w:jc w:val="both"/>
        <w:snapToGrid w:val="0"/>
      </w:pPr>
      <w:r>
        <w:rPr>
          <w:rFonts w:ascii="맑은 고딕" w:hAnsi="맑은 고딕" w:eastAsia="맑은 고딕"/>
          <w:b/>
          <w:sz w:val="14"/>
          <w:u w:val="none"/>
        </w:rPr>
        <w:t>29-서2</w:t>
      </w:r>
      <w:r>
        <w:rPr>
          <w:rFonts w:ascii="맑은 고딕" w:hAnsi="맑은 고딕" w:eastAsia="맑은 고딕"/>
          <w:b w:val="0"/>
          <w:sz w:val="14"/>
          <w:u w:val="none"/>
        </w:rPr>
        <w:t xml:space="preserve"> </w:t>
      </w:r>
      <w:r>
        <w:rPr>
          <w:rFonts w:ascii="맑은 고딕" w:hAnsi="맑은 고딕" w:eastAsia="맑은 고딕"/>
          <w:b/>
          <w:sz w:val="14"/>
          <w:u w:val="none"/>
        </w:rPr>
        <w:t>It should assume</w:t>
      </w:r>
      <w:r>
        <w:rPr>
          <w:rFonts w:ascii="맑은 고딕" w:hAnsi="맑은 고딕" w:eastAsia="맑은 고딕"/>
          <w:b w:val="0"/>
          <w:sz w:val="14"/>
          <w:u w:val="none"/>
        </w:rPr>
        <w:t xml:space="preserve"> ✕(it이 가정하는 주체가 아님 → be assumed). </w:t>
      </w:r>
      <w:r>
        <w:rPr>
          <w:rFonts w:ascii="맑은 고딕" w:hAnsi="맑은 고딕" w:eastAsia="맑은 고딕"/>
          <w:b/>
          <w:sz w:val="14"/>
          <w:u w:val="none"/>
        </w:rPr>
        <w:t>until it is proven</w:t>
      </w:r>
      <w:r>
        <w:rPr>
          <w:rFonts w:ascii="맑은 고딕" w:hAnsi="맑은 고딕" w:eastAsia="맑은 고딕"/>
          <w:b w:val="0"/>
          <w:sz w:val="14"/>
          <w:u w:val="none"/>
        </w:rPr>
        <w:t xml:space="preserve"> ✕(it 두 번 — 보기에 1개). </w:t>
      </w:r>
      <w:r>
        <w:rPr>
          <w:rFonts w:ascii="맑은 고딕" w:hAnsi="맑은 고딕" w:eastAsia="맑은 고딕"/>
          <w:b/>
          <w:sz w:val="14"/>
          <w:u w:val="none"/>
        </w:rPr>
        <w:t>that</w:t>
      </w:r>
      <w:r>
        <w:rPr>
          <w:rFonts w:ascii="맑은 고딕" w:hAnsi="맑은 고딕" w:eastAsia="맑은 고딕"/>
          <w:b w:val="0"/>
          <w:sz w:val="14"/>
          <w:u w:val="none"/>
        </w:rPr>
        <w:t>을 until 앞에 두면 진주어절이 끊긴다. [채점] 가주어·수동 구조 1.5 / until proven otherwise 삽입 위치 1 / 어순·철자 0.5.</w:t>
      </w:r>
    </w:p>
    <w:p>
      <w:pPr>
        <w:spacing w:before="0" w:after="20" w:line="259" w:lineRule="auto"/>
        <w:jc w:val="both"/>
        <w:snapToGrid w:val="0"/>
      </w:pPr>
      <w:r>
        <w:rPr>
          <w:rFonts w:ascii="맑은 고딕" w:hAnsi="맑은 고딕" w:eastAsia="맑은 고딕"/>
          <w:b/>
          <w:sz w:val="14"/>
          <w:u w:val="none"/>
        </w:rPr>
        <w:t>29-8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‘모르는 것이 많다 → 겸손해야 한다’ 순서도 자연스러워 보이지만, 그러면 ② 뒤 If 문장이 겸손의 적용이 아니라 ‘모른다’에 바로 붙어 논리 단계가 하나 빠진다. 주장–근거–적용 순.</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인간은 자신들이 이용할 수 있는 자원을 미묘하고 복잡한 방식으로 최대한 활용하도록 진화해 왔다. 식단을 바꿀 때, 특히 빠르게 바꿀 때, 우리는 사실상 영양에 관한 거대한 실험을 하고 있는 것이다. 우리는 더 겸손해야 한다. 영양학은 아직 역사가 짧고 우리가 모르는 것이 너무나 많다. 우리가 특정 음식을 특정 방식으로 수천 년 동안 먹어 왔다면, 달리 증명될 때까지는 아마 그럴 만한 이유가 있다고 가정해야 한다. 현대의 식단 접시에 깔끔하게 들어맞지 않는 전통 식품이, 들어맞는 고도로 가공된 식품보다 일반적으로 선택되어야 한다. 전통 방식으로 만든 기름진 블러드 소시지가 기름기 없는 공장제 살라미보다 낫고, 꿀 몇 숟갈이 뿌리는 감미료보다 낫다고 가정해야 한다. 전통 사회가 영양 전환을 겪으며 얼마나 형편없이 지내고 있는지를 목격하는 것은, 그것을 이미 마친 사람들로 하여금 자신들의 식단이 너무 멀리 간 것은 아닌지 의문을 갖게 해야 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농업에서도 서두름은 오만의 한 형태일 수 있다. 많은 지역에서 농부들은 더 새로운 종자가 더 빠른 성장을 약속할 때조차 조상들이 수많은 계절에 걸쳐 골라낸 지역 곡물 품종을 계속 길렀다. 옛 품종은 그 땅의 가뭄·해충·척박한 토양을 견뎌 왔고, 그 끈질김 자체가 일종의 지식이었다. 마을이 그것들을 한꺼번에 단일 수입 품종으로 바꾼 곳에서는 흉년 한 해가 수확 전체를 쓸어 버릴 수 있었다. 교훈은 새 종자가 쓸모없다는 것이 아니라, 여러 세대 동안 한 지역을 먹여 온 품종은 열등하다고 명확히 밝혀질 때까지 일단 믿어 줄 만하다는 것이다.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