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76" w:lineRule="auto"/>
        <w:snapToGrid w:val="0"/>
      </w:pPr>
      <w:r>
        <w:rPr>
          <w:rFonts w:ascii="맑은 고딕" w:hAnsi="맑은 고딕" w:eastAsia="맑은 고딕"/>
          <w:b/>
          <w:color w:val="0A1E3A"/>
          <w:sz w:val="20"/>
          <w:u w:val="none"/>
        </w:rPr>
        <w:t>H1MOGO25-10_36</w:t>
      </w:r>
      <w:r>
        <w:rPr>
          <w:rFonts w:ascii="맑은 고딕" w:hAnsi="맑은 고딕" w:eastAsia="맑은 고딕"/>
          <w:b w:val="0"/>
          <w:color w:val="0A1E3A"/>
          <w:sz w:val="20"/>
          <w:u w:val="none"/>
        </w:rPr>
        <w:t xml:space="preserve"> CHECK + 전용문제 통합 시험지</w:t>
      </w:r>
    </w:p>
    <w:p>
      <w:pPr>
        <w:spacing w:before="0" w:after="20" w:line="276" w:lineRule="auto"/>
        <w:snapToGrid w:val="0"/>
      </w:pPr>
      <w:r>
        <w:rPr>
          <w:rFonts w:ascii="맑은 고딕" w:hAnsi="맑은 고딕" w:eastAsia="맑은 고딕"/>
          <w:b w:val="0"/>
          <w:sz w:val="16"/>
          <w:u w:val="none"/>
        </w:rPr>
        <w:t>Our Multisensory World · 2025년 고1 10월 학력평가 36번</w:t>
      </w:r>
    </w:p>
    <w:p>
      <w:pPr>
        <w:spacing w:before="0" w:after="60" w:line="276" w:lineRule="auto"/>
        <w:snapToGrid w:val="0"/>
        <w:pBdr>
          <w:bottom w:val="single" w:sz="4" w:space="1" w:color="666666"/>
        </w:pBdr>
      </w:pPr>
      <w:r>
        <w:rPr>
          <w:rFonts w:ascii="맑은 고딕" w:hAnsi="맑은 고딕" w:eastAsia="맑은 고딕"/>
          <w:b w:val="0"/>
          <w:sz w:val="16"/>
          <w:u w:val="none"/>
        </w:rPr>
        <w:t>(   )반 (   )번 이름(            )  CHECK ___/35  전용 ___/30.0점</w:t>
      </w:r>
    </w:p>
    <w:p>
      <w:pPr>
        <w:keepNext/>
        <w:spacing w:before="80" w:after="40" w:line="276" w:lineRule="auto"/>
        <w:snapToGrid w:val="0"/>
        <w:shd w:val="clear" w:color="auto" w:fill="0A1E3A"/>
      </w:pPr>
      <w:r>
        <w:rPr>
          <w:rFonts w:ascii="맑은 고딕" w:hAnsi="맑은 고딕" w:eastAsia="맑은 고딕"/>
          <w:b/>
          <w:color w:val="FFFFFF"/>
          <w:sz w:val="18"/>
          <w:u w:val="none"/>
        </w:rPr>
        <w:t>PART 1 · CHECK  (35마커)</w:t>
      </w:r>
    </w:p>
    <w:p>
      <w:pPr>
        <w:keepNext/>
        <w:spacing w:before="40" w:after="20" w:line="276" w:lineRule="auto"/>
        <w:snapToGrid w:val="0"/>
        <w:shd w:val="clear" w:color="auto" w:fill="ECEFF4"/>
      </w:pPr>
      <w:r>
        <w:rPr>
          <w:rFonts w:ascii="맑은 고딕" w:hAnsi="맑은 고딕" w:eastAsia="맑은 고딕"/>
          <w:b/>
          <w:sz w:val="16"/>
          <w:u w:val="none"/>
        </w:rPr>
        <w:t>ⓐ 본문 정독</w:t>
      </w:r>
      <w:r>
        <w:rPr>
          <w:rFonts w:ascii="맑은 고딕" w:hAnsi="맑은 고딕" w:eastAsia="맑은 고딕"/>
          <w:b w:val="0"/>
          <w:sz w:val="16"/>
          <w:u w:val="none"/>
        </w:rPr>
        <w:t xml:space="preserve">  [ A / B ]는 알맞은 것에 ○ · 밑줄 빈칸은 첫 글자로 시작하는 단어 · (원형)은 알맞은 형태로</w:t>
      </w:r>
    </w:p>
    <w:p>
      <w:pPr>
        <w:spacing w:before="0" w:after="20" w:line="300" w:lineRule="auto"/>
        <w:jc w:val="both"/>
        <w:snapToGrid w:val="0"/>
      </w:pPr>
      <w:r>
        <w:rPr>
          <w:rFonts w:ascii="맑은 고딕" w:hAnsi="맑은 고딕" w:eastAsia="맑은 고딕"/>
          <w:b w:val="0"/>
          <w:sz w:val="17"/>
          <w:u w:val="none"/>
        </w:rPr>
        <w:t xml:space="preserve">Multisensory experiences are a </w:t>
      </w:r>
      <w:r>
        <w:rPr>
          <w:rFonts w:ascii="맑은 고딕" w:hAnsi="맑은 고딕" w:eastAsia="맑은 고딕"/>
          <w:b/>
          <w:color w:val="C01F1F"/>
          <w:sz w:val="17"/>
          <w:u w:val="none"/>
          <w:vertAlign w:val="superscript"/>
        </w:rPr>
        <w:t>1)</w:t>
      </w:r>
      <w:r>
        <w:rPr>
          <w:rFonts w:ascii="맑은 고딕" w:hAnsi="맑은 고딕" w:eastAsia="맑은 고딕"/>
          <w:b w:val="0"/>
          <w:sz w:val="17"/>
          <w:u w:val="none"/>
        </w:rPr>
        <w:t xml:space="preserve">c________ part of our everyday lives, yet we often </w:t>
      </w:r>
      <w:r>
        <w:rPr>
          <w:rFonts w:ascii="맑은 고딕" w:hAnsi="맑은 고딕" w:eastAsia="맑은 고딕"/>
          <w:b/>
          <w:color w:val="C01F1F"/>
          <w:sz w:val="17"/>
          <w:u w:val="none"/>
          <w:vertAlign w:val="superscript"/>
        </w:rPr>
        <w:t>2)</w:t>
      </w:r>
      <w:r>
        <w:rPr>
          <w:rFonts w:ascii="맑은 고딕" w:hAnsi="맑은 고딕" w:eastAsia="맑은 고딕"/>
          <w:b/>
          <w:sz w:val="17"/>
          <w:u w:val="none"/>
        </w:rPr>
        <w:t>[ take / took ]</w:t>
      </w:r>
      <w:r>
        <w:rPr>
          <w:rFonts w:ascii="맑은 고딕" w:hAnsi="맑은 고딕" w:eastAsia="맑은 고딕"/>
          <w:b w:val="0"/>
          <w:sz w:val="17"/>
          <w:u w:val="none"/>
        </w:rPr>
        <w:t xml:space="preserve"> them for </w:t>
      </w:r>
      <w:r>
        <w:rPr>
          <w:rFonts w:ascii="맑은 고딕" w:hAnsi="맑은 고딕" w:eastAsia="맑은 고딕"/>
          <w:b/>
          <w:color w:val="C01F1F"/>
          <w:sz w:val="17"/>
          <w:u w:val="none"/>
          <w:vertAlign w:val="superscript"/>
        </w:rPr>
        <w:t>3)</w:t>
      </w:r>
      <w:r>
        <w:rPr>
          <w:rFonts w:ascii="맑은 고딕" w:hAnsi="맑은 고딕" w:eastAsia="맑은 고딕"/>
          <w:b w:val="0"/>
          <w:sz w:val="17"/>
          <w:u w:val="none"/>
        </w:rPr>
        <w:t xml:space="preserve">g________, especially when our senses function normally or are </w:t>
      </w:r>
      <w:r>
        <w:rPr>
          <w:rFonts w:ascii="맑은 고딕" w:hAnsi="맑은 고딕" w:eastAsia="맑은 고딕"/>
          <w:b/>
          <w:color w:val="C01F1F"/>
          <w:sz w:val="17"/>
          <w:u w:val="none"/>
          <w:vertAlign w:val="superscript"/>
        </w:rPr>
        <w:t>4)</w:t>
      </w:r>
      <w:r>
        <w:rPr>
          <w:rFonts w:ascii="맑은 고딕" w:hAnsi="맑은 고딕" w:eastAsia="맑은 고딕"/>
          <w:b/>
          <w:sz w:val="17"/>
          <w:u w:val="none"/>
        </w:rPr>
        <w:t>[ corrected / correcting ]</w:t>
      </w:r>
      <w:r>
        <w:rPr>
          <w:rFonts w:ascii="맑은 고딕" w:hAnsi="맑은 고딕" w:eastAsia="맑은 고딕"/>
          <w:b w:val="0"/>
          <w:sz w:val="17"/>
          <w:u w:val="none"/>
        </w:rPr>
        <w:t xml:space="preserve"> to normal with aids like glasses. However, closer </w:t>
      </w:r>
      <w:r>
        <w:rPr>
          <w:rFonts w:ascii="맑은 고딕" w:hAnsi="맑은 고딕" w:eastAsia="맑은 고딕"/>
          <w:b/>
          <w:color w:val="C01F1F"/>
          <w:sz w:val="17"/>
          <w:u w:val="none"/>
          <w:vertAlign w:val="superscript"/>
        </w:rPr>
        <w:t>5)</w:t>
      </w:r>
      <w:r>
        <w:rPr>
          <w:rFonts w:ascii="맑은 고딕" w:hAnsi="맑은 고딕" w:eastAsia="맑은 고딕"/>
          <w:b w:val="0"/>
          <w:sz w:val="17"/>
          <w:u w:val="none"/>
        </w:rPr>
        <w:t xml:space="preserve">________(inspect) to any, even the most </w:t>
      </w:r>
      <w:r>
        <w:rPr>
          <w:rFonts w:ascii="맑은 고딕" w:hAnsi="맑은 고딕" w:eastAsia="맑은 고딕"/>
          <w:b/>
          <w:color w:val="C01F1F"/>
          <w:sz w:val="17"/>
          <w:u w:val="none"/>
          <w:vertAlign w:val="superscript"/>
        </w:rPr>
        <w:t>6)</w:t>
      </w:r>
      <w:r>
        <w:rPr>
          <w:rFonts w:ascii="맑은 고딕" w:hAnsi="맑은 고딕" w:eastAsia="맑은 고딕"/>
          <w:b/>
          <w:sz w:val="17"/>
          <w:u w:val="none"/>
        </w:rPr>
        <w:t>[ ordinary / extraordinary ]</w:t>
      </w:r>
      <w:r>
        <w:rPr>
          <w:rFonts w:ascii="맑은 고딕" w:hAnsi="맑은 고딕" w:eastAsia="맑은 고딕"/>
          <w:b w:val="0"/>
          <w:sz w:val="17"/>
          <w:u w:val="none"/>
        </w:rPr>
        <w:t xml:space="preserve"> experiences, </w:t>
      </w:r>
      <w:r>
        <w:rPr>
          <w:rFonts w:ascii="맑은 고딕" w:hAnsi="맑은 고딕" w:eastAsia="맑은 고딕"/>
          <w:b/>
          <w:color w:val="C01F1F"/>
          <w:sz w:val="17"/>
          <w:u w:val="none"/>
          <w:vertAlign w:val="superscript"/>
        </w:rPr>
        <w:t>7)</w:t>
      </w:r>
      <w:r>
        <w:rPr>
          <w:rFonts w:ascii="맑은 고딕" w:hAnsi="맑은 고딕" w:eastAsia="맑은 고딕"/>
          <w:b/>
          <w:sz w:val="17"/>
          <w:u w:val="none"/>
        </w:rPr>
        <w:t>[ reveals / reveal ]</w:t>
      </w:r>
      <w:r>
        <w:rPr>
          <w:rFonts w:ascii="맑은 고딕" w:hAnsi="맑은 고딕" w:eastAsia="맑은 고딕"/>
          <w:b w:val="0"/>
          <w:sz w:val="17"/>
          <w:u w:val="none"/>
        </w:rPr>
        <w:t xml:space="preserve"> the </w:t>
      </w:r>
      <w:r>
        <w:rPr>
          <w:rFonts w:ascii="맑은 고딕" w:hAnsi="맑은 고딕" w:eastAsia="맑은 고딕"/>
          <w:b/>
          <w:color w:val="C01F1F"/>
          <w:sz w:val="17"/>
          <w:u w:val="none"/>
          <w:vertAlign w:val="superscript"/>
        </w:rPr>
        <w:t>8)</w:t>
      </w:r>
      <w:r>
        <w:rPr>
          <w:rFonts w:ascii="맑은 고딕" w:hAnsi="맑은 고딕" w:eastAsia="맑은 고딕"/>
          <w:b/>
          <w:sz w:val="17"/>
          <w:u w:val="none"/>
        </w:rPr>
        <w:t>[ remarkable / unremarkable ]</w:t>
      </w:r>
      <w:r>
        <w:rPr>
          <w:rFonts w:ascii="맑은 고딕" w:hAnsi="맑은 고딕" w:eastAsia="맑은 고딕"/>
          <w:b w:val="0"/>
          <w:sz w:val="17"/>
          <w:u w:val="none"/>
        </w:rPr>
        <w:t xml:space="preserve"> multisensory world </w:t>
      </w:r>
      <w:r>
        <w:rPr>
          <w:rFonts w:ascii="맑은 고딕" w:hAnsi="맑은 고딕" w:eastAsia="맑은 고딕"/>
          <w:b/>
          <w:color w:val="C01F1F"/>
          <w:sz w:val="17"/>
          <w:u w:val="none"/>
          <w:vertAlign w:val="superscript"/>
        </w:rPr>
        <w:t>9)</w:t>
      </w:r>
      <w:r>
        <w:rPr>
          <w:rFonts w:ascii="맑은 고딕" w:hAnsi="맑은 고딕" w:eastAsia="맑은 고딕"/>
          <w:b/>
          <w:sz w:val="17"/>
          <w:u w:val="none"/>
        </w:rPr>
        <w:t>[ in which / which ]</w:t>
      </w:r>
      <w:r>
        <w:rPr>
          <w:rFonts w:ascii="맑은 고딕" w:hAnsi="맑은 고딕" w:eastAsia="맑은 고딕"/>
          <w:b w:val="0"/>
          <w:sz w:val="17"/>
          <w:u w:val="none"/>
        </w:rPr>
        <w:t xml:space="preserve"> we live. Consider the experience of </w:t>
      </w:r>
      <w:r>
        <w:rPr>
          <w:rFonts w:ascii="맑은 고딕" w:hAnsi="맑은 고딕" w:eastAsia="맑은 고딕"/>
          <w:b/>
          <w:color w:val="C01F1F"/>
          <w:sz w:val="17"/>
          <w:u w:val="none"/>
          <w:vertAlign w:val="superscript"/>
        </w:rPr>
        <w:t>10)</w:t>
      </w:r>
      <w:r>
        <w:rPr>
          <w:rFonts w:ascii="맑은 고딕" w:hAnsi="맑은 고딕" w:eastAsia="맑은 고딕"/>
          <w:b/>
          <w:sz w:val="17"/>
          <w:u w:val="none"/>
        </w:rPr>
        <w:t>[ eating / to eat ]</w:t>
      </w:r>
      <w:r>
        <w:rPr>
          <w:rFonts w:ascii="맑은 고딕" w:hAnsi="맑은 고딕" w:eastAsia="맑은 고딕"/>
          <w:b w:val="0"/>
          <w:sz w:val="17"/>
          <w:u w:val="none"/>
        </w:rPr>
        <w:t xml:space="preserve"> a regular meal. At first, it may seem like an ordinary experience, but it is </w:t>
      </w:r>
      <w:r>
        <w:rPr>
          <w:rFonts w:ascii="맑은 고딕" w:hAnsi="맑은 고딕" w:eastAsia="맑은 고딕"/>
          <w:b/>
          <w:color w:val="C01F1F"/>
          <w:sz w:val="17"/>
          <w:u w:val="none"/>
          <w:vertAlign w:val="superscript"/>
        </w:rPr>
        <w:t>11)</w:t>
      </w:r>
      <w:r>
        <w:rPr>
          <w:rFonts w:ascii="맑은 고딕" w:hAnsi="맑은 고딕" w:eastAsia="맑은 고딕"/>
          <w:b/>
          <w:sz w:val="17"/>
          <w:u w:val="none"/>
        </w:rPr>
        <w:t>[ actually / actual ]</w:t>
      </w:r>
      <w:r>
        <w:rPr>
          <w:rFonts w:ascii="맑은 고딕" w:hAnsi="맑은 고딕" w:eastAsia="맑은 고딕"/>
          <w:b w:val="0"/>
          <w:sz w:val="17"/>
          <w:u w:val="none"/>
        </w:rPr>
        <w:t xml:space="preserve"> a </w:t>
      </w:r>
      <w:r>
        <w:rPr>
          <w:rFonts w:ascii="맑은 고딕" w:hAnsi="맑은 고딕" w:eastAsia="맑은 고딕"/>
          <w:b/>
          <w:color w:val="C01F1F"/>
          <w:sz w:val="17"/>
          <w:u w:val="none"/>
          <w:vertAlign w:val="superscript"/>
        </w:rPr>
        <w:t>12)</w:t>
      </w:r>
      <w:r>
        <w:rPr>
          <w:rFonts w:ascii="맑은 고딕" w:hAnsi="맑은 고딕" w:eastAsia="맑은 고딕"/>
          <w:b w:val="0"/>
          <w:sz w:val="17"/>
          <w:u w:val="none"/>
        </w:rPr>
        <w:t xml:space="preserve">f________ of the senses. We first eat with our eyes, but we are also </w:t>
      </w:r>
      <w:r>
        <w:rPr>
          <w:rFonts w:ascii="맑은 고딕" w:hAnsi="맑은 고딕" w:eastAsia="맑은 고딕"/>
          <w:b/>
          <w:color w:val="C01F1F"/>
          <w:sz w:val="17"/>
          <w:u w:val="none"/>
          <w:vertAlign w:val="superscript"/>
        </w:rPr>
        <w:t>13)</w:t>
      </w:r>
      <w:r>
        <w:rPr>
          <w:rFonts w:ascii="맑은 고딕" w:hAnsi="맑은 고딕" w:eastAsia="맑은 고딕"/>
          <w:b/>
          <w:sz w:val="17"/>
          <w:u w:val="none"/>
        </w:rPr>
        <w:t>[ exposed / exposing ]</w:t>
      </w:r>
      <w:r>
        <w:rPr>
          <w:rFonts w:ascii="맑은 고딕" w:hAnsi="맑은 고딕" w:eastAsia="맑은 고딕"/>
          <w:b w:val="0"/>
          <w:sz w:val="17"/>
          <w:u w:val="none"/>
        </w:rPr>
        <w:t xml:space="preserve"> to </w:t>
      </w:r>
      <w:r>
        <w:rPr>
          <w:rFonts w:ascii="맑은 고딕" w:hAnsi="맑은 고딕" w:eastAsia="맑은 고딕"/>
          <w:b/>
          <w:color w:val="C01F1F"/>
          <w:sz w:val="17"/>
          <w:u w:val="none"/>
          <w:vertAlign w:val="superscript"/>
        </w:rPr>
        <w:t>14)</w:t>
      </w:r>
      <w:r>
        <w:rPr>
          <w:rFonts w:ascii="맑은 고딕" w:hAnsi="맑은 고딕" w:eastAsia="맑은 고딕"/>
          <w:b/>
          <w:sz w:val="17"/>
          <w:u w:val="none"/>
        </w:rPr>
        <w:t>[ countless / few ]</w:t>
      </w:r>
      <w:r>
        <w:rPr>
          <w:rFonts w:ascii="맑은 고딕" w:hAnsi="맑은 고딕" w:eastAsia="맑은 고딕"/>
          <w:b w:val="0"/>
          <w:sz w:val="17"/>
          <w:u w:val="none"/>
        </w:rPr>
        <w:t xml:space="preserve"> </w:t>
      </w:r>
      <w:r>
        <w:rPr>
          <w:rFonts w:ascii="맑은 고딕" w:hAnsi="맑은 고딕" w:eastAsia="맑은 고딕"/>
          <w:b/>
          <w:color w:val="C01F1F"/>
          <w:sz w:val="17"/>
          <w:u w:val="none"/>
          <w:vertAlign w:val="superscript"/>
        </w:rPr>
        <w:t>15)</w:t>
      </w:r>
      <w:r>
        <w:rPr>
          <w:rFonts w:ascii="맑은 고딕" w:hAnsi="맑은 고딕" w:eastAsia="맑은 고딕"/>
          <w:b w:val="0"/>
          <w:sz w:val="17"/>
          <w:u w:val="none"/>
        </w:rPr>
        <w:t xml:space="preserve">________(sense) signals that </w:t>
      </w:r>
      <w:r>
        <w:rPr>
          <w:rFonts w:ascii="맑은 고딕" w:hAnsi="맑은 고딕" w:eastAsia="맑은 고딕"/>
          <w:b/>
          <w:color w:val="C01F1F"/>
          <w:sz w:val="17"/>
          <w:u w:val="none"/>
          <w:vertAlign w:val="superscript"/>
        </w:rPr>
        <w:t>16)</w:t>
      </w:r>
      <w:r>
        <w:rPr>
          <w:rFonts w:ascii="맑은 고딕" w:hAnsi="맑은 고딕" w:eastAsia="맑은 고딕"/>
          <w:b/>
          <w:sz w:val="17"/>
          <w:u w:val="none"/>
        </w:rPr>
        <w:t>[ influence / influences ]</w:t>
      </w:r>
      <w:r>
        <w:rPr>
          <w:rFonts w:ascii="맑은 고딕" w:hAnsi="맑은 고딕" w:eastAsia="맑은 고딕"/>
          <w:b w:val="0"/>
          <w:sz w:val="17"/>
          <w:u w:val="none"/>
        </w:rPr>
        <w:t xml:space="preserve"> our eating experience such as food </w:t>
      </w:r>
      <w:r>
        <w:rPr>
          <w:rFonts w:ascii="맑은 고딕" w:hAnsi="맑은 고딕" w:eastAsia="맑은 고딕"/>
          <w:b/>
          <w:color w:val="C01F1F"/>
          <w:sz w:val="17"/>
          <w:u w:val="none"/>
          <w:vertAlign w:val="superscript"/>
        </w:rPr>
        <w:t>17)</w:t>
      </w:r>
      <w:r>
        <w:rPr>
          <w:rFonts w:ascii="맑은 고딕" w:hAnsi="맑은 고딕" w:eastAsia="맑은 고딕"/>
          <w:b w:val="0"/>
          <w:sz w:val="17"/>
          <w:u w:val="none"/>
        </w:rPr>
        <w:t xml:space="preserve">t________, tastes, and smells. And it does not stop there. Even the sounds that come both from the </w:t>
      </w:r>
      <w:r>
        <w:rPr>
          <w:rFonts w:ascii="맑은 고딕" w:hAnsi="맑은 고딕" w:eastAsia="맑은 고딕"/>
          <w:b/>
          <w:color w:val="C01F1F"/>
          <w:sz w:val="17"/>
          <w:u w:val="none"/>
          <w:vertAlign w:val="superscript"/>
        </w:rPr>
        <w:t>18)</w:t>
      </w:r>
      <w:r>
        <w:rPr>
          <w:rFonts w:ascii="맑은 고딕" w:hAnsi="맑은 고딕" w:eastAsia="맑은 고딕"/>
          <w:b w:val="0"/>
          <w:sz w:val="17"/>
          <w:u w:val="none"/>
        </w:rPr>
        <w:t xml:space="preserve">________(atmosphere) in which we eat and our </w:t>
      </w:r>
      <w:r>
        <w:rPr>
          <w:rFonts w:ascii="맑은 고딕" w:hAnsi="맑은 고딕" w:eastAsia="맑은 고딕"/>
          <w:b/>
          <w:color w:val="C01F1F"/>
          <w:sz w:val="17"/>
          <w:u w:val="none"/>
          <w:vertAlign w:val="superscript"/>
        </w:rPr>
        <w:t>19)</w:t>
      </w:r>
      <w:r>
        <w:rPr>
          <w:rFonts w:ascii="맑은 고딕" w:hAnsi="맑은 고딕" w:eastAsia="맑은 고딕"/>
          <w:b w:val="0"/>
          <w:sz w:val="17"/>
          <w:u w:val="none"/>
        </w:rPr>
        <w:t xml:space="preserve">________(interact) with the food (such as chewing) and the tools we use </w:t>
      </w:r>
      <w:r>
        <w:rPr>
          <w:rFonts w:ascii="맑은 고딕" w:hAnsi="맑은 고딕" w:eastAsia="맑은 고딕"/>
          <w:b/>
          <w:color w:val="C01F1F"/>
          <w:sz w:val="17"/>
          <w:u w:val="none"/>
          <w:vertAlign w:val="superscript"/>
        </w:rPr>
        <w:t>20)</w:t>
      </w:r>
      <w:r>
        <w:rPr>
          <w:rFonts w:ascii="맑은 고딕" w:hAnsi="맑은 고딕" w:eastAsia="맑은 고딕"/>
          <w:b/>
          <w:sz w:val="17"/>
          <w:u w:val="none"/>
        </w:rPr>
        <w:t>[ to eat / eating ]</w:t>
      </w:r>
      <w:r>
        <w:rPr>
          <w:rFonts w:ascii="맑은 고딕" w:hAnsi="맑은 고딕" w:eastAsia="맑은 고딕"/>
          <w:b w:val="0"/>
          <w:sz w:val="17"/>
          <w:u w:val="none"/>
        </w:rPr>
        <w:t xml:space="preserve"> influence our eating </w:t>
      </w:r>
      <w:r>
        <w:rPr>
          <w:rFonts w:ascii="맑은 고딕" w:hAnsi="맑은 고딕" w:eastAsia="맑은 고딕"/>
          <w:b/>
          <w:color w:val="C01F1F"/>
          <w:sz w:val="17"/>
          <w:u w:val="none"/>
          <w:vertAlign w:val="superscript"/>
        </w:rPr>
        <w:t>21)</w:t>
      </w:r>
      <w:r>
        <w:rPr>
          <w:rFonts w:ascii="맑은 고딕" w:hAnsi="맑은 고딕" w:eastAsia="맑은 고딕"/>
          <w:b w:val="0"/>
          <w:sz w:val="17"/>
          <w:u w:val="none"/>
        </w:rPr>
        <w:t>e________.</w:t>
      </w:r>
    </w:p>
    <w:p>
      <w:pPr>
        <w:keepNext/>
        <w:spacing w:before="40" w:after="20" w:line="276" w:lineRule="auto"/>
        <w:snapToGrid w:val="0"/>
        <w:shd w:val="clear" w:color="auto" w:fill="ECEFF4"/>
      </w:pPr>
      <w:r>
        <w:rPr>
          <w:rFonts w:ascii="맑은 고딕" w:hAnsi="맑은 고딕" w:eastAsia="맑은 고딕"/>
          <w:b/>
          <w:sz w:val="16"/>
          <w:u w:val="none"/>
        </w:rPr>
        <w:t>ⓑ 교정 검증</w:t>
      </w:r>
      <w:r>
        <w:rPr>
          <w:rFonts w:ascii="맑은 고딕" w:hAnsi="맑은 고딕" w:eastAsia="맑은 고딕"/>
          <w:b w:val="0"/>
          <w:sz w:val="16"/>
          <w:u w:val="none"/>
        </w:rPr>
        <w:t xml:space="preserve">  제시된 교정이 맞으면 ○, 틀리면 ✕ 하고 바른 형태를 쓰시오</w:t>
      </w:r>
    </w:p>
    <w:p>
      <w:pPr>
        <w:spacing w:before="0" w:after="20" w:line="276" w:lineRule="auto"/>
        <w:snapToGrid w:val="0"/>
      </w:pPr>
      <w:r>
        <w:rPr>
          <w:rFonts w:ascii="맑은 고딕" w:hAnsi="맑은 고딕" w:eastAsia="맑은 고딕"/>
          <w:b/>
          <w:color w:val="C01F1F"/>
          <w:sz w:val="17"/>
          <w:u w:val="none"/>
          <w:vertAlign w:val="superscript"/>
        </w:rPr>
        <w:t>22)</w:t>
      </w:r>
      <w:r>
        <w:rPr>
          <w:rFonts w:ascii="맑은 고딕" w:hAnsi="맑은 고딕" w:eastAsia="맑은 고딕"/>
          <w:b w:val="0"/>
          <w:sz w:val="17"/>
          <w:u w:val="none"/>
        </w:rPr>
        <w:t xml:space="preserve">… yet we often </w:t>
      </w:r>
      <w:r>
        <w:rPr>
          <w:rFonts w:ascii="맑은 고딕" w:hAnsi="맑은 고딕" w:eastAsia="맑은 고딕"/>
          <w:b w:val="0"/>
          <w:sz w:val="17"/>
          <w:u w:val="single"/>
        </w:rPr>
        <w:t>take them for granted</w:t>
      </w:r>
      <w:r>
        <w:rPr>
          <w:rFonts w:ascii="맑은 고딕" w:hAnsi="맑은 고딕" w:eastAsia="맑은 고딕"/>
          <w:b w:val="0"/>
          <w:sz w:val="17"/>
          <w:u w:val="none"/>
        </w:rPr>
        <w:t xml:space="preserve">, especially when our senses function normally …  → 제시 교정: </w:t>
      </w:r>
      <w:r>
        <w:rPr>
          <w:rFonts w:ascii="맑은 고딕" w:hAnsi="맑은 고딕" w:eastAsia="맑은 고딕"/>
          <w:b/>
          <w:sz w:val="17"/>
          <w:u w:val="none"/>
        </w:rPr>
        <w:t>fail to notice them</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23)</w:t>
      </w:r>
      <w:r>
        <w:rPr>
          <w:rFonts w:ascii="맑은 고딕" w:hAnsi="맑은 고딕" w:eastAsia="맑은 고딕"/>
          <w:b w:val="0"/>
          <w:sz w:val="17"/>
          <w:u w:val="none"/>
        </w:rPr>
        <w:t xml:space="preserve">… reveals the remarkable multisensory world </w:t>
      </w:r>
      <w:r>
        <w:rPr>
          <w:rFonts w:ascii="맑은 고딕" w:hAnsi="맑은 고딕" w:eastAsia="맑은 고딕"/>
          <w:b w:val="0"/>
          <w:sz w:val="17"/>
          <w:u w:val="single"/>
        </w:rPr>
        <w:t>in which we live</w:t>
      </w:r>
      <w:r>
        <w:rPr>
          <w:rFonts w:ascii="맑은 고딕" w:hAnsi="맑은 고딕" w:eastAsia="맑은 고딕"/>
          <w:b w:val="0"/>
          <w:sz w:val="17"/>
          <w:u w:val="none"/>
        </w:rPr>
        <w:t xml:space="preserve">.  → 제시 교정: </w:t>
      </w:r>
      <w:r>
        <w:rPr>
          <w:rFonts w:ascii="맑은 고딕" w:hAnsi="맑은 고딕" w:eastAsia="맑은 고딕"/>
          <w:b/>
          <w:sz w:val="17"/>
          <w:u w:val="none"/>
        </w:rPr>
        <w:t>where we live</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24)</w:t>
      </w:r>
      <w:r>
        <w:rPr>
          <w:rFonts w:ascii="맑은 고딕" w:hAnsi="맑은 고딕" w:eastAsia="맑은 고딕"/>
          <w:b w:val="0"/>
          <w:sz w:val="17"/>
          <w:u w:val="none"/>
        </w:rPr>
        <w:t xml:space="preserve">Consider the experience </w:t>
      </w:r>
      <w:r>
        <w:rPr>
          <w:rFonts w:ascii="맑은 고딕" w:hAnsi="맑은 고딕" w:eastAsia="맑은 고딕"/>
          <w:b w:val="0"/>
          <w:sz w:val="17"/>
          <w:u w:val="single"/>
        </w:rPr>
        <w:t>of eating</w:t>
      </w:r>
      <w:r>
        <w:rPr>
          <w:rFonts w:ascii="맑은 고딕" w:hAnsi="맑은 고딕" w:eastAsia="맑은 고딕"/>
          <w:b w:val="0"/>
          <w:sz w:val="17"/>
          <w:u w:val="none"/>
        </w:rPr>
        <w:t xml:space="preserve"> a regular meal.  → 제시 교정: </w:t>
      </w:r>
      <w:r>
        <w:rPr>
          <w:rFonts w:ascii="맑은 고딕" w:hAnsi="맑은 고딕" w:eastAsia="맑은 고딕"/>
          <w:b/>
          <w:sz w:val="17"/>
          <w:u w:val="none"/>
        </w:rPr>
        <w:t>to eat</w:t>
      </w:r>
      <w:r>
        <w:rPr>
          <w:rFonts w:ascii="맑은 고딕" w:hAnsi="맑은 고딕" w:eastAsia="맑은 고딕"/>
          <w:b w:val="0"/>
          <w:sz w:val="17"/>
          <w:u w:val="none"/>
        </w:rPr>
        <w:t xml:space="preserve">  ( ○ / ✕ ) → ________</w:t>
      </w:r>
    </w:p>
    <w:p>
      <w:pPr>
        <w:keepNext/>
        <w:spacing w:before="40" w:after="20" w:line="276" w:lineRule="auto"/>
        <w:snapToGrid w:val="0"/>
        <w:shd w:val="clear" w:color="auto" w:fill="ECEFF4"/>
      </w:pPr>
      <w:r>
        <w:rPr>
          <w:rFonts w:ascii="맑은 고딕" w:hAnsi="맑은 고딕" w:eastAsia="맑은 고딕"/>
          <w:b/>
          <w:sz w:val="16"/>
          <w:u w:val="none"/>
        </w:rPr>
        <w:t>ⓒ 순서 배열</w:t>
      </w:r>
      <w:r>
        <w:rPr>
          <w:rFonts w:ascii="맑은 고딕" w:hAnsi="맑은 고딕" w:eastAsia="맑은 고딕"/>
          <w:b w:val="0"/>
          <w:sz w:val="16"/>
          <w:u w:val="none"/>
        </w:rPr>
        <w:t xml:space="preserve">  빠진 단어 1개는 문맥에서 보충 · 필요 없는 단어 1개 제외 · 동사는 알맞은 형태로</w:t>
      </w:r>
    </w:p>
    <w:p>
      <w:pPr>
        <w:spacing w:before="0" w:after="0" w:line="276" w:lineRule="auto"/>
        <w:snapToGrid w:val="0"/>
      </w:pPr>
      <w:r>
        <w:rPr>
          <w:rFonts w:ascii="맑은 고딕" w:hAnsi="맑은 고딕" w:eastAsia="맑은 고딕"/>
          <w:b/>
          <w:color w:val="C01F1F"/>
          <w:sz w:val="17"/>
          <w:u w:val="none"/>
          <w:vertAlign w:val="superscript"/>
        </w:rPr>
        <w:t>25)</w:t>
      </w:r>
      <w:r>
        <w:rPr>
          <w:rFonts w:ascii="맑은 고딕" w:hAnsi="맑은 고딕" w:eastAsia="맑은 고딕"/>
          <w:b w:val="0"/>
          <w:sz w:val="17"/>
          <w:u w:val="none"/>
        </w:rPr>
        <w:t>하지만 어떤 것이든, 심지어 가장 평범한 경험이라도 더 자세히 들여다보면 우리가 사는 놀라운 다감각 세계가 드러난다.</w:t>
      </w:r>
    </w:p>
    <w:p>
      <w:pPr>
        <w:spacing w:before="0" w:after="0" w:line="264" w:lineRule="auto"/>
        <w:ind w:left="160"/>
        <w:snapToGrid w:val="0"/>
        <w:shd w:val="clear" w:color="auto" w:fill="F3F3F3"/>
      </w:pPr>
      <w:r>
        <w:rPr>
          <w:rFonts w:ascii="맑은 고딕" w:hAnsi="맑은 고딕" w:eastAsia="맑은 고딕"/>
          <w:b w:val="0"/>
          <w:sz w:val="17"/>
          <w:u w:val="none"/>
        </w:rPr>
        <w:t>to any / closer inspection / however / reveal / the remarkable / the most ordinary experiences / multisensory world / we / in which / live / ever</w:t>
      </w:r>
    </w:p>
    <w:p>
      <w:pPr>
        <w:spacing w:before="0" w:after="40" w:line="324" w:lineRule="auto"/>
        <w:snapToGrid w:val="0"/>
        <w:pBdr>
          <w:bottom w:val="single" w:sz="4" w:space="1" w:color="666666"/>
        </w:pBdr>
      </w:pPr>
    </w:p>
    <w:p>
      <w:pPr>
        <w:spacing w:before="0" w:after="0" w:line="276" w:lineRule="auto"/>
        <w:snapToGrid w:val="0"/>
      </w:pPr>
      <w:r>
        <w:rPr>
          <w:rFonts w:ascii="맑은 고딕" w:hAnsi="맑은 고딕" w:eastAsia="맑은 고딕"/>
          <w:b/>
          <w:color w:val="C01F1F"/>
          <w:sz w:val="17"/>
          <w:u w:val="none"/>
          <w:vertAlign w:val="superscript"/>
        </w:rPr>
        <w:t>26)</w:t>
      </w:r>
      <w:r>
        <w:rPr>
          <w:rFonts w:ascii="맑은 고딕" w:hAnsi="맑은 고딕" w:eastAsia="맑은 고딕"/>
          <w:b w:val="0"/>
          <w:sz w:val="17"/>
          <w:u w:val="none"/>
        </w:rPr>
        <w:t>우리는 먼저 눈으로 먹지만, 음식의 질감·맛·냄새처럼 우리의 식사 경험에 영향을 미치는 무수한 감각 신호에도 노출된다.</w:t>
      </w:r>
    </w:p>
    <w:p>
      <w:pPr>
        <w:spacing w:before="0" w:after="0" w:line="264" w:lineRule="auto"/>
        <w:ind w:left="160"/>
        <w:snapToGrid w:val="0"/>
        <w:shd w:val="clear" w:color="auto" w:fill="F3F3F3"/>
      </w:pPr>
      <w:r>
        <w:rPr>
          <w:rFonts w:ascii="맑은 고딕" w:hAnsi="맑은 고딕" w:eastAsia="맑은 고딕"/>
          <w:b w:val="0"/>
          <w:sz w:val="17"/>
          <w:u w:val="none"/>
        </w:rPr>
        <w:t>first / we / eat / with our eyes / expose / are / to / we / also / that / influence / our eating experience / food textures, tastes, and smells / so / such as / countless sensory signals</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Sentence Writing</w:t>
      </w:r>
      <w:r>
        <w:rPr>
          <w:rFonts w:ascii="맑은 고딕" w:hAnsi="맑은 고딕" w:eastAsia="맑은 고딕"/>
          <w:b w:val="0"/>
          <w:sz w:val="16"/>
          <w:u w:val="none"/>
        </w:rPr>
        <w:t xml:space="preserve">  주어진 말을 모두 사용 · 어형 변형 3곳 · 조건의 단어 수·구문을 지킬 것</w:t>
      </w:r>
    </w:p>
    <w:p>
      <w:pPr>
        <w:spacing w:before="0" w:after="0" w:line="276" w:lineRule="auto"/>
        <w:snapToGrid w:val="0"/>
      </w:pPr>
      <w:r>
        <w:rPr>
          <w:rFonts w:ascii="맑은 고딕" w:hAnsi="맑은 고딕" w:eastAsia="맑은 고딕"/>
          <w:b/>
          <w:color w:val="C01F1F"/>
          <w:sz w:val="17"/>
          <w:u w:val="none"/>
          <w:vertAlign w:val="superscript"/>
        </w:rPr>
        <w:t>27)</w:t>
      </w:r>
      <w:r>
        <w:rPr>
          <w:rFonts w:ascii="맑은 고딕" w:hAnsi="맑은 고딕" w:eastAsia="맑은 고딕"/>
          <w:b w:val="0"/>
          <w:sz w:val="17"/>
          <w:u w:val="none"/>
        </w:rPr>
        <w:t>처음에는 평범한 경험처럼 보일지 모르지만, 그것은 사실 감각들의 융합이다.</w:t>
        <w:br/>
        <w:t>&lt;조건&gt; 구문: seem like + 명사(구) / but 대조 · 총 18단어</w:t>
      </w:r>
    </w:p>
    <w:p>
      <w:pPr>
        <w:spacing w:before="0" w:after="0" w:line="264" w:lineRule="auto"/>
        <w:ind w:left="160"/>
        <w:snapToGrid w:val="0"/>
        <w:shd w:val="clear" w:color="auto" w:fill="F3F3F3"/>
      </w:pPr>
      <w:r>
        <w:rPr>
          <w:rFonts w:ascii="맑은 고딕" w:hAnsi="맑은 고딕" w:eastAsia="맑은 고딕"/>
          <w:b w:val="0"/>
          <w:sz w:val="17"/>
          <w:u w:val="none"/>
        </w:rPr>
        <w:t>like / may / at first / seem / it / an ordinary experience / but / it / actual / be / a fusion / of / the sense</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지칭 · 의미</w:t>
      </w:r>
      <w:r>
        <w:rPr>
          <w:rFonts w:ascii="맑은 고딕" w:hAnsi="맑은 고딕" w:eastAsia="맑은 고딕"/>
          <w:b w:val="0"/>
          <w:sz w:val="16"/>
          <w:u w:val="none"/>
        </w:rPr>
        <w:t xml:space="preserve">  본문에서 찾아 쓰기</w:t>
      </w:r>
    </w:p>
    <w:p>
      <w:pPr>
        <w:spacing w:before="0" w:after="20" w:line="276" w:lineRule="auto"/>
        <w:snapToGrid w:val="0"/>
      </w:pPr>
      <w:r>
        <w:rPr>
          <w:rFonts w:ascii="맑은 고딕" w:hAnsi="맑은 고딕" w:eastAsia="맑은 고딕"/>
          <w:b/>
          <w:color w:val="C01F1F"/>
          <w:sz w:val="17"/>
          <w:u w:val="none"/>
          <w:vertAlign w:val="superscript"/>
        </w:rPr>
        <w:t>28)</w:t>
      </w:r>
      <w:r>
        <w:rPr>
          <w:rFonts w:ascii="맑은 고딕" w:hAnsi="맑은 고딕" w:eastAsia="맑은 고딕"/>
          <w:b w:val="0"/>
          <w:sz w:val="17"/>
          <w:u w:val="none"/>
        </w:rPr>
        <w:t xml:space="preserve">we often take </w:t>
      </w:r>
      <w:r>
        <w:rPr>
          <w:rFonts w:ascii="맑은 고딕" w:hAnsi="맑은 고딕" w:eastAsia="맑은 고딕"/>
          <w:b/>
          <w:sz w:val="17"/>
          <w:u w:val="none"/>
        </w:rPr>
        <w:t>them</w:t>
      </w:r>
      <w:r>
        <w:rPr>
          <w:rFonts w:ascii="맑은 고딕" w:hAnsi="맑은 고딕" w:eastAsia="맑은 고딕"/>
          <w:b w:val="0"/>
          <w:sz w:val="17"/>
          <w:u w:val="none"/>
        </w:rPr>
        <w:t xml:space="preserve"> for granted — them이 가리키는 말(2단어): ______________</w:t>
      </w:r>
    </w:p>
    <w:p>
      <w:pPr>
        <w:spacing w:before="0" w:after="20" w:line="276" w:lineRule="auto"/>
        <w:snapToGrid w:val="0"/>
      </w:pPr>
      <w:r>
        <w:rPr>
          <w:rFonts w:ascii="맑은 고딕" w:hAnsi="맑은 고딕" w:eastAsia="맑은 고딕"/>
          <w:b/>
          <w:color w:val="C01F1F"/>
          <w:sz w:val="17"/>
          <w:u w:val="none"/>
          <w:vertAlign w:val="superscript"/>
        </w:rPr>
        <w:t>29)</w:t>
      </w:r>
      <w:r>
        <w:rPr>
          <w:rFonts w:ascii="맑은 고딕" w:hAnsi="맑은 고딕" w:eastAsia="맑은 고딕"/>
          <w:b w:val="0"/>
          <w:sz w:val="17"/>
          <w:u w:val="none"/>
        </w:rPr>
        <w:t xml:space="preserve">At first, </w:t>
      </w:r>
      <w:r>
        <w:rPr>
          <w:rFonts w:ascii="맑은 고딕" w:hAnsi="맑은 고딕" w:eastAsia="맑은 고딕"/>
          <w:b/>
          <w:sz w:val="17"/>
          <w:u w:val="none"/>
        </w:rPr>
        <w:t>it</w:t>
      </w:r>
      <w:r>
        <w:rPr>
          <w:rFonts w:ascii="맑은 고딕" w:hAnsi="맑은 고딕" w:eastAsia="맑은 고딕"/>
          <w:b w:val="0"/>
          <w:sz w:val="17"/>
          <w:u w:val="none"/>
        </w:rPr>
        <w:t xml:space="preserve"> may seem like an ordinary experience — it이 가리키는 말을 본문에서(7단어): ____________________________________________</w:t>
      </w:r>
    </w:p>
    <w:p>
      <w:pPr>
        <w:spacing w:before="0" w:after="20" w:line="276" w:lineRule="auto"/>
        <w:snapToGrid w:val="0"/>
      </w:pPr>
      <w:r>
        <w:rPr>
          <w:rFonts w:ascii="맑은 고딕" w:hAnsi="맑은 고딕" w:eastAsia="맑은 고딕"/>
          <w:b/>
          <w:color w:val="C01F1F"/>
          <w:sz w:val="17"/>
          <w:u w:val="none"/>
          <w:vertAlign w:val="superscript"/>
        </w:rPr>
        <w:t>30)</w:t>
      </w:r>
      <w:r>
        <w:rPr>
          <w:rFonts w:ascii="맑은 고딕" w:hAnsi="맑은 고딕" w:eastAsia="맑은 고딕"/>
          <w:b w:val="0"/>
          <w:sz w:val="17"/>
          <w:u w:val="none"/>
        </w:rPr>
        <w:t xml:space="preserve">And it does not stop </w:t>
      </w:r>
      <w:r>
        <w:rPr>
          <w:rFonts w:ascii="맑은 고딕" w:hAnsi="맑은 고딕" w:eastAsia="맑은 고딕"/>
          <w:b/>
          <w:sz w:val="17"/>
          <w:u w:val="none"/>
        </w:rPr>
        <w:t>there</w:t>
      </w:r>
      <w:r>
        <w:rPr>
          <w:rFonts w:ascii="맑은 고딕" w:hAnsi="맑은 고딕" w:eastAsia="맑은 고딕"/>
          <w:b w:val="0"/>
          <w:sz w:val="17"/>
          <w:u w:val="none"/>
        </w:rPr>
        <w:t xml:space="preserve"> — there가 가리키는 내용을 우리말로: ____________________________________________</w:t>
      </w:r>
    </w:p>
    <w:p>
      <w:pPr>
        <w:spacing w:before="0" w:after="20" w:line="276" w:lineRule="auto"/>
        <w:snapToGrid w:val="0"/>
      </w:pPr>
      <w:r>
        <w:rPr>
          <w:rFonts w:ascii="맑은 고딕" w:hAnsi="맑은 고딕" w:eastAsia="맑은 고딕"/>
          <w:b/>
          <w:color w:val="C01F1F"/>
          <w:sz w:val="17"/>
          <w:u w:val="none"/>
          <w:vertAlign w:val="superscript"/>
        </w:rPr>
        <w:t>31)</w:t>
      </w:r>
      <w:r>
        <w:rPr>
          <w:rFonts w:ascii="맑은 고딕" w:hAnsi="맑은 고딕" w:eastAsia="맑은 고딕"/>
          <w:b w:val="0"/>
          <w:sz w:val="17"/>
          <w:u w:val="none"/>
        </w:rPr>
        <w:t xml:space="preserve">the tools </w:t>
      </w:r>
      <w:r>
        <w:rPr>
          <w:rFonts w:ascii="맑은 고딕" w:hAnsi="맑은 고딕" w:eastAsia="맑은 고딕"/>
          <w:b/>
          <w:sz w:val="17"/>
          <w:u w:val="none"/>
        </w:rPr>
        <w:t>we use to eat</w:t>
      </w:r>
      <w:r>
        <w:rPr>
          <w:rFonts w:ascii="맑은 고딕" w:hAnsi="맑은 고딕" w:eastAsia="맑은 고딕"/>
          <w:b w:val="0"/>
          <w:sz w:val="17"/>
          <w:u w:val="none"/>
        </w:rPr>
        <w:t xml:space="preserve"> — 이 도구의 예를 우리말로 두 가지 이상: ____________________________________________</w:t>
      </w:r>
    </w:p>
    <w:p>
      <w:pPr>
        <w:keepNext/>
        <w:spacing w:before="40" w:after="20" w:line="276" w:lineRule="auto"/>
        <w:snapToGrid w:val="0"/>
        <w:shd w:val="clear" w:color="auto" w:fill="ECEFF4"/>
      </w:pPr>
      <w:r>
        <w:rPr>
          <w:rFonts w:ascii="맑은 고딕" w:hAnsi="맑은 고딕" w:eastAsia="맑은 고딕"/>
          <w:b/>
          <w:sz w:val="16"/>
          <w:u w:val="none"/>
        </w:rPr>
        <w:t>ⓕ 대응 지문</w:t>
      </w:r>
      <w:r>
        <w:rPr>
          <w:rFonts w:ascii="맑은 고딕" w:hAnsi="맑은 고딕" w:eastAsia="맑은 고딕"/>
          <w:b w:val="0"/>
          <w:sz w:val="16"/>
          <w:u w:val="none"/>
        </w:rPr>
        <w:t xml:space="preserve">  같은 논리 구조의 새 글 — 학교 자작 지문 대비</w:t>
      </w:r>
    </w:p>
    <w:p>
      <w:pPr>
        <w:spacing w:before="0" w:after="20" w:line="300" w:lineRule="auto"/>
        <w:jc w:val="both"/>
        <w:snapToGrid w:val="0"/>
      </w:pPr>
      <w:r>
        <w:rPr>
          <w:rFonts w:ascii="맑은 고딕" w:hAnsi="맑은 고딕" w:eastAsia="맑은 고딕"/>
          <w:b w:val="0"/>
          <w:sz w:val="17"/>
          <w:u w:val="none"/>
        </w:rPr>
        <w:t xml:space="preserve">Walking down a familiar street works the same way. We think we are simply ‘looking’ at the street, yet our feet read the texture of the pavement, our skin </w:t>
      </w:r>
      <w:r>
        <w:rPr>
          <w:rFonts w:ascii="맑은 고딕" w:hAnsi="맑은 고딕" w:eastAsia="맑은 고딕"/>
          <w:b/>
          <w:color w:val="C01F1F"/>
          <w:sz w:val="17"/>
          <w:u w:val="none"/>
          <w:vertAlign w:val="superscript"/>
        </w:rPr>
        <w:t>32)</w:t>
      </w:r>
      <w:r>
        <w:rPr>
          <w:rFonts w:ascii="맑은 고딕" w:hAnsi="맑은 고딕" w:eastAsia="맑은 고딕"/>
          <w:b/>
          <w:sz w:val="17"/>
          <w:u w:val="none"/>
        </w:rPr>
        <w:t>[ registers / registering ]</w:t>
      </w:r>
      <w:r>
        <w:rPr>
          <w:rFonts w:ascii="맑은 고딕" w:hAnsi="맑은 고딕" w:eastAsia="맑은 고딕"/>
          <w:b w:val="0"/>
          <w:sz w:val="17"/>
          <w:u w:val="none"/>
        </w:rPr>
        <w:t xml:space="preserve"> the wind, and our nose picks up bread from a bakery before our eyes find the shop. The sounds of traffic tell us </w:t>
      </w:r>
      <w:r>
        <w:rPr>
          <w:rFonts w:ascii="맑은 고딕" w:hAnsi="맑은 고딕" w:eastAsia="맑은 고딕"/>
          <w:b/>
          <w:color w:val="C01F1F"/>
          <w:sz w:val="17"/>
          <w:u w:val="none"/>
          <w:vertAlign w:val="superscript"/>
        </w:rPr>
        <w:t>33)</w:t>
      </w:r>
      <w:r>
        <w:rPr>
          <w:rFonts w:ascii="맑은 고딕" w:hAnsi="맑은 고딕" w:eastAsia="맑은 고딕"/>
          <w:b/>
          <w:sz w:val="17"/>
          <w:u w:val="none"/>
        </w:rPr>
        <w:t>[ how / what ]</w:t>
      </w:r>
      <w:r>
        <w:rPr>
          <w:rFonts w:ascii="맑은 고딕" w:hAnsi="맑은 고딕" w:eastAsia="맑은 고딕"/>
          <w:b w:val="0"/>
          <w:sz w:val="17"/>
          <w:u w:val="none"/>
        </w:rPr>
        <w:t xml:space="preserve"> close the road is without our turning round. A walk </w:t>
      </w:r>
      <w:r>
        <w:rPr>
          <w:rFonts w:ascii="맑은 고딕" w:hAnsi="맑은 고딕" w:eastAsia="맑은 고딕"/>
          <w:b/>
          <w:color w:val="C01F1F"/>
          <w:sz w:val="17"/>
          <w:u w:val="none"/>
          <w:vertAlign w:val="superscript"/>
        </w:rPr>
        <w:t>34)</w:t>
      </w:r>
      <w:r>
        <w:rPr>
          <w:rFonts w:ascii="맑은 고딕" w:hAnsi="맑은 고딕" w:eastAsia="맑은 고딕"/>
          <w:b/>
          <w:sz w:val="17"/>
          <w:u w:val="none"/>
        </w:rPr>
        <w:t>[ that / what ]</w:t>
      </w:r>
      <w:r>
        <w:rPr>
          <w:rFonts w:ascii="맑은 고딕" w:hAnsi="맑은 고딕" w:eastAsia="맑은 고딕"/>
          <w:b w:val="0"/>
          <w:sz w:val="17"/>
          <w:u w:val="none"/>
        </w:rPr>
        <w:t xml:space="preserve"> feels like a single, simple act is in fact a conversation among all our senses.</w:t>
      </w:r>
    </w:p>
    <w:p>
      <w:pPr>
        <w:keepNext/>
        <w:spacing w:before="40" w:after="20" w:line="276" w:lineRule="auto"/>
        <w:snapToGrid w:val="0"/>
        <w:shd w:val="clear" w:color="auto" w:fill="ECEFF4"/>
      </w:pPr>
      <w:r>
        <w:rPr>
          <w:rFonts w:ascii="맑은 고딕" w:hAnsi="맑은 고딕" w:eastAsia="맑은 고딕"/>
          <w:b/>
          <w:sz w:val="16"/>
          <w:u w:val="none"/>
        </w:rPr>
        <w:t>ⓖ 한 문장 요약</w:t>
      </w:r>
      <w:r>
        <w:rPr>
          <w:rFonts w:ascii="맑은 고딕" w:hAnsi="맑은 고딕" w:eastAsia="맑은 고딕"/>
          <w:b w:val="0"/>
          <w:sz w:val="16"/>
          <w:u w:val="none"/>
        </w:rPr>
        <w:t xml:space="preserve">  첫 글자로 시작하는 한 단어</w:t>
      </w:r>
    </w:p>
    <w:p>
      <w:pPr>
        <w:spacing w:before="0" w:after="20" w:line="276" w:lineRule="auto"/>
        <w:snapToGrid w:val="0"/>
      </w:pPr>
      <w:r>
        <w:rPr>
          <w:rFonts w:ascii="맑은 고딕" w:hAnsi="맑은 고딕" w:eastAsia="맑은 고딕"/>
          <w:b/>
          <w:color w:val="C01F1F"/>
          <w:sz w:val="17"/>
          <w:u w:val="none"/>
          <w:vertAlign w:val="superscript"/>
        </w:rPr>
        <w:t>35)</w:t>
      </w:r>
      <w:r>
        <w:rPr>
          <w:rFonts w:ascii="맑은 고딕" w:hAnsi="맑은 고딕" w:eastAsia="맑은 고딕"/>
          <w:b w:val="0"/>
          <w:sz w:val="17"/>
          <w:u w:val="none"/>
        </w:rPr>
        <w:t>Even an ordinary meal is a f____________ of sight, touch, taste, smell, and sound.</w:t>
      </w:r>
    </w:p>
    <w:p>
      <w:pPr>
        <w:keepNext/>
        <w:spacing w:before="80" w:after="40" w:line="276" w:lineRule="auto"/>
        <w:snapToGrid w:val="0"/>
        <w:shd w:val="clear" w:color="auto" w:fill="0A1E3A"/>
      </w:pPr>
      <w:r>
        <w:rPr>
          <w:rFonts w:ascii="맑은 고딕" w:hAnsi="맑은 고딕" w:eastAsia="맑은 고딕"/>
          <w:b/>
          <w:color w:val="FFFFFF"/>
          <w:sz w:val="18"/>
          <w:u w:val="none"/>
        </w:rPr>
        <w:t>PART 2 · 전용문제  (선택형 8 · 서답형 2 · 30.0점)</w:t>
      </w:r>
    </w:p>
    <w:p>
      <w:pPr>
        <w:keepNext/>
        <w:spacing w:before="80" w:after="20" w:line="276" w:lineRule="auto"/>
        <w:snapToGrid w:val="0"/>
      </w:pPr>
      <w:r>
        <w:rPr>
          <w:rFonts w:ascii="맑은 고딕" w:hAnsi="맑은 고딕" w:eastAsia="맑은 고딕"/>
          <w:b/>
          <w:sz w:val="17"/>
          <w:u w:val="none"/>
        </w:rPr>
        <w:t>36-1.</w:t>
      </w:r>
      <w:r>
        <w:rPr>
          <w:rFonts w:ascii="맑은 고딕" w:hAnsi="맑은 고딕" w:eastAsia="맑은 고딕"/>
          <w:b w:val="0"/>
          <w:sz w:val="17"/>
          <w:u w:val="none"/>
        </w:rPr>
        <w:t xml:space="preserve"> 다음 대화를 읽고 민재가 정리한 표의 내용 중, 대화의 내용과 일치하지 </w:t>
      </w:r>
      <w:r>
        <w:rPr>
          <w:rFonts w:ascii="맑은 고딕" w:hAnsi="맑은 고딕" w:eastAsia="맑은 고딕"/>
          <w:b w:val="0"/>
          <w:sz w:val="17"/>
          <w:u w:val="single"/>
        </w:rPr>
        <w:t>않는</w:t>
      </w:r>
      <w:r>
        <w:rPr>
          <w:rFonts w:ascii="맑은 고딕" w:hAnsi="맑은 고딕" w:eastAsia="맑은 고딕"/>
          <w:b w:val="0"/>
          <w:sz w:val="17"/>
          <w:u w:val="none"/>
        </w:rPr>
        <w:t xml:space="preserve"> 것은? [3.3점]</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Jiwoo: Dinner last night felt so ordinary, but our teacher says even a plain meal uses all five senses.</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Minjae: All five? I just ate rice and soup.</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Jiwoo: Think about it. Before you tasted anything, you looked at the bowl — we eat with our eyes first.</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Minjae: True, the soup looked better than it tasted.</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Jiwoo: Then the texture of the rice in your mouth, the flavour, the steam you smelled — all signals.</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Minjae: And sound? There was no music.</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Jiwoo: You chewed, didn’t you? And your spoon clinked on the bowl. Those sounds change how the food feels too.</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Minjae: I never noticed. The kitchen was noisy as well — my brother was washing dishes.</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Jiwoo: Exactly. The atmosphere of the room is part of the meal.</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Minjae: So a boring dinner was actually a fusion of senses. I just took it for granted.</w:t>
      </w:r>
    </w:p>
    <w:p>
      <w:pPr>
        <w:spacing w:before="0" w:after="0" w:line="288"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 xml:space="preserve">  |  Sense  |  Minjae’s notes</w:t>
      </w:r>
    </w:p>
    <w:p>
      <w:pPr>
        <w:spacing w:before="0" w:after="0" w:line="288"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①  |  Sight  |  We judge food with our eyes before we taste it.</w:t>
      </w:r>
    </w:p>
    <w:p>
      <w:pPr>
        <w:spacing w:before="0" w:after="0" w:line="288"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②  |  Touch &amp; taste  |  The texture of the rice and its flavour were both signals.</w:t>
      </w:r>
    </w:p>
    <w:p>
      <w:pPr>
        <w:spacing w:before="0" w:after="0" w:line="288"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③  |  Hearing  |  The steam from the soup gave off a smell that reached me.</w:t>
      </w:r>
    </w:p>
    <w:p>
      <w:pPr>
        <w:spacing w:before="0" w:after="0" w:line="288"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④  |  Hearing (tools)  |  The spoon clinking on the bowl was part of the experience.</w:t>
      </w:r>
    </w:p>
    <w:p>
      <w:pPr>
        <w:spacing w:before="0" w:after="60" w:line="288"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⑤  |  Atmosphere  |  The noise of dishes being washed in the kitchen belonged to the meal.</w:t>
      </w:r>
    </w:p>
    <w:p>
      <w:pPr>
        <w:spacing w:before="0" w:after="20" w:line="276" w:lineRule="auto"/>
        <w:ind w:left="80"/>
        <w:snapToGrid w:val="0"/>
      </w:pPr>
      <w:r>
        <w:rPr>
          <w:rFonts w:ascii="맑은 고딕" w:hAnsi="맑은 고딕" w:eastAsia="맑은 고딕"/>
          <w:b w:val="0"/>
          <w:sz w:val="17"/>
          <w:u w:val="none"/>
        </w:rPr>
        <w:t>① ①    ② ②    ③ ③    ④ ④    ⑤ ⑤</w:t>
      </w:r>
    </w:p>
    <w:p>
      <w:pPr>
        <w:keepNext/>
        <w:spacing w:before="80" w:after="20" w:line="276" w:lineRule="auto"/>
        <w:snapToGrid w:val="0"/>
      </w:pPr>
      <w:r>
        <w:rPr>
          <w:rFonts w:ascii="맑은 고딕" w:hAnsi="맑은 고딕" w:eastAsia="맑은 고딕"/>
          <w:b/>
          <w:sz w:val="17"/>
          <w:u w:val="none"/>
        </w:rPr>
        <w:t>36-2.</w:t>
      </w:r>
      <w:r>
        <w:rPr>
          <w:rFonts w:ascii="맑은 고딕" w:hAnsi="맑은 고딕" w:eastAsia="맑은 고딕"/>
          <w:b w:val="0"/>
          <w:sz w:val="17"/>
          <w:u w:val="none"/>
        </w:rPr>
        <w:t xml:space="preserve"> 다음 글의 밑줄 친 ⓐ ~ ⓕ 중, 어법상 </w:t>
      </w:r>
      <w:r>
        <w:rPr>
          <w:rFonts w:ascii="맑은 고딕" w:hAnsi="맑은 고딕" w:eastAsia="맑은 고딕"/>
          <w:b w:val="0"/>
          <w:sz w:val="17"/>
          <w:u w:val="single"/>
        </w:rPr>
        <w:t>틀린</w:t>
      </w:r>
      <w:r>
        <w:rPr>
          <w:rFonts w:ascii="맑은 고딕" w:hAnsi="맑은 고딕" w:eastAsia="맑은 고딕"/>
          <w:b w:val="0"/>
          <w:sz w:val="17"/>
          <w:u w:val="none"/>
        </w:rPr>
        <w:t xml:space="preserve"> 것을 모두 고른 것은? [3.1점]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Multisensory experiences are a central part of our everyday lives, yet we often take ⓐ</w:t>
      </w:r>
      <w:r>
        <w:rPr>
          <w:rFonts w:ascii="맑은 고딕" w:hAnsi="맑은 고딕" w:eastAsia="맑은 고딕"/>
          <w:b w:val="0"/>
          <w:sz w:val="17"/>
          <w:u w:val="single"/>
        </w:rPr>
        <w:t>them</w:t>
      </w:r>
      <w:r>
        <w:rPr>
          <w:rFonts w:ascii="맑은 고딕" w:hAnsi="맑은 고딕" w:eastAsia="맑은 고딕"/>
          <w:b w:val="0"/>
          <w:sz w:val="17"/>
          <w:u w:val="none"/>
        </w:rPr>
        <w:t xml:space="preserve"> for granted, especially when our senses function normally or are ⓑ</w:t>
      </w:r>
      <w:r>
        <w:rPr>
          <w:rFonts w:ascii="맑은 고딕" w:hAnsi="맑은 고딕" w:eastAsia="맑은 고딕"/>
          <w:b w:val="0"/>
          <w:sz w:val="17"/>
          <w:u w:val="single"/>
        </w:rPr>
        <w:t>correcting</w:t>
      </w:r>
      <w:r>
        <w:rPr>
          <w:rFonts w:ascii="맑은 고딕" w:hAnsi="맑은 고딕" w:eastAsia="맑은 고딕"/>
          <w:b w:val="0"/>
          <w:sz w:val="17"/>
          <w:u w:val="none"/>
        </w:rPr>
        <w:t xml:space="preserve"> to normal with aids like glasses. However, closer inspection to any, even the most ordinary experiences, reveals the remarkable multisensory world ⓓ</w:t>
      </w:r>
      <w:r>
        <w:rPr>
          <w:rFonts w:ascii="맑은 고딕" w:hAnsi="맑은 고딕" w:eastAsia="맑은 고딕"/>
          <w:b w:val="0"/>
          <w:sz w:val="17"/>
          <w:u w:val="single"/>
        </w:rPr>
        <w:t>which</w:t>
      </w:r>
      <w:r>
        <w:rPr>
          <w:rFonts w:ascii="맑은 고딕" w:hAnsi="맑은 고딕" w:eastAsia="맑은 고딕"/>
          <w:b w:val="0"/>
          <w:sz w:val="17"/>
          <w:u w:val="none"/>
        </w:rPr>
        <w:t xml:space="preserve"> we live. Consider the experience of eating a regular meal. At first, it may ⓒ</w:t>
      </w:r>
      <w:r>
        <w:rPr>
          <w:rFonts w:ascii="맑은 고딕" w:hAnsi="맑은 고딕" w:eastAsia="맑은 고딕"/>
          <w:b w:val="0"/>
          <w:sz w:val="17"/>
          <w:u w:val="single"/>
        </w:rPr>
        <w:t>seem</w:t>
      </w:r>
      <w:r>
        <w:rPr>
          <w:rFonts w:ascii="맑은 고딕" w:hAnsi="맑은 고딕" w:eastAsia="맑은 고딕"/>
          <w:b w:val="0"/>
          <w:sz w:val="17"/>
          <w:u w:val="none"/>
        </w:rPr>
        <w:t xml:space="preserve"> like an ordinary experience, but it is actually a fusion of the senses. We first eat with our eyes, but we are also exposed to countless sensory signals ⓔ</w:t>
      </w:r>
      <w:r>
        <w:rPr>
          <w:rFonts w:ascii="맑은 고딕" w:hAnsi="맑은 고딕" w:eastAsia="맑은 고딕"/>
          <w:b w:val="0"/>
          <w:sz w:val="17"/>
          <w:u w:val="single"/>
        </w:rPr>
        <w:t>that</w:t>
      </w:r>
      <w:r>
        <w:rPr>
          <w:rFonts w:ascii="맑은 고딕" w:hAnsi="맑은 고딕" w:eastAsia="맑은 고딕"/>
          <w:b w:val="0"/>
          <w:sz w:val="17"/>
          <w:u w:val="none"/>
        </w:rPr>
        <w:t xml:space="preserve"> influence our eating experience such as food textures, tastes, and smells. And it does not stop there. Even the sounds that come both from the atmospheres in which we eat and our interactions with the food (such as chewing) and the tools we use to eat ⓕ</w:t>
      </w:r>
      <w:r>
        <w:rPr>
          <w:rFonts w:ascii="맑은 고딕" w:hAnsi="맑은 고딕" w:eastAsia="맑은 고딕"/>
          <w:b w:val="0"/>
          <w:sz w:val="17"/>
          <w:u w:val="single"/>
        </w:rPr>
        <w:t>influences</w:t>
      </w:r>
      <w:r>
        <w:rPr>
          <w:rFonts w:ascii="맑은 고딕" w:hAnsi="맑은 고딕" w:eastAsia="맑은 고딕"/>
          <w:b w:val="0"/>
          <w:sz w:val="17"/>
          <w:u w:val="none"/>
        </w:rPr>
        <w:t xml:space="preserve"> our eating experience.</w:t>
      </w:r>
    </w:p>
    <w:p>
      <w:pPr>
        <w:spacing w:before="0" w:after="20" w:line="276" w:lineRule="auto"/>
        <w:ind w:left="80"/>
        <w:snapToGrid w:val="0"/>
      </w:pPr>
      <w:r>
        <w:rPr>
          <w:rFonts w:ascii="맑은 고딕" w:hAnsi="맑은 고딕" w:eastAsia="맑은 고딕"/>
          <w:b w:val="0"/>
          <w:sz w:val="17"/>
          <w:u w:val="none"/>
        </w:rPr>
        <w:t>① ⓐ, ⓒ    ② ⓑ, ⓓ    ③ ⓒ, ⓔ, ⓕ    ④ ⓑ, ⓓ, ⓕ    ⑤ ⓐ, ⓓ, ⓔ</w:t>
      </w:r>
    </w:p>
    <w:p>
      <w:pPr>
        <w:keepNext/>
        <w:spacing w:before="80" w:after="20" w:line="276" w:lineRule="auto"/>
        <w:snapToGrid w:val="0"/>
      </w:pPr>
      <w:r>
        <w:rPr>
          <w:rFonts w:ascii="맑은 고딕" w:hAnsi="맑은 고딕" w:eastAsia="맑은 고딕"/>
          <w:b/>
          <w:sz w:val="17"/>
          <w:u w:val="none"/>
        </w:rPr>
        <w:t>36-3.</w:t>
      </w:r>
      <w:r>
        <w:rPr>
          <w:rFonts w:ascii="맑은 고딕" w:hAnsi="맑은 고딕" w:eastAsia="맑은 고딕"/>
          <w:b w:val="0"/>
          <w:sz w:val="17"/>
          <w:u w:val="none"/>
        </w:rPr>
        <w:t xml:space="preserve"> 윗글의 밑줄 친 </w:t>
      </w:r>
      <w:r>
        <w:rPr>
          <w:rFonts w:ascii="맑은 고딕" w:hAnsi="맑은 고딕" w:eastAsia="맑은 고딕"/>
          <w:b w:val="0"/>
          <w:sz w:val="17"/>
          <w:u w:val="single"/>
        </w:rPr>
        <w:t>We first eat with our eyes</w:t>
      </w:r>
      <w:r>
        <w:rPr>
          <w:rFonts w:ascii="맑은 고딕" w:hAnsi="맑은 고딕" w:eastAsia="맑은 고딕"/>
          <w:b w:val="0"/>
          <w:sz w:val="17"/>
          <w:u w:val="none"/>
        </w:rPr>
        <w:t>가 의미하는 바로 가장 적절한 것은? [2.9점]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 xml:space="preserve">Consider the experience of eating a regular meal. </w:t>
      </w:r>
      <w:r>
        <w:rPr>
          <w:rFonts w:ascii="맑은 고딕" w:hAnsi="맑은 고딕" w:eastAsia="맑은 고딕"/>
          <w:b w:val="0"/>
          <w:sz w:val="17"/>
          <w:u w:val="single"/>
        </w:rPr>
        <w:t>We first eat with our eyes</w:t>
      </w:r>
      <w:r>
        <w:rPr>
          <w:rFonts w:ascii="맑은 고딕" w:hAnsi="맑은 고딕" w:eastAsia="맑은 고딕"/>
          <w:b w:val="0"/>
          <w:sz w:val="17"/>
          <w:u w:val="none"/>
        </w:rPr>
        <w:t>, but we are also exposed to countless sensory signals that influence our eating experience such as food textures, tastes, and smells. And it does not stop there. The sounds around us as we eat, the noises we make as we chew, and even the sounds of the tools we eat with all shape the experience as well.</w:t>
      </w:r>
    </w:p>
    <w:p>
      <w:pPr>
        <w:spacing w:before="0" w:after="0" w:line="269" w:lineRule="auto"/>
        <w:ind w:left="180" w:hanging="180"/>
        <w:snapToGrid w:val="0"/>
      </w:pPr>
      <w:r>
        <w:rPr>
          <w:rFonts w:ascii="맑은 고딕" w:hAnsi="맑은 고딕" w:eastAsia="맑은 고딕"/>
          <w:b w:val="0"/>
          <w:sz w:val="17"/>
          <w:u w:val="none"/>
        </w:rPr>
        <w:t>① The appearance of food shapes our experience of it before we even taste it.</w:t>
      </w:r>
    </w:p>
    <w:p>
      <w:pPr>
        <w:spacing w:before="0" w:after="0" w:line="269" w:lineRule="auto"/>
        <w:ind w:left="180" w:hanging="180"/>
        <w:snapToGrid w:val="0"/>
      </w:pPr>
      <w:r>
        <w:rPr>
          <w:rFonts w:ascii="맑은 고딕" w:hAnsi="맑은 고딕" w:eastAsia="맑은 고딕"/>
          <w:b w:val="0"/>
          <w:sz w:val="17"/>
          <w:u w:val="none"/>
        </w:rPr>
        <w:t>② We judge a meal mainly by how expensive it looks.</w:t>
      </w:r>
    </w:p>
    <w:p>
      <w:pPr>
        <w:spacing w:before="0" w:after="0" w:line="269" w:lineRule="auto"/>
        <w:ind w:left="180" w:hanging="180"/>
        <w:snapToGrid w:val="0"/>
      </w:pPr>
      <w:r>
        <w:rPr>
          <w:rFonts w:ascii="맑은 고딕" w:hAnsi="맑은 고딕" w:eastAsia="맑은 고딕"/>
          <w:b w:val="0"/>
          <w:sz w:val="17"/>
          <w:u w:val="none"/>
        </w:rPr>
        <w:t>③ People look at their food carefully to make sure it is safe to eat.</w:t>
      </w:r>
    </w:p>
    <w:p>
      <w:pPr>
        <w:spacing w:before="0" w:after="0" w:line="269" w:lineRule="auto"/>
        <w:ind w:left="180" w:hanging="180"/>
        <w:snapToGrid w:val="0"/>
      </w:pPr>
      <w:r>
        <w:rPr>
          <w:rFonts w:ascii="맑은 고딕" w:hAnsi="맑은 고딕" w:eastAsia="맑은 고딕"/>
          <w:b w:val="0"/>
          <w:sz w:val="17"/>
          <w:u w:val="none"/>
        </w:rPr>
        <w:t>④ Taste matters far less than people usually assume.</w:t>
      </w:r>
    </w:p>
    <w:p>
      <w:pPr>
        <w:spacing w:before="0" w:after="0" w:line="269" w:lineRule="auto"/>
        <w:ind w:left="180" w:hanging="180"/>
        <w:snapToGrid w:val="0"/>
      </w:pPr>
      <w:r>
        <w:rPr>
          <w:rFonts w:ascii="맑은 고딕" w:hAnsi="맑은 고딕" w:eastAsia="맑은 고딕"/>
          <w:b w:val="0"/>
          <w:sz w:val="17"/>
          <w:u w:val="none"/>
        </w:rPr>
        <w:t>⑤ Sight is the only sense that is involved at the start of a meal.</w:t>
      </w:r>
    </w:p>
    <w:p>
      <w:pPr>
        <w:keepNext/>
        <w:spacing w:before="80" w:after="20" w:line="276" w:lineRule="auto"/>
        <w:snapToGrid w:val="0"/>
      </w:pPr>
      <w:r>
        <w:rPr>
          <w:rFonts w:ascii="맑은 고딕" w:hAnsi="맑은 고딕" w:eastAsia="맑은 고딕"/>
          <w:b/>
          <w:sz w:val="17"/>
          <w:u w:val="none"/>
        </w:rPr>
        <w:t>36-4.</w:t>
      </w:r>
      <w:r>
        <w:rPr>
          <w:rFonts w:ascii="맑은 고딕" w:hAnsi="맑은 고딕" w:eastAsia="맑은 고딕"/>
          <w:b w:val="0"/>
          <w:sz w:val="17"/>
          <w:u w:val="none"/>
        </w:rPr>
        <w:t xml:space="preserve"> 다음 글의 내용을 한 문장으로 요약하고자 한다. 빈칸 (A), (B)에 들어갈 말로 가장 적절한 것은?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Experiences that involve several senses at once fill our daily lives, but we rarely notice them, particularly when our senses work as they should or have been brought back to normal with aids such as glasses. Look more carefully at any experience, however ordinary, and the astonishing multisensory world we inhabit comes into view. Think about eating an everyday meal. It may look like nothing special at first, yet it is really a blend of the senses. The eyes taste the food before the mouth does, and we are also bombarded with endless sensory signals — the feel, the flavour, and the smell of the food — that shape how the meal is experienced. Nor is that the end of it. The sounds around us as we eat, the noises we make as we chew, and even the sounds of the tools we eat with all shape the experience as well.</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Although we usually (A) ________ our multisensory experiences, even an ordinary meal turns out to be a (B) ________ of sight, touch, taste, smell, and sound.</w:t>
      </w:r>
    </w:p>
    <w:p>
      <w:pPr>
        <w:spacing w:before="0" w:after="0" w:line="269" w:lineRule="auto"/>
        <w:ind w:left="180" w:hanging="180"/>
        <w:snapToGrid w:val="0"/>
      </w:pPr>
      <w:r>
        <w:rPr>
          <w:rFonts w:ascii="맑은 고딕" w:hAnsi="맑은 고딕" w:eastAsia="맑은 고딕"/>
          <w:b w:val="0"/>
          <w:sz w:val="17"/>
          <w:u w:val="none"/>
        </w:rPr>
        <w:t>① (A) notice  (B) mixture</w:t>
      </w:r>
    </w:p>
    <w:p>
      <w:pPr>
        <w:spacing w:before="0" w:after="0" w:line="269" w:lineRule="auto"/>
        <w:ind w:left="180" w:hanging="180"/>
        <w:snapToGrid w:val="0"/>
      </w:pPr>
      <w:r>
        <w:rPr>
          <w:rFonts w:ascii="맑은 고딕" w:hAnsi="맑은 고딕" w:eastAsia="맑은 고딕"/>
          <w:b w:val="0"/>
          <w:sz w:val="17"/>
          <w:u w:val="none"/>
        </w:rPr>
        <w:t>② (A) overlook  (B) contest</w:t>
      </w:r>
    </w:p>
    <w:p>
      <w:pPr>
        <w:spacing w:before="0" w:after="0" w:line="269" w:lineRule="auto"/>
        <w:ind w:left="180" w:hanging="180"/>
        <w:snapToGrid w:val="0"/>
      </w:pPr>
      <w:r>
        <w:rPr>
          <w:rFonts w:ascii="맑은 고딕" w:hAnsi="맑은 고딕" w:eastAsia="맑은 고딕"/>
          <w:b w:val="0"/>
          <w:sz w:val="17"/>
          <w:u w:val="none"/>
        </w:rPr>
        <w:t>③ (A) enjoy  (B) mixture</w:t>
      </w:r>
    </w:p>
    <w:p>
      <w:pPr>
        <w:spacing w:before="0" w:after="0" w:line="269" w:lineRule="auto"/>
        <w:ind w:left="180" w:hanging="180"/>
        <w:snapToGrid w:val="0"/>
      </w:pPr>
      <w:r>
        <w:rPr>
          <w:rFonts w:ascii="맑은 고딕" w:hAnsi="맑은 고딕" w:eastAsia="맑은 고딕"/>
          <w:b w:val="0"/>
          <w:sz w:val="17"/>
          <w:u w:val="none"/>
        </w:rPr>
        <w:t>④ (A) overlook  (B) sequence</w:t>
      </w:r>
    </w:p>
    <w:p>
      <w:pPr>
        <w:spacing w:before="0" w:after="0" w:line="269" w:lineRule="auto"/>
        <w:ind w:left="180" w:hanging="180"/>
        <w:snapToGrid w:val="0"/>
      </w:pPr>
      <w:r>
        <w:rPr>
          <w:rFonts w:ascii="맑은 고딕" w:hAnsi="맑은 고딕" w:eastAsia="맑은 고딕"/>
          <w:b w:val="0"/>
          <w:sz w:val="17"/>
          <w:u w:val="none"/>
        </w:rPr>
        <w:t>⑤ (A) overlook  (B) mixture</w:t>
      </w:r>
    </w:p>
    <w:p>
      <w:pPr>
        <w:keepNext/>
        <w:spacing w:before="80" w:after="20" w:line="276" w:lineRule="auto"/>
        <w:snapToGrid w:val="0"/>
      </w:pPr>
      <w:r>
        <w:rPr>
          <w:rFonts w:ascii="맑은 고딕" w:hAnsi="맑은 고딕" w:eastAsia="맑은 고딕"/>
          <w:b/>
          <w:sz w:val="17"/>
          <w:u w:val="none"/>
        </w:rPr>
        <w:t>36-5.</w:t>
      </w:r>
      <w:r>
        <w:rPr>
          <w:rFonts w:ascii="맑은 고딕" w:hAnsi="맑은 고딕" w:eastAsia="맑은 고딕"/>
          <w:b w:val="0"/>
          <w:sz w:val="17"/>
          <w:u w:val="none"/>
        </w:rPr>
        <w:t xml:space="preserve"> According to the passage, which of the following is </w:t>
      </w:r>
      <w:r>
        <w:rPr>
          <w:rFonts w:ascii="맑은 고딕" w:hAnsi="맑은 고딕" w:eastAsia="맑은 고딕"/>
          <w:b w:val="0"/>
          <w:sz w:val="17"/>
          <w:u w:val="single"/>
        </w:rPr>
        <w:t>NOT</w:t>
      </w:r>
      <w:r>
        <w:rPr>
          <w:rFonts w:ascii="맑은 고딕" w:hAnsi="맑은 고딕" w:eastAsia="맑은 고딕"/>
          <w:b w:val="0"/>
          <w:sz w:val="17"/>
          <w:u w:val="none"/>
        </w:rPr>
        <w:t xml:space="preserve"> true? [2.8점]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Experiences that involve several senses at once fill our daily lives, but we rarely notice them, particularly when our senses work as they should or have been brought back to normal with aids such as glasses. Look more carefully at any experience, however ordinary, and the astonishing multisensory world we inhabit comes into view. Think about eating an everyday meal. It may look like nothing special at first, yet it is really a blend of the senses. The eyes taste the food before the mouth does, and we are also bombarded with endless sensory signals — the feel, the flavour, and the smell of the food — that shape how the meal is experienced. Nor is that the end of it. The sounds around us as we eat, the noises we make as we chew, and even the sounds of the tools we eat with all shape the experience as well.</w:t>
      </w:r>
    </w:p>
    <w:p>
      <w:pPr>
        <w:spacing w:before="0" w:after="0" w:line="269" w:lineRule="auto"/>
        <w:ind w:left="180" w:hanging="180"/>
        <w:snapToGrid w:val="0"/>
      </w:pPr>
      <w:r>
        <w:rPr>
          <w:rFonts w:ascii="맑은 고딕" w:hAnsi="맑은 고딕" w:eastAsia="맑은 고딕"/>
          <w:b w:val="0"/>
          <w:sz w:val="17"/>
          <w:u w:val="none"/>
        </w:rPr>
        <w:t>① We tend to overlook multisensory experiences when our senses are working normally.</w:t>
      </w:r>
    </w:p>
    <w:p>
      <w:pPr>
        <w:spacing w:before="0" w:after="0" w:line="269" w:lineRule="auto"/>
        <w:ind w:left="180" w:hanging="180"/>
        <w:snapToGrid w:val="0"/>
      </w:pPr>
      <w:r>
        <w:rPr>
          <w:rFonts w:ascii="맑은 고딕" w:hAnsi="맑은 고딕" w:eastAsia="맑은 고딕"/>
          <w:b w:val="0"/>
          <w:sz w:val="17"/>
          <w:u w:val="none"/>
        </w:rPr>
        <w:t>② Glasses are mentioned as an aid that brings a sense back to normal.</w:t>
      </w:r>
    </w:p>
    <w:p>
      <w:pPr>
        <w:spacing w:before="0" w:after="0" w:line="269" w:lineRule="auto"/>
        <w:ind w:left="180" w:hanging="180"/>
        <w:snapToGrid w:val="0"/>
      </w:pPr>
      <w:r>
        <w:rPr>
          <w:rFonts w:ascii="맑은 고딕" w:hAnsi="맑은 고딕" w:eastAsia="맑은 고딕"/>
          <w:b w:val="0"/>
          <w:sz w:val="17"/>
          <w:u w:val="none"/>
        </w:rPr>
        <w:t>③ The writer says that sound plays no part in how we experience a meal.</w:t>
      </w:r>
    </w:p>
    <w:p>
      <w:pPr>
        <w:spacing w:before="0" w:after="0" w:line="269" w:lineRule="auto"/>
        <w:ind w:left="180" w:hanging="180"/>
        <w:snapToGrid w:val="0"/>
      </w:pPr>
      <w:r>
        <w:rPr>
          <w:rFonts w:ascii="맑은 고딕" w:hAnsi="맑은 고딕" w:eastAsia="맑은 고딕"/>
          <w:b w:val="0"/>
          <w:sz w:val="17"/>
          <w:u w:val="none"/>
        </w:rPr>
        <w:t>④ The feel, the flavour, and the smell of food all shape the experience of eating.</w:t>
      </w:r>
    </w:p>
    <w:p>
      <w:pPr>
        <w:spacing w:before="0" w:after="0" w:line="269" w:lineRule="auto"/>
        <w:ind w:left="180" w:hanging="180"/>
        <w:snapToGrid w:val="0"/>
      </w:pPr>
      <w:r>
        <w:rPr>
          <w:rFonts w:ascii="맑은 고딕" w:hAnsi="맑은 고딕" w:eastAsia="맑은 고딕"/>
          <w:b w:val="0"/>
          <w:sz w:val="17"/>
          <w:u w:val="none"/>
        </w:rPr>
        <w:t>⑤ Looking at the food is described as coming before tasting it.</w:t>
      </w:r>
    </w:p>
    <w:p>
      <w:pPr>
        <w:keepNext/>
        <w:spacing w:before="80" w:after="20" w:line="276" w:lineRule="auto"/>
        <w:snapToGrid w:val="0"/>
      </w:pPr>
      <w:r>
        <w:rPr>
          <w:rFonts w:ascii="맑은 고딕" w:hAnsi="맑은 고딕" w:eastAsia="맑은 고딕"/>
          <w:b/>
          <w:sz w:val="17"/>
          <w:u w:val="none"/>
        </w:rPr>
        <w:t>36-6.</w:t>
      </w:r>
      <w:r>
        <w:rPr>
          <w:rFonts w:ascii="맑은 고딕" w:hAnsi="맑은 고딕" w:eastAsia="맑은 고딕"/>
          <w:b w:val="0"/>
          <w:sz w:val="17"/>
          <w:u w:val="none"/>
        </w:rPr>
        <w:t xml:space="preserve"> What is the main idea of the passage? [2.8점]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Experiences that involve several senses at once fill our daily lives, but we rarely notice them, particularly when our senses work as they should or have been brought back to normal with aids such as glasses. Look more carefully at any experience, however ordinary, and the astonishing multisensory world we inhabit comes into view. Think about eating an everyday meal. It may look like nothing special at first, yet it is really a blend of the senses. The eyes taste the food before the mouth does, and we are also bombarded with endless sensory signals — the feel, the flavour, and the smell of the food — that shape how the meal is experienced. Nor is that the end of it. The sounds around us as we eat, the noises we make as we chew, and even the sounds of the tools we eat with all shape the experience as well.</w:t>
      </w:r>
    </w:p>
    <w:p>
      <w:pPr>
        <w:spacing w:before="0" w:after="0" w:line="269" w:lineRule="auto"/>
        <w:ind w:left="180" w:hanging="180"/>
        <w:snapToGrid w:val="0"/>
      </w:pPr>
      <w:r>
        <w:rPr>
          <w:rFonts w:ascii="맑은 고딕" w:hAnsi="맑은 고딕" w:eastAsia="맑은 고딕"/>
          <w:b w:val="0"/>
          <w:sz w:val="17"/>
          <w:u w:val="none"/>
        </w:rPr>
        <w:t>① Eating should be done slowly so that every sense can be enjoyed.</w:t>
      </w:r>
    </w:p>
    <w:p>
      <w:pPr>
        <w:spacing w:before="0" w:after="0" w:line="269" w:lineRule="auto"/>
        <w:ind w:left="180" w:hanging="180"/>
        <w:snapToGrid w:val="0"/>
      </w:pPr>
      <w:r>
        <w:rPr>
          <w:rFonts w:ascii="맑은 고딕" w:hAnsi="맑은 고딕" w:eastAsia="맑은 고딕"/>
          <w:b w:val="0"/>
          <w:sz w:val="17"/>
          <w:u w:val="none"/>
        </w:rPr>
        <w:t>② Even the most ordinary experiences involve several senses working together.</w:t>
      </w:r>
    </w:p>
    <w:p>
      <w:pPr>
        <w:spacing w:before="0" w:after="0" w:line="269" w:lineRule="auto"/>
        <w:ind w:left="180" w:hanging="180"/>
        <w:snapToGrid w:val="0"/>
      </w:pPr>
      <w:r>
        <w:rPr>
          <w:rFonts w:ascii="맑은 고딕" w:hAnsi="맑은 고딕" w:eastAsia="맑은 고딕"/>
          <w:b w:val="0"/>
          <w:sz w:val="17"/>
          <w:u w:val="none"/>
        </w:rPr>
        <w:t>③ Sight is the most important sense when we eat.</w:t>
      </w:r>
    </w:p>
    <w:p>
      <w:pPr>
        <w:spacing w:before="0" w:after="0" w:line="269" w:lineRule="auto"/>
        <w:ind w:left="180" w:hanging="180"/>
        <w:snapToGrid w:val="0"/>
      </w:pPr>
      <w:r>
        <w:rPr>
          <w:rFonts w:ascii="맑은 고딕" w:hAnsi="맑은 고딕" w:eastAsia="맑은 고딕"/>
          <w:b w:val="0"/>
          <w:sz w:val="17"/>
          <w:u w:val="none"/>
        </w:rPr>
        <w:t>④ People who wear glasses experience meals differently from others.</w:t>
      </w:r>
    </w:p>
    <w:p>
      <w:pPr>
        <w:spacing w:before="0" w:after="0" w:line="269" w:lineRule="auto"/>
        <w:ind w:left="180" w:hanging="180"/>
        <w:snapToGrid w:val="0"/>
      </w:pPr>
      <w:r>
        <w:rPr>
          <w:rFonts w:ascii="맑은 고딕" w:hAnsi="맑은 고딕" w:eastAsia="맑은 고딕"/>
          <w:b w:val="0"/>
          <w:sz w:val="17"/>
          <w:u w:val="none"/>
        </w:rPr>
        <w:t>⑤ Restaurants should pay more attention to background noise.</w:t>
      </w:r>
    </w:p>
    <w:p>
      <w:pPr>
        <w:keepNext/>
        <w:spacing w:before="80" w:after="20" w:line="276" w:lineRule="auto"/>
        <w:snapToGrid w:val="0"/>
      </w:pPr>
      <w:r>
        <w:rPr>
          <w:rFonts w:ascii="맑은 고딕" w:hAnsi="맑은 고딕" w:eastAsia="맑은 고딕"/>
          <w:b/>
          <w:sz w:val="17"/>
          <w:u w:val="none"/>
        </w:rPr>
        <w:t>36-7.</w:t>
      </w:r>
      <w:r>
        <w:rPr>
          <w:rFonts w:ascii="맑은 고딕" w:hAnsi="맑은 고딕" w:eastAsia="맑은 고딕"/>
          <w:b w:val="0"/>
          <w:sz w:val="17"/>
          <w:u w:val="none"/>
        </w:rPr>
        <w:t xml:space="preserve"> 다음 글의 밑줄 친 부분 중, 문맥상 낱말의 쓰임이 적절하지 </w:t>
      </w:r>
      <w:r>
        <w:rPr>
          <w:rFonts w:ascii="맑은 고딕" w:hAnsi="맑은 고딕" w:eastAsia="맑은 고딕"/>
          <w:b w:val="0"/>
          <w:sz w:val="17"/>
          <w:u w:val="single"/>
        </w:rPr>
        <w:t>않은</w:t>
      </w:r>
      <w:r>
        <w:rPr>
          <w:rFonts w:ascii="맑은 고딕" w:hAnsi="맑은 고딕" w:eastAsia="맑은 고딕"/>
          <w:b w:val="0"/>
          <w:sz w:val="17"/>
          <w:u w:val="none"/>
        </w:rPr>
        <w:t xml:space="preserve"> 것은?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Multisensory experiences are a ①</w:t>
      </w:r>
      <w:r>
        <w:rPr>
          <w:rFonts w:ascii="맑은 고딕" w:hAnsi="맑은 고딕" w:eastAsia="맑은 고딕"/>
          <w:b w:val="0"/>
          <w:sz w:val="17"/>
          <w:u w:val="single"/>
        </w:rPr>
        <w:t>central</w:t>
      </w:r>
      <w:r>
        <w:rPr>
          <w:rFonts w:ascii="맑은 고딕" w:hAnsi="맑은 고딕" w:eastAsia="맑은 고딕"/>
          <w:b w:val="0"/>
          <w:sz w:val="17"/>
          <w:u w:val="none"/>
        </w:rPr>
        <w:t xml:space="preserve"> part of our everyday lives, yet we often take them for granted, especially when our senses function normally or are corrected to normal with aids like glasses. However, closer inspection to any, even the most ordinary experiences, ②</w:t>
      </w:r>
      <w:r>
        <w:rPr>
          <w:rFonts w:ascii="맑은 고딕" w:hAnsi="맑은 고딕" w:eastAsia="맑은 고딕"/>
          <w:b w:val="0"/>
          <w:sz w:val="17"/>
          <w:u w:val="single"/>
        </w:rPr>
        <w:t>conceals</w:t>
      </w:r>
      <w:r>
        <w:rPr>
          <w:rFonts w:ascii="맑은 고딕" w:hAnsi="맑은 고딕" w:eastAsia="맑은 고딕"/>
          <w:b w:val="0"/>
          <w:sz w:val="17"/>
          <w:u w:val="none"/>
        </w:rPr>
        <w:t xml:space="preserve"> the remarkable multisensory world in which we live. Consider the experience of eating a regular meal. At first, it may seem like an ordinary experience, but it is actually a ③</w:t>
      </w:r>
      <w:r>
        <w:rPr>
          <w:rFonts w:ascii="맑은 고딕" w:hAnsi="맑은 고딕" w:eastAsia="맑은 고딕"/>
          <w:b w:val="0"/>
          <w:sz w:val="17"/>
          <w:u w:val="single"/>
        </w:rPr>
        <w:t>fusion</w:t>
      </w:r>
      <w:r>
        <w:rPr>
          <w:rFonts w:ascii="맑은 고딕" w:hAnsi="맑은 고딕" w:eastAsia="맑은 고딕"/>
          <w:b w:val="0"/>
          <w:sz w:val="17"/>
          <w:u w:val="none"/>
        </w:rPr>
        <w:t xml:space="preserve"> of the senses. We first eat with our eyes, but we are also exposed to ④</w:t>
      </w:r>
      <w:r>
        <w:rPr>
          <w:rFonts w:ascii="맑은 고딕" w:hAnsi="맑은 고딕" w:eastAsia="맑은 고딕"/>
          <w:b w:val="0"/>
          <w:sz w:val="17"/>
          <w:u w:val="single"/>
        </w:rPr>
        <w:t>countless</w:t>
      </w:r>
      <w:r>
        <w:rPr>
          <w:rFonts w:ascii="맑은 고딕" w:hAnsi="맑은 고딕" w:eastAsia="맑은 고딕"/>
          <w:b w:val="0"/>
          <w:sz w:val="17"/>
          <w:u w:val="none"/>
        </w:rPr>
        <w:t xml:space="preserve"> sensory signals that influence our eating experience such as food textures, tastes, and smells. And it does not ⑤</w:t>
      </w:r>
      <w:r>
        <w:rPr>
          <w:rFonts w:ascii="맑은 고딕" w:hAnsi="맑은 고딕" w:eastAsia="맑은 고딕"/>
          <w:b w:val="0"/>
          <w:sz w:val="17"/>
          <w:u w:val="single"/>
        </w:rPr>
        <w:t>stop</w:t>
      </w:r>
      <w:r>
        <w:rPr>
          <w:rFonts w:ascii="맑은 고딕" w:hAnsi="맑은 고딕" w:eastAsia="맑은 고딕"/>
          <w:b w:val="0"/>
          <w:sz w:val="17"/>
          <w:u w:val="none"/>
        </w:rPr>
        <w:t xml:space="preserve"> there. The sounds around us as we eat, the noises we make as we chew, and even the sounds of the tools we eat with all shape the experience as well.</w:t>
      </w:r>
    </w:p>
    <w:p>
      <w:pPr>
        <w:spacing w:before="0" w:after="20" w:line="276" w:lineRule="auto"/>
        <w:ind w:left="80"/>
        <w:snapToGrid w:val="0"/>
      </w:pPr>
      <w:r>
        <w:rPr>
          <w:rFonts w:ascii="맑은 고딕" w:hAnsi="맑은 고딕" w:eastAsia="맑은 고딕"/>
          <w:b w:val="0"/>
          <w:sz w:val="17"/>
          <w:u w:val="none"/>
        </w:rPr>
        <w:t>① ①    ② ②    ③ ③    ④ ④    ⑤ ⑤</w:t>
      </w:r>
    </w:p>
    <w:p>
      <w:pPr>
        <w:keepNext/>
        <w:spacing w:before="80" w:after="40" w:line="276" w:lineRule="auto"/>
        <w:snapToGrid w:val="0"/>
        <w:shd w:val="clear" w:color="auto" w:fill="8A3A12"/>
      </w:pPr>
      <w:r>
        <w:rPr>
          <w:rFonts w:ascii="맑은 고딕" w:hAnsi="맑은 고딕" w:eastAsia="맑은 고딕"/>
          <w:b/>
          <w:color w:val="FFFFFF"/>
          <w:sz w:val="17"/>
          <w:u w:val="none"/>
        </w:rPr>
        <w:t>서답형  36-서1 ~ 36-서2</w:t>
      </w:r>
    </w:p>
    <w:p>
      <w:pPr>
        <w:keepNext/>
        <w:spacing w:before="80" w:after="20" w:line="276" w:lineRule="auto"/>
        <w:snapToGrid w:val="0"/>
      </w:pPr>
      <w:r>
        <w:rPr>
          <w:rFonts w:ascii="맑은 고딕" w:hAnsi="맑은 고딕" w:eastAsia="맑은 고딕"/>
          <w:b/>
          <w:sz w:val="17"/>
          <w:u w:val="none"/>
        </w:rPr>
        <w:t>36-서1.</w:t>
      </w:r>
      <w:r>
        <w:rPr>
          <w:rFonts w:ascii="맑은 고딕" w:hAnsi="맑은 고딕" w:eastAsia="맑은 고딕"/>
          <w:b w:val="0"/>
          <w:sz w:val="17"/>
          <w:u w:val="none"/>
        </w:rPr>
        <w:t xml:space="preserve"> 다음 글의 밑줄 친 문장과 같은 뜻이 되도록 &lt;보기&gt;의 표현을 모두 사용하여 &lt;조건&gt;에 맞게 영작하시오. [3점]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 xml:space="preserve">And it does not stop there. </w:t>
      </w:r>
      <w:r>
        <w:rPr>
          <w:rFonts w:ascii="맑은 고딕" w:hAnsi="맑은 고딕" w:eastAsia="맑은 고딕"/>
          <w:b w:val="0"/>
          <w:sz w:val="17"/>
          <w:u w:val="single"/>
        </w:rPr>
        <w:t>Even the sounds that come both from the atmospheres in which we eat and our interactions with the food (such as chewing) and the tools we use to eat influence our eating experience.</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r>
        <w:rPr>
          <w:rFonts w:ascii="맑은 고딕" w:hAnsi="맑은 고딕" w:eastAsia="맑은 고딕"/>
          <w:b w:val="0"/>
          <w:sz w:val="17"/>
          <w:u w:val="none"/>
        </w:rPr>
        <w:t xml:space="preserve"> from where we eat / the sounds / shape / from the tools / is also / our eating experience / we eat with / by / from our interactions / and / with the food / come</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&lt;조 건&gt;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1. &lt;보기&gt;의 표현을 모두 한 번씩 사용할 것 (다른 단어 추가 금지)</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2. 필요한 단어 2개의 형태를 바꿀 것</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3. ‘Our eating experience’로 시작하는 수동태 문장으로 쓰고, 소리의 출처 세 가지는 현재분사(coming from …)로 이어서 쓸 것</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4. 총 27단어로 쓸 것</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5. 답안지에 소문항 번호를 정확하게 기입할 것</w:t>
      </w:r>
    </w:p>
    <w:p>
      <w:pPr>
        <w:spacing w:before="0" w:after="40" w:line="360" w:lineRule="auto"/>
        <w:snapToGrid w:val="0"/>
      </w:pPr>
      <w:r>
        <w:rPr>
          <w:rFonts w:ascii="맑은 고딕" w:hAnsi="맑은 고딕" w:eastAsia="맑은 고딕"/>
          <w:b w:val="0"/>
          <w:sz w:val="17"/>
          <w:u w:val="none"/>
        </w:rPr>
        <w:t>⇒ Our eating experience ________________________________________________________________________ .</w:t>
      </w:r>
    </w:p>
    <w:p>
      <w:pPr>
        <w:keepNext/>
        <w:spacing w:before="80" w:after="20" w:line="276" w:lineRule="auto"/>
        <w:snapToGrid w:val="0"/>
      </w:pPr>
      <w:r>
        <w:rPr>
          <w:rFonts w:ascii="맑은 고딕" w:hAnsi="맑은 고딕" w:eastAsia="맑은 고딕"/>
          <w:b/>
          <w:sz w:val="17"/>
          <w:u w:val="none"/>
        </w:rPr>
        <w:t>36-서2.</w:t>
      </w:r>
      <w:r>
        <w:rPr>
          <w:rFonts w:ascii="맑은 고딕" w:hAnsi="맑은 고딕" w:eastAsia="맑은 고딕"/>
          <w:b w:val="0"/>
          <w:sz w:val="17"/>
          <w:u w:val="none"/>
        </w:rPr>
        <w:t xml:space="preserve"> 다음 글의 요약문을 완성하시오. 빈칸 (1)~(4)에 &lt;보기&gt;에서 알맞은 단어를 골라 </w:t>
      </w:r>
      <w:r>
        <w:rPr>
          <w:rFonts w:ascii="맑은 고딕" w:hAnsi="맑은 고딕" w:eastAsia="맑은 고딕"/>
          <w:b w:val="0"/>
          <w:sz w:val="17"/>
          <w:u w:val="single"/>
        </w:rPr>
        <w:t>필요하면 어형을 바꾸어</w:t>
      </w:r>
      <w:r>
        <w:rPr>
          <w:rFonts w:ascii="맑은 고딕" w:hAnsi="맑은 고딕" w:eastAsia="맑은 고딕"/>
          <w:b w:val="0"/>
          <w:sz w:val="17"/>
          <w:u w:val="none"/>
        </w:rPr>
        <w:t xml:space="preserve"> 쓰시오. (한 칸에 한 단어, 중복 사용 불가) [각 0.75점, 총 3점]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Experiences that involve several senses at once fill our daily lives, but we rarely notice them, particularly when our senses work as they should or have been brought back to normal with aids such as glasses. Look more carefully at any experience, however ordinary, and the astonishing multisensory world we inhabit comes into view. Think about eating an everyday meal. It may look like nothing special at first, yet it is really a blend of the senses. The eyes taste the food before the mouth does, and we are also bombarded with endless sensory signals — the feel, the flavour, and the smell of the food — that shape how the meal is experienced. Nor is that the end of it. The sounds around us as we eat, the noises we make as we chew, and even the sounds of the tools we eat with all shape the experience as well.</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We usually take our multisensory experiences for (1) ________, but even an (2) ________ meal is a (3) ________ of the senses: what we see, feel, taste and smell, and even the sounds of chewing and of our tools, all leave the experience (4) ________.</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r>
        <w:rPr>
          <w:rFonts w:ascii="맑은 고딕" w:hAnsi="맑은 고딕" w:eastAsia="맑은 고딕"/>
          <w:b w:val="0"/>
          <w:sz w:val="17"/>
          <w:u w:val="none"/>
        </w:rPr>
        <w:t xml:space="preserve"> grant / ordinary / blend / influence / remarkable / single / separate / ignore / sight / correct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&lt;조 건&gt;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1. &lt;보기&gt;의 단어를 골라 필요하면 어형(품사·시제·태)을 바꾸어 쓸 것</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2. 답안지에 소문항 번호를 정확하게 기입할 것  예) 2-(1) 2-(2)</w:t>
      </w:r>
    </w:p>
    <w:p>
      <w:pPr>
        <w:spacing w:before="0" w:after="40" w:line="360" w:lineRule="auto"/>
        <w:snapToGrid w:val="0"/>
      </w:pPr>
      <w:r>
        <w:rPr>
          <w:rFonts w:ascii="맑은 고딕" w:hAnsi="맑은 고딕" w:eastAsia="맑은 고딕"/>
          <w:b w:val="0"/>
          <w:sz w:val="17"/>
          <w:u w:val="none"/>
        </w:rPr>
        <w:t>(1) ______________  (2) ______________  (3) ______________  (4) ______________</w:t>
      </w:r>
    </w:p>
    <w:p>
      <w:pPr>
        <w:keepNext/>
        <w:spacing w:before="80" w:after="40" w:line="276" w:lineRule="auto"/>
        <w:snapToGrid w:val="0"/>
        <w:shd w:val="clear" w:color="auto" w:fill="6B21A8"/>
      </w:pPr>
      <w:r>
        <w:rPr>
          <w:rFonts w:ascii="맑은 고딕" w:hAnsi="맑은 고딕" w:eastAsia="맑은 고딕"/>
          <w:b/>
          <w:color w:val="FFFFFF"/>
          <w:sz w:val="17"/>
          <w:u w:val="none"/>
        </w:rPr>
        <w:t>[지문 구조]  ※ 앞 문항을 모두 푼 뒤에 풀 것</w:t>
      </w:r>
    </w:p>
    <w:p>
      <w:pPr>
        <w:keepNext/>
        <w:spacing w:before="80" w:after="20" w:line="276" w:lineRule="auto"/>
        <w:snapToGrid w:val="0"/>
      </w:pPr>
      <w:r>
        <w:rPr>
          <w:rFonts w:ascii="맑은 고딕" w:hAnsi="맑은 고딕" w:eastAsia="맑은 고딕"/>
          <w:b/>
          <w:sz w:val="17"/>
          <w:u w:val="none"/>
        </w:rPr>
        <w:t>36-8.</w:t>
      </w:r>
      <w:r>
        <w:rPr>
          <w:rFonts w:ascii="맑은 고딕" w:hAnsi="맑은 고딕" w:eastAsia="맑은 고딕"/>
          <w:b w:val="0"/>
          <w:sz w:val="17"/>
          <w:u w:val="none"/>
        </w:rPr>
        <w:t xml:space="preserve"> 주어진 글 다음에 이어질 글의 순서로 가장 적절한 것은? [3.1점]</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Multisensory experiences are a central part of our everyday lives, yet we often take them for granted, especially when our senses function normally or are corrected to normal with aids like glasses. However, closer inspection to any, even the most ordinary experiences, reveals the remarkable multisensory world in which we live.</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(A) We first eat with our eyes, but we are also exposed to countless sensory signals that influence our eating experience such as food textures, tastes, and smells. And it does not stop there.</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(B) Even the sounds that come both from the atmospheres in which we eat and our interactions with the food (such as chewing) and the tools we use to eat influence our eating experience.</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(C) Consider the experience of eating a regular meal. At first, it may seem like an ordinary experience, but it is actually a fusion of the senses.</w:t>
      </w:r>
    </w:p>
    <w:p>
      <w:pPr>
        <w:spacing w:before="0" w:after="0" w:line="269" w:lineRule="auto"/>
        <w:ind w:left="180" w:hanging="180"/>
        <w:snapToGrid w:val="0"/>
      </w:pPr>
      <w:r>
        <w:rPr>
          <w:rFonts w:ascii="맑은 고딕" w:hAnsi="맑은 고딕" w:eastAsia="맑은 고딕"/>
          <w:b w:val="0"/>
          <w:sz w:val="17"/>
          <w:u w:val="none"/>
        </w:rPr>
        <w:t>① (A) - (C) - (B)</w:t>
      </w:r>
    </w:p>
    <w:p>
      <w:pPr>
        <w:spacing w:before="0" w:after="0" w:line="269" w:lineRule="auto"/>
        <w:ind w:left="180" w:hanging="180"/>
        <w:snapToGrid w:val="0"/>
      </w:pPr>
      <w:r>
        <w:rPr>
          <w:rFonts w:ascii="맑은 고딕" w:hAnsi="맑은 고딕" w:eastAsia="맑은 고딕"/>
          <w:b w:val="0"/>
          <w:sz w:val="17"/>
          <w:u w:val="none"/>
        </w:rPr>
        <w:t>② (B) - (A) - (C)</w:t>
      </w:r>
    </w:p>
    <w:p>
      <w:pPr>
        <w:spacing w:before="0" w:after="0" w:line="269" w:lineRule="auto"/>
        <w:ind w:left="180" w:hanging="180"/>
        <w:snapToGrid w:val="0"/>
      </w:pPr>
      <w:r>
        <w:rPr>
          <w:rFonts w:ascii="맑은 고딕" w:hAnsi="맑은 고딕" w:eastAsia="맑은 고딕"/>
          <w:b w:val="0"/>
          <w:sz w:val="17"/>
          <w:u w:val="none"/>
        </w:rPr>
        <w:t>③ (B) - (C) - (A)</w:t>
      </w:r>
    </w:p>
    <w:p>
      <w:pPr>
        <w:spacing w:before="0" w:after="0" w:line="269" w:lineRule="auto"/>
        <w:ind w:left="180" w:hanging="180"/>
        <w:snapToGrid w:val="0"/>
      </w:pPr>
      <w:r>
        <w:rPr>
          <w:rFonts w:ascii="맑은 고딕" w:hAnsi="맑은 고딕" w:eastAsia="맑은 고딕"/>
          <w:b w:val="0"/>
          <w:sz w:val="17"/>
          <w:u w:val="none"/>
        </w:rPr>
        <w:t>④ (C) - (A) - (B)</w:t>
      </w:r>
    </w:p>
    <w:p>
      <w:pPr>
        <w:spacing w:before="0" w:after="0" w:line="269" w:lineRule="auto"/>
        <w:ind w:left="180" w:hanging="180"/>
        <w:snapToGrid w:val="0"/>
      </w:pPr>
      <w:r>
        <w:rPr>
          <w:rFonts w:ascii="맑은 고딕" w:hAnsi="맑은 고딕" w:eastAsia="맑은 고딕"/>
          <w:b w:val="0"/>
          <w:sz w:val="17"/>
          <w:u w:val="none"/>
        </w:rPr>
        <w:t>⑤ (C) - (B) - (A)</w:t>
      </w:r>
    </w:p>
    <w:p>
      <w:pPr>
        <w:sectPr>
          <w:pgSz w:w="11906" w:h="16838"/>
          <w:pgMar w:top="624" w:right="680" w:bottom="624" w:left="680" w:header="340" w:footer="340" w:gutter="0"/>
          <w:cols w:space="340" w:num="2" w:sep="1"/>
        </w:sectPr>
      </w:pPr>
    </w:p>
    <w:p>
      <w:pPr>
        <w:keepNext/>
        <w:spacing w:before="80" w:after="40" w:line="276" w:lineRule="auto"/>
        <w:snapToGrid w:val="0"/>
        <w:shd w:val="clear" w:color="auto" w:fill="0A1E3A"/>
      </w:pPr>
      <w:r>
        <w:rPr>
          <w:rFonts w:ascii="맑은 고딕" w:hAnsi="맑은 고딕" w:eastAsia="맑은 고딕"/>
          <w:b/>
          <w:color w:val="FFFFFF"/>
          <w:sz w:val="18"/>
          <w:u w:val="none"/>
        </w:rPr>
        <w:t>교사용 정답 · H1MOGO25-10_36</w:t>
      </w:r>
    </w:p>
    <w:p>
      <w:pPr>
        <w:spacing w:before="0" w:after="20" w:line="276" w:lineRule="auto"/>
        <w:snapToGrid w:val="0"/>
      </w:pPr>
      <w:r>
        <w:rPr>
          <w:rFonts w:ascii="맑은 고딕" w:hAnsi="맑은 고딕" w:eastAsia="맑은 고딕"/>
          <w:b/>
          <w:color w:val="0A1E3A"/>
          <w:sz w:val="16"/>
          <w:u w:val="none"/>
        </w:rPr>
        <w:t>[CHECK 정답]</w:t>
      </w:r>
      <w:r>
        <w:rPr>
          <w:rFonts w:ascii="맑은 고딕" w:hAnsi="맑은 고딕" w:eastAsia="맑은 고딕"/>
          <w:b w:val="0"/>
          <w:color w:val="0A1E3A"/>
          <w:sz w:val="16"/>
          <w:u w:val="none"/>
        </w:rPr>
        <w:t xml:space="preserve"> (★ = 함정)</w:t>
      </w:r>
    </w:p>
    <w:p>
      <w:pPr>
        <w:spacing w:before="0" w:after="0" w:line="259" w:lineRule="auto"/>
        <w:ind w:left="160" w:hanging="160"/>
        <w:snapToGrid w:val="0"/>
      </w:pPr>
      <w:r>
        <w:rPr>
          <w:rFonts w:ascii="맑은 고딕" w:hAnsi="맑은 고딕" w:eastAsia="맑은 고딕"/>
          <w:b/>
          <w:sz w:val="15"/>
          <w:u w:val="none"/>
        </w:rPr>
        <w:t>1</w:t>
      </w:r>
      <w:r>
        <w:rPr>
          <w:rFonts w:ascii="맑은 고딕" w:hAnsi="맑은 고딕" w:eastAsia="맑은 고딕"/>
          <w:b w:val="0"/>
          <w:sz w:val="15"/>
          <w:u w:val="none"/>
        </w:rPr>
        <w:t xml:space="preserve"> central</w:t>
      </w:r>
    </w:p>
    <w:p>
      <w:pPr>
        <w:spacing w:before="0" w:after="0" w:line="259" w:lineRule="auto"/>
        <w:ind w:left="160" w:hanging="160"/>
        <w:snapToGrid w:val="0"/>
      </w:pPr>
      <w:r>
        <w:rPr>
          <w:rFonts w:ascii="맑은 고딕" w:hAnsi="맑은 고딕" w:eastAsia="맑은 고딕"/>
          <w:b/>
          <w:sz w:val="15"/>
          <w:u w:val="none"/>
        </w:rPr>
        <w:t>2</w:t>
      </w:r>
      <w:r>
        <w:rPr>
          <w:rFonts w:ascii="맑은 고딕" w:hAnsi="맑은 고딕" w:eastAsia="맑은 고딕"/>
          <w:b w:val="0"/>
          <w:sz w:val="15"/>
          <w:u w:val="none"/>
        </w:rPr>
        <w:t xml:space="preserve"> ★take (일반적 사실 — 현재시제; often과 호응)</w:t>
      </w:r>
    </w:p>
    <w:p>
      <w:pPr>
        <w:spacing w:before="0" w:after="0" w:line="259" w:lineRule="auto"/>
        <w:ind w:left="160" w:hanging="160"/>
        <w:snapToGrid w:val="0"/>
      </w:pPr>
      <w:r>
        <w:rPr>
          <w:rFonts w:ascii="맑은 고딕" w:hAnsi="맑은 고딕" w:eastAsia="맑은 고딕"/>
          <w:b/>
          <w:sz w:val="15"/>
          <w:u w:val="none"/>
        </w:rPr>
        <w:t>3</w:t>
      </w:r>
      <w:r>
        <w:rPr>
          <w:rFonts w:ascii="맑은 고딕" w:hAnsi="맑은 고딕" w:eastAsia="맑은 고딕"/>
          <w:b w:val="0"/>
          <w:sz w:val="15"/>
          <w:u w:val="none"/>
        </w:rPr>
        <w:t xml:space="preserve"> granted</w:t>
      </w:r>
    </w:p>
    <w:p>
      <w:pPr>
        <w:spacing w:before="0" w:after="0" w:line="259" w:lineRule="auto"/>
        <w:ind w:left="160" w:hanging="160"/>
        <w:snapToGrid w:val="0"/>
      </w:pPr>
      <w:r>
        <w:rPr>
          <w:rFonts w:ascii="맑은 고딕" w:hAnsi="맑은 고딕" w:eastAsia="맑은 고딕"/>
          <w:b/>
          <w:sz w:val="15"/>
          <w:u w:val="none"/>
        </w:rPr>
        <w:t>4</w:t>
      </w:r>
      <w:r>
        <w:rPr>
          <w:rFonts w:ascii="맑은 고딕" w:hAnsi="맑은 고딕" w:eastAsia="맑은 고딕"/>
          <w:b w:val="0"/>
          <w:sz w:val="15"/>
          <w:u w:val="none"/>
        </w:rPr>
        <w:t xml:space="preserve"> ★corrected (감각이 ‘교정되는’ 수동 — are + p.p.)</w:t>
      </w:r>
    </w:p>
    <w:p>
      <w:pPr>
        <w:spacing w:before="0" w:after="0" w:line="259" w:lineRule="auto"/>
        <w:ind w:left="160" w:hanging="160"/>
        <w:snapToGrid w:val="0"/>
      </w:pPr>
      <w:r>
        <w:rPr>
          <w:rFonts w:ascii="맑은 고딕" w:hAnsi="맑은 고딕" w:eastAsia="맑은 고딕"/>
          <w:b/>
          <w:sz w:val="15"/>
          <w:u w:val="none"/>
        </w:rPr>
        <w:t>5</w:t>
      </w:r>
      <w:r>
        <w:rPr>
          <w:rFonts w:ascii="맑은 고딕" w:hAnsi="맑은 고딕" w:eastAsia="맑은 고딕"/>
          <w:b w:val="0"/>
          <w:sz w:val="15"/>
          <w:u w:val="none"/>
        </w:rPr>
        <w:t xml:space="preserve"> inspection (형용사 closer 뒤 → 명사)</w:t>
      </w:r>
    </w:p>
    <w:p>
      <w:pPr>
        <w:spacing w:before="0" w:after="0" w:line="259" w:lineRule="auto"/>
        <w:ind w:left="160" w:hanging="160"/>
        <w:snapToGrid w:val="0"/>
      </w:pPr>
      <w:r>
        <w:rPr>
          <w:rFonts w:ascii="맑은 고딕" w:hAnsi="맑은 고딕" w:eastAsia="맑은 고딕"/>
          <w:b/>
          <w:sz w:val="15"/>
          <w:u w:val="none"/>
        </w:rPr>
        <w:t>6</w:t>
      </w:r>
      <w:r>
        <w:rPr>
          <w:rFonts w:ascii="맑은 고딕" w:hAnsi="맑은 고딕" w:eastAsia="맑은 고딕"/>
          <w:b w:val="0"/>
          <w:sz w:val="15"/>
          <w:u w:val="none"/>
        </w:rPr>
        <w:t xml:space="preserve"> ordinary (‘가장 평범한’ 경험조차 — even과 호응; extraordinary는 반대)</w:t>
      </w:r>
    </w:p>
    <w:p>
      <w:pPr>
        <w:spacing w:before="0" w:after="0" w:line="259" w:lineRule="auto"/>
        <w:ind w:left="160" w:hanging="160"/>
        <w:snapToGrid w:val="0"/>
      </w:pPr>
      <w:r>
        <w:rPr>
          <w:rFonts w:ascii="맑은 고딕" w:hAnsi="맑은 고딕" w:eastAsia="맑은 고딕"/>
          <w:b/>
          <w:sz w:val="15"/>
          <w:u w:val="none"/>
        </w:rPr>
        <w:t>7</w:t>
      </w:r>
      <w:r>
        <w:rPr>
          <w:rFonts w:ascii="맑은 고딕" w:hAnsi="맑은 고딕" w:eastAsia="맑은 고딕"/>
          <w:b w:val="0"/>
          <w:sz w:val="15"/>
          <w:u w:val="none"/>
        </w:rPr>
        <w:t xml:space="preserve"> ★reveals (주어 closer inspection 단수 — experiences는 삽입구)</w:t>
      </w:r>
    </w:p>
    <w:p>
      <w:pPr>
        <w:spacing w:before="0" w:after="0" w:line="259" w:lineRule="auto"/>
        <w:ind w:left="160" w:hanging="160"/>
        <w:snapToGrid w:val="0"/>
      </w:pPr>
      <w:r>
        <w:rPr>
          <w:rFonts w:ascii="맑은 고딕" w:hAnsi="맑은 고딕" w:eastAsia="맑은 고딕"/>
          <w:b/>
          <w:sz w:val="15"/>
          <w:u w:val="none"/>
        </w:rPr>
        <w:t>8</w:t>
      </w:r>
      <w:r>
        <w:rPr>
          <w:rFonts w:ascii="맑은 고딕" w:hAnsi="맑은 고딕" w:eastAsia="맑은 고딕"/>
          <w:b w:val="0"/>
          <w:sz w:val="15"/>
          <w:u w:val="none"/>
        </w:rPr>
        <w:t xml:space="preserve"> remarkable (놀라운 다감각 세계; unremarkable은 반대)</w:t>
      </w:r>
    </w:p>
    <w:p>
      <w:pPr>
        <w:spacing w:before="0" w:after="0" w:line="259" w:lineRule="auto"/>
        <w:ind w:left="160" w:hanging="160"/>
        <w:snapToGrid w:val="0"/>
      </w:pPr>
      <w:r>
        <w:rPr>
          <w:rFonts w:ascii="맑은 고딕" w:hAnsi="맑은 고딕" w:eastAsia="맑은 고딕"/>
          <w:b/>
          <w:sz w:val="15"/>
          <w:u w:val="none"/>
        </w:rPr>
        <w:t>9</w:t>
      </w:r>
      <w:r>
        <w:rPr>
          <w:rFonts w:ascii="맑은 고딕" w:hAnsi="맑은 고딕" w:eastAsia="맑은 고딕"/>
          <w:b w:val="0"/>
          <w:sz w:val="15"/>
          <w:u w:val="none"/>
        </w:rPr>
        <w:t xml:space="preserve"> ★in which (we live in the world → 전치사 + 관계대명사; which만 쓰면 live의 목적어 자리가 없어 불완전)</w:t>
      </w:r>
    </w:p>
    <w:p>
      <w:pPr>
        <w:spacing w:before="0" w:after="0" w:line="259" w:lineRule="auto"/>
        <w:ind w:left="160" w:hanging="160"/>
        <w:snapToGrid w:val="0"/>
      </w:pPr>
      <w:r>
        <w:rPr>
          <w:rFonts w:ascii="맑은 고딕" w:hAnsi="맑은 고딕" w:eastAsia="맑은 고딕"/>
          <w:b/>
          <w:sz w:val="15"/>
          <w:u w:val="none"/>
        </w:rPr>
        <w:t>10</w:t>
      </w:r>
      <w:r>
        <w:rPr>
          <w:rFonts w:ascii="맑은 고딕" w:hAnsi="맑은 고딕" w:eastAsia="맑은 고딕"/>
          <w:b w:val="0"/>
          <w:sz w:val="15"/>
          <w:u w:val="none"/>
        </w:rPr>
        <w:t xml:space="preserve"> ★eating (전치사 of 뒤 동명사)</w:t>
      </w:r>
    </w:p>
    <w:p>
      <w:pPr>
        <w:spacing w:before="0" w:after="0" w:line="259" w:lineRule="auto"/>
        <w:ind w:left="160" w:hanging="160"/>
        <w:snapToGrid w:val="0"/>
      </w:pPr>
      <w:r>
        <w:rPr>
          <w:rFonts w:ascii="맑은 고딕" w:hAnsi="맑은 고딕" w:eastAsia="맑은 고딕"/>
          <w:b/>
          <w:sz w:val="15"/>
          <w:u w:val="none"/>
        </w:rPr>
        <w:t>11</w:t>
      </w:r>
      <w:r>
        <w:rPr>
          <w:rFonts w:ascii="맑은 고딕" w:hAnsi="맑은 고딕" w:eastAsia="맑은 고딕"/>
          <w:b w:val="0"/>
          <w:sz w:val="15"/>
          <w:u w:val="none"/>
        </w:rPr>
        <w:t xml:space="preserve"> ★actually (동사 is 수식 → 부사 ‘실제로는’)</w:t>
      </w:r>
    </w:p>
    <w:p>
      <w:pPr>
        <w:spacing w:before="0" w:after="0" w:line="259" w:lineRule="auto"/>
        <w:ind w:left="160" w:hanging="160"/>
        <w:snapToGrid w:val="0"/>
      </w:pPr>
      <w:r>
        <w:rPr>
          <w:rFonts w:ascii="맑은 고딕" w:hAnsi="맑은 고딕" w:eastAsia="맑은 고딕"/>
          <w:b/>
          <w:sz w:val="15"/>
          <w:u w:val="none"/>
        </w:rPr>
        <w:t>12</w:t>
      </w:r>
      <w:r>
        <w:rPr>
          <w:rFonts w:ascii="맑은 고딕" w:hAnsi="맑은 고딕" w:eastAsia="맑은 고딕"/>
          <w:b w:val="0"/>
          <w:sz w:val="15"/>
          <w:u w:val="none"/>
        </w:rPr>
        <w:t xml:space="preserve"> fusion</w:t>
      </w:r>
    </w:p>
    <w:p>
      <w:pPr>
        <w:spacing w:before="0" w:after="0" w:line="259" w:lineRule="auto"/>
        <w:ind w:left="160" w:hanging="160"/>
        <w:snapToGrid w:val="0"/>
      </w:pPr>
      <w:r>
        <w:rPr>
          <w:rFonts w:ascii="맑은 고딕" w:hAnsi="맑은 고딕" w:eastAsia="맑은 고딕"/>
          <w:b/>
          <w:sz w:val="15"/>
          <w:u w:val="none"/>
        </w:rPr>
        <w:t>13</w:t>
      </w:r>
      <w:r>
        <w:rPr>
          <w:rFonts w:ascii="맑은 고딕" w:hAnsi="맑은 고딕" w:eastAsia="맑은 고딕"/>
          <w:b w:val="0"/>
          <w:sz w:val="15"/>
          <w:u w:val="none"/>
        </w:rPr>
        <w:t xml:space="preserve"> ★exposed (신호에 ‘노출되는’ 수동 — be exposed to)</w:t>
      </w:r>
    </w:p>
    <w:p>
      <w:pPr>
        <w:spacing w:before="0" w:after="0" w:line="259" w:lineRule="auto"/>
        <w:ind w:left="160" w:hanging="160"/>
        <w:snapToGrid w:val="0"/>
      </w:pPr>
      <w:r>
        <w:rPr>
          <w:rFonts w:ascii="맑은 고딕" w:hAnsi="맑은 고딕" w:eastAsia="맑은 고딕"/>
          <w:b/>
          <w:sz w:val="15"/>
          <w:u w:val="none"/>
        </w:rPr>
        <w:t>14</w:t>
      </w:r>
      <w:r>
        <w:rPr>
          <w:rFonts w:ascii="맑은 고딕" w:hAnsi="맑은 고딕" w:eastAsia="맑은 고딕"/>
          <w:b w:val="0"/>
          <w:sz w:val="15"/>
          <w:u w:val="none"/>
        </w:rPr>
        <w:t xml:space="preserve"> countless (‘무수한’ 감각 신호 — 융합이라는 주장과 호응; few는 반대)</w:t>
      </w:r>
    </w:p>
    <w:p>
      <w:pPr>
        <w:spacing w:before="0" w:after="0" w:line="259" w:lineRule="auto"/>
        <w:ind w:left="160" w:hanging="160"/>
        <w:snapToGrid w:val="0"/>
      </w:pPr>
      <w:r>
        <w:rPr>
          <w:rFonts w:ascii="맑은 고딕" w:hAnsi="맑은 고딕" w:eastAsia="맑은 고딕"/>
          <w:b/>
          <w:sz w:val="15"/>
          <w:u w:val="none"/>
        </w:rPr>
        <w:t>15</w:t>
      </w:r>
      <w:r>
        <w:rPr>
          <w:rFonts w:ascii="맑은 고딕" w:hAnsi="맑은 고딕" w:eastAsia="맑은 고딕"/>
          <w:b w:val="0"/>
          <w:sz w:val="15"/>
          <w:u w:val="none"/>
        </w:rPr>
        <w:t xml:space="preserve"> sensory (명사 signals 수식 → 형용사)</w:t>
      </w:r>
    </w:p>
    <w:p>
      <w:pPr>
        <w:spacing w:before="0" w:after="0" w:line="259" w:lineRule="auto"/>
        <w:ind w:left="160" w:hanging="160"/>
        <w:snapToGrid w:val="0"/>
      </w:pPr>
      <w:r>
        <w:rPr>
          <w:rFonts w:ascii="맑은 고딕" w:hAnsi="맑은 고딕" w:eastAsia="맑은 고딕"/>
          <w:b/>
          <w:sz w:val="15"/>
          <w:u w:val="none"/>
        </w:rPr>
        <w:t>16</w:t>
      </w:r>
      <w:r>
        <w:rPr>
          <w:rFonts w:ascii="맑은 고딕" w:hAnsi="맑은 고딕" w:eastAsia="맑은 고딕"/>
          <w:b w:val="0"/>
          <w:sz w:val="15"/>
          <w:u w:val="none"/>
        </w:rPr>
        <w:t xml:space="preserve"> ★influence (선행사 signals 복수 → 관계절 동사 복수)</w:t>
      </w:r>
    </w:p>
    <w:p>
      <w:pPr>
        <w:spacing w:before="0" w:after="0" w:line="259" w:lineRule="auto"/>
        <w:ind w:left="160" w:hanging="160"/>
        <w:snapToGrid w:val="0"/>
      </w:pPr>
      <w:r>
        <w:rPr>
          <w:rFonts w:ascii="맑은 고딕" w:hAnsi="맑은 고딕" w:eastAsia="맑은 고딕"/>
          <w:b/>
          <w:sz w:val="15"/>
          <w:u w:val="none"/>
        </w:rPr>
        <w:t>17</w:t>
      </w:r>
      <w:r>
        <w:rPr>
          <w:rFonts w:ascii="맑은 고딕" w:hAnsi="맑은 고딕" w:eastAsia="맑은 고딕"/>
          <w:b w:val="0"/>
          <w:sz w:val="15"/>
          <w:u w:val="none"/>
        </w:rPr>
        <w:t xml:space="preserve"> textures</w:t>
      </w:r>
    </w:p>
    <w:p>
      <w:pPr>
        <w:spacing w:before="0" w:after="0" w:line="259" w:lineRule="auto"/>
        <w:ind w:left="160" w:hanging="160"/>
        <w:snapToGrid w:val="0"/>
      </w:pPr>
      <w:r>
        <w:rPr>
          <w:rFonts w:ascii="맑은 고딕" w:hAnsi="맑은 고딕" w:eastAsia="맑은 고딕"/>
          <w:b/>
          <w:sz w:val="15"/>
          <w:u w:val="none"/>
        </w:rPr>
        <w:t>18</w:t>
      </w:r>
      <w:r>
        <w:rPr>
          <w:rFonts w:ascii="맑은 고딕" w:hAnsi="맑은 고딕" w:eastAsia="맑은 고딕"/>
          <w:b w:val="0"/>
          <w:sz w:val="15"/>
          <w:u w:val="none"/>
        </w:rPr>
        <w:t xml:space="preserve"> atmospheres (정관사 the 뒤 명사, 복수)</w:t>
      </w:r>
    </w:p>
    <w:p>
      <w:pPr>
        <w:spacing w:before="0" w:after="0" w:line="259" w:lineRule="auto"/>
        <w:ind w:left="160" w:hanging="160"/>
        <w:snapToGrid w:val="0"/>
      </w:pPr>
      <w:r>
        <w:rPr>
          <w:rFonts w:ascii="맑은 고딕" w:hAnsi="맑은 고딕" w:eastAsia="맑은 고딕"/>
          <w:b/>
          <w:sz w:val="15"/>
          <w:u w:val="none"/>
        </w:rPr>
        <w:t>19</w:t>
      </w:r>
      <w:r>
        <w:rPr>
          <w:rFonts w:ascii="맑은 고딕" w:hAnsi="맑은 고딕" w:eastAsia="맑은 고딕"/>
          <w:b w:val="0"/>
          <w:sz w:val="15"/>
          <w:u w:val="none"/>
        </w:rPr>
        <w:t xml:space="preserve"> interactions (소유격 our 뒤 명사, 복수)</w:t>
      </w:r>
    </w:p>
    <w:p>
      <w:pPr>
        <w:spacing w:before="0" w:after="0" w:line="259" w:lineRule="auto"/>
        <w:ind w:left="160" w:hanging="160"/>
        <w:snapToGrid w:val="0"/>
      </w:pPr>
      <w:r>
        <w:rPr>
          <w:rFonts w:ascii="맑은 고딕" w:hAnsi="맑은 고딕" w:eastAsia="맑은 고딕"/>
          <w:b/>
          <w:sz w:val="15"/>
          <w:u w:val="none"/>
        </w:rPr>
        <w:t>20</w:t>
      </w:r>
      <w:r>
        <w:rPr>
          <w:rFonts w:ascii="맑은 고딕" w:hAnsi="맑은 고딕" w:eastAsia="맑은 고딕"/>
          <w:b w:val="0"/>
          <w:sz w:val="15"/>
          <w:u w:val="none"/>
        </w:rPr>
        <w:t xml:space="preserve"> ★to eat (the tools we use to eat — ‘먹기 위해’ 목적의 to부정사)</w:t>
      </w:r>
    </w:p>
    <w:p>
      <w:pPr>
        <w:spacing w:before="0" w:after="0" w:line="259" w:lineRule="auto"/>
        <w:ind w:left="160" w:hanging="160"/>
        <w:snapToGrid w:val="0"/>
      </w:pPr>
      <w:r>
        <w:rPr>
          <w:rFonts w:ascii="맑은 고딕" w:hAnsi="맑은 고딕" w:eastAsia="맑은 고딕"/>
          <w:b/>
          <w:sz w:val="15"/>
          <w:u w:val="none"/>
        </w:rPr>
        <w:t>21</w:t>
      </w:r>
      <w:r>
        <w:rPr>
          <w:rFonts w:ascii="맑은 고딕" w:hAnsi="맑은 고딕" w:eastAsia="맑은 고딕"/>
          <w:b w:val="0"/>
          <w:sz w:val="15"/>
          <w:u w:val="none"/>
        </w:rPr>
        <w:t xml:space="preserve"> experience</w:t>
      </w:r>
    </w:p>
    <w:p>
      <w:pPr>
        <w:spacing w:before="0" w:after="0" w:line="259" w:lineRule="auto"/>
        <w:ind w:left="160" w:hanging="160"/>
        <w:snapToGrid w:val="0"/>
      </w:pPr>
      <w:r>
        <w:rPr>
          <w:rFonts w:ascii="맑은 고딕" w:hAnsi="맑은 고딕" w:eastAsia="맑은 고딕"/>
          <w:b/>
          <w:sz w:val="15"/>
          <w:u w:val="none"/>
        </w:rPr>
        <w:t>22</w:t>
      </w:r>
      <w:r>
        <w:rPr>
          <w:rFonts w:ascii="맑은 고딕" w:hAnsi="맑은 고딕" w:eastAsia="맑은 고딕"/>
          <w:b w:val="0"/>
          <w:sz w:val="15"/>
          <w:u w:val="none"/>
        </w:rPr>
        <w:t xml:space="preserve"> ○ (take A for granted ‘당연하게 여기다’ = fail to notice A ‘알아차리지 못하다’)</w:t>
      </w:r>
    </w:p>
    <w:p>
      <w:pPr>
        <w:spacing w:before="0" w:after="0" w:line="259" w:lineRule="auto"/>
        <w:ind w:left="160" w:hanging="160"/>
        <w:snapToGrid w:val="0"/>
      </w:pPr>
      <w:r>
        <w:rPr>
          <w:rFonts w:ascii="맑은 고딕" w:hAnsi="맑은 고딕" w:eastAsia="맑은 고딕"/>
          <w:b/>
          <w:sz w:val="15"/>
          <w:u w:val="none"/>
        </w:rPr>
        <w:t>23</w:t>
      </w:r>
      <w:r>
        <w:rPr>
          <w:rFonts w:ascii="맑은 고딕" w:hAnsi="맑은 고딕" w:eastAsia="맑은 고딕"/>
          <w:b w:val="0"/>
          <w:sz w:val="15"/>
          <w:u w:val="none"/>
        </w:rPr>
        <w:t xml:space="preserve"> ○ (in which = 관계부사 where)</w:t>
      </w:r>
    </w:p>
    <w:p>
      <w:pPr>
        <w:spacing w:before="0" w:after="0" w:line="259" w:lineRule="auto"/>
        <w:ind w:left="160" w:hanging="160"/>
        <w:snapToGrid w:val="0"/>
      </w:pPr>
      <w:r>
        <w:rPr>
          <w:rFonts w:ascii="맑은 고딕" w:hAnsi="맑은 고딕" w:eastAsia="맑은 고딕"/>
          <w:b/>
          <w:sz w:val="15"/>
          <w:u w:val="none"/>
        </w:rPr>
        <w:t>24</w:t>
      </w:r>
      <w:r>
        <w:rPr>
          <w:rFonts w:ascii="맑은 고딕" w:hAnsi="맑은 고딕" w:eastAsia="맑은 고딕"/>
          <w:b w:val="0"/>
          <w:sz w:val="15"/>
          <w:u w:val="none"/>
        </w:rPr>
        <w:t xml:space="preserve"> ★✕ — 바른 형태: of eating (the experience of + 동명사; experience to-v는 불가)</w:t>
      </w:r>
    </w:p>
    <w:p>
      <w:pPr>
        <w:spacing w:before="0" w:after="0" w:line="259" w:lineRule="auto"/>
        <w:ind w:left="160" w:hanging="160"/>
        <w:snapToGrid w:val="0"/>
      </w:pPr>
      <w:r>
        <w:rPr>
          <w:rFonts w:ascii="맑은 고딕" w:hAnsi="맑은 고딕" w:eastAsia="맑은 고딕"/>
          <w:b/>
          <w:sz w:val="15"/>
          <w:u w:val="none"/>
        </w:rPr>
        <w:t>25</w:t>
      </w:r>
      <w:r>
        <w:rPr>
          <w:rFonts w:ascii="맑은 고딕" w:hAnsi="맑은 고딕" w:eastAsia="맑은 고딕"/>
          <w:b w:val="0"/>
          <w:sz w:val="15"/>
          <w:u w:val="none"/>
        </w:rPr>
        <w:t xml:space="preserve"> However, closer inspection to any, even the most ordinary experiences, reveals the remarkable multisensory world in which we live. (보충 even / 제외 ever / reveal→reveals)</w:t>
      </w:r>
    </w:p>
    <w:p>
      <w:pPr>
        <w:spacing w:before="0" w:after="0" w:line="259" w:lineRule="auto"/>
        <w:ind w:left="160" w:hanging="160"/>
        <w:snapToGrid w:val="0"/>
      </w:pPr>
      <w:r>
        <w:rPr>
          <w:rFonts w:ascii="맑은 고딕" w:hAnsi="맑은 고딕" w:eastAsia="맑은 고딕"/>
          <w:b/>
          <w:sz w:val="15"/>
          <w:u w:val="none"/>
        </w:rPr>
        <w:t>26</w:t>
      </w:r>
      <w:r>
        <w:rPr>
          <w:rFonts w:ascii="맑은 고딕" w:hAnsi="맑은 고딕" w:eastAsia="맑은 고딕"/>
          <w:b w:val="0"/>
          <w:sz w:val="15"/>
          <w:u w:val="none"/>
        </w:rPr>
        <w:t xml:space="preserve"> We first eat with our eyes, but we are also exposed to countless sensory signals that influence our eating experience such as food textures, tastes, and smells. (보충 but / 제외 so / expose→exposed)</w:t>
      </w:r>
    </w:p>
    <w:p>
      <w:pPr>
        <w:spacing w:before="0" w:after="0" w:line="259" w:lineRule="auto"/>
        <w:ind w:left="160" w:hanging="160"/>
        <w:snapToGrid w:val="0"/>
      </w:pPr>
      <w:r>
        <w:rPr>
          <w:rFonts w:ascii="맑은 고딕" w:hAnsi="맑은 고딕" w:eastAsia="맑은 고딕"/>
          <w:b/>
          <w:sz w:val="15"/>
          <w:u w:val="none"/>
        </w:rPr>
        <w:t>27</w:t>
      </w:r>
      <w:r>
        <w:rPr>
          <w:rFonts w:ascii="맑은 고딕" w:hAnsi="맑은 고딕" w:eastAsia="맑은 고딕"/>
          <w:b w:val="0"/>
          <w:sz w:val="15"/>
          <w:u w:val="none"/>
        </w:rPr>
        <w:t xml:space="preserve"> At first, it may seem like an ordinary experience, but it is actually a fusion of the senses. (be→is · actual→actually · sense→senses / 18단어 / seem like)</w:t>
      </w:r>
    </w:p>
    <w:p>
      <w:pPr>
        <w:spacing w:before="0" w:after="0" w:line="259" w:lineRule="auto"/>
        <w:ind w:left="160" w:hanging="160"/>
        <w:snapToGrid w:val="0"/>
      </w:pPr>
      <w:r>
        <w:rPr>
          <w:rFonts w:ascii="맑은 고딕" w:hAnsi="맑은 고딕" w:eastAsia="맑은 고딕"/>
          <w:b/>
          <w:sz w:val="15"/>
          <w:u w:val="none"/>
        </w:rPr>
        <w:t>28</w:t>
      </w:r>
      <w:r>
        <w:rPr>
          <w:rFonts w:ascii="맑은 고딕" w:hAnsi="맑은 고딕" w:eastAsia="맑은 고딕"/>
          <w:b w:val="0"/>
          <w:sz w:val="15"/>
          <w:u w:val="none"/>
        </w:rPr>
        <w:t xml:space="preserve"> multisensory experiences</w:t>
      </w:r>
    </w:p>
    <w:p>
      <w:pPr>
        <w:spacing w:before="0" w:after="0" w:line="259" w:lineRule="auto"/>
        <w:ind w:left="160" w:hanging="160"/>
        <w:snapToGrid w:val="0"/>
      </w:pPr>
      <w:r>
        <w:rPr>
          <w:rFonts w:ascii="맑은 고딕" w:hAnsi="맑은 고딕" w:eastAsia="맑은 고딕"/>
          <w:b/>
          <w:sz w:val="15"/>
          <w:u w:val="none"/>
        </w:rPr>
        <w:t>29</w:t>
      </w:r>
      <w:r>
        <w:rPr>
          <w:rFonts w:ascii="맑은 고딕" w:hAnsi="맑은 고딕" w:eastAsia="맑은 고딕"/>
          <w:b w:val="0"/>
          <w:sz w:val="15"/>
          <w:u w:val="none"/>
        </w:rPr>
        <w:t xml:space="preserve"> the experience of eating a regular meal</w:t>
      </w:r>
    </w:p>
    <w:p>
      <w:pPr>
        <w:spacing w:before="0" w:after="0" w:line="259" w:lineRule="auto"/>
        <w:ind w:left="160" w:hanging="160"/>
        <w:snapToGrid w:val="0"/>
      </w:pPr>
      <w:r>
        <w:rPr>
          <w:rFonts w:ascii="맑은 고딕" w:hAnsi="맑은 고딕" w:eastAsia="맑은 고딕"/>
          <w:b/>
          <w:sz w:val="15"/>
          <w:u w:val="none"/>
        </w:rPr>
        <w:t>30</w:t>
      </w:r>
      <w:r>
        <w:rPr>
          <w:rFonts w:ascii="맑은 고딕" w:hAnsi="맑은 고딕" w:eastAsia="맑은 고딕"/>
          <w:b w:val="0"/>
          <w:sz w:val="15"/>
          <w:u w:val="none"/>
        </w:rPr>
        <w:t xml:space="preserve"> 음식의 질감·맛·냄새 같은 감각 신호에 노출되는 것(까지)</w:t>
      </w:r>
    </w:p>
    <w:p>
      <w:pPr>
        <w:spacing w:before="0" w:after="0" w:line="259" w:lineRule="auto"/>
        <w:ind w:left="160" w:hanging="160"/>
        <w:snapToGrid w:val="0"/>
      </w:pPr>
      <w:r>
        <w:rPr>
          <w:rFonts w:ascii="맑은 고딕" w:hAnsi="맑은 고딕" w:eastAsia="맑은 고딕"/>
          <w:b/>
          <w:sz w:val="15"/>
          <w:u w:val="none"/>
        </w:rPr>
        <w:t>31</w:t>
      </w:r>
      <w:r>
        <w:rPr>
          <w:rFonts w:ascii="맑은 고딕" w:hAnsi="맑은 고딕" w:eastAsia="맑은 고딕"/>
          <w:b w:val="0"/>
          <w:sz w:val="15"/>
          <w:u w:val="none"/>
        </w:rPr>
        <w:t xml:space="preserve"> 숟가락·젓가락·포크·나이프 등 식사 도구</w:t>
      </w:r>
    </w:p>
    <w:p>
      <w:pPr>
        <w:spacing w:before="0" w:after="0" w:line="259" w:lineRule="auto"/>
        <w:ind w:left="160" w:hanging="160"/>
        <w:snapToGrid w:val="0"/>
      </w:pPr>
      <w:r>
        <w:rPr>
          <w:rFonts w:ascii="맑은 고딕" w:hAnsi="맑은 고딕" w:eastAsia="맑은 고딕"/>
          <w:b/>
          <w:sz w:val="15"/>
          <w:u w:val="none"/>
        </w:rPr>
        <w:t>32</w:t>
      </w:r>
      <w:r>
        <w:rPr>
          <w:rFonts w:ascii="맑은 고딕" w:hAnsi="맑은 고딕" w:eastAsia="맑은 고딕"/>
          <w:b w:val="0"/>
          <w:sz w:val="15"/>
          <w:u w:val="none"/>
        </w:rPr>
        <w:t xml:space="preserve"> ★registers (주어 our skin 단수 — read·picks와 병렬되는 본동사)</w:t>
      </w:r>
    </w:p>
    <w:p>
      <w:pPr>
        <w:spacing w:before="0" w:after="0" w:line="259" w:lineRule="auto"/>
        <w:ind w:left="160" w:hanging="160"/>
        <w:snapToGrid w:val="0"/>
      </w:pPr>
      <w:r>
        <w:rPr>
          <w:rFonts w:ascii="맑은 고딕" w:hAnsi="맑은 고딕" w:eastAsia="맑은 고딕"/>
          <w:b/>
          <w:sz w:val="15"/>
          <w:u w:val="none"/>
        </w:rPr>
        <w:t>33</w:t>
      </w:r>
      <w:r>
        <w:rPr>
          <w:rFonts w:ascii="맑은 고딕" w:hAnsi="맑은 고딕" w:eastAsia="맑은 고딕"/>
          <w:b w:val="0"/>
          <w:sz w:val="15"/>
          <w:u w:val="none"/>
        </w:rPr>
        <w:t xml:space="preserve"> ★how (how close ‘얼마나 가까운지’ — 정도를 묻는 의문부사; what close는 불가)</w:t>
      </w:r>
    </w:p>
    <w:p>
      <w:pPr>
        <w:spacing w:before="0" w:after="0" w:line="259" w:lineRule="auto"/>
        <w:ind w:left="160" w:hanging="160"/>
        <w:snapToGrid w:val="0"/>
      </w:pPr>
      <w:r>
        <w:rPr>
          <w:rFonts w:ascii="맑은 고딕" w:hAnsi="맑은 고딕" w:eastAsia="맑은 고딕"/>
          <w:b/>
          <w:sz w:val="15"/>
          <w:u w:val="none"/>
        </w:rPr>
        <w:t>34</w:t>
      </w:r>
      <w:r>
        <w:rPr>
          <w:rFonts w:ascii="맑은 고딕" w:hAnsi="맑은 고딕" w:eastAsia="맑은 고딕"/>
          <w:b w:val="0"/>
          <w:sz w:val="15"/>
          <w:u w:val="none"/>
        </w:rPr>
        <w:t xml:space="preserve"> ★that (선행사 A walk + 주어 없는 불완전절)</w:t>
      </w:r>
    </w:p>
    <w:p>
      <w:pPr>
        <w:spacing w:before="0" w:after="0" w:line="259" w:lineRule="auto"/>
        <w:ind w:left="160" w:hanging="160"/>
        <w:snapToGrid w:val="0"/>
      </w:pPr>
      <w:r>
        <w:rPr>
          <w:rFonts w:ascii="맑은 고딕" w:hAnsi="맑은 고딕" w:eastAsia="맑은 고딕"/>
          <w:b/>
          <w:sz w:val="15"/>
          <w:u w:val="none"/>
        </w:rPr>
        <w:t>35</w:t>
      </w:r>
      <w:r>
        <w:rPr>
          <w:rFonts w:ascii="맑은 고딕" w:hAnsi="맑은 고딕" w:eastAsia="맑은 고딕"/>
          <w:b w:val="0"/>
          <w:sz w:val="15"/>
          <w:u w:val="none"/>
        </w:rPr>
        <w:t xml:space="preserve"> fusion</w:t>
      </w:r>
    </w:p>
    <w:p>
      <w:pPr>
        <w:spacing w:before="60" w:after="20" w:line="276" w:lineRule="auto"/>
        <w:snapToGrid w:val="0"/>
      </w:pPr>
      <w:r>
        <w:rPr>
          <w:rFonts w:ascii="맑은 고딕" w:hAnsi="맑은 고딕" w:eastAsia="맑은 고딕"/>
          <w:b/>
          <w:color w:val="0A1E3A"/>
          <w:sz w:val="16"/>
          <w:u w:val="none"/>
        </w:rPr>
        <w:t>[전용문제 빠른 정답]</w:t>
      </w:r>
    </w:p>
    <w:p>
      <w:pPr>
        <w:spacing w:before="0" w:after="0" w:line="259" w:lineRule="auto"/>
        <w:ind w:left="160" w:hanging="160"/>
        <w:snapToGrid w:val="0"/>
      </w:pPr>
      <w:r>
        <w:rPr>
          <w:rFonts w:ascii="맑은 고딕" w:hAnsi="맑은 고딕" w:eastAsia="맑은 고딕"/>
          <w:b/>
          <w:sz w:val="15"/>
          <w:u w:val="none"/>
        </w:rPr>
        <w:t>36-1</w:t>
      </w:r>
      <w:r>
        <w:rPr>
          <w:rFonts w:ascii="맑은 고딕" w:hAnsi="맑은 고딕" w:eastAsia="맑은 고딕"/>
          <w:b w:val="0"/>
          <w:sz w:val="15"/>
          <w:u w:val="none"/>
        </w:rPr>
        <w:t xml:space="preserve"> 정답 ③</w:t>
      </w:r>
    </w:p>
    <w:p>
      <w:pPr>
        <w:spacing w:before="0" w:after="0" w:line="259" w:lineRule="auto"/>
        <w:ind w:left="160" w:hanging="160"/>
        <w:snapToGrid w:val="0"/>
      </w:pPr>
      <w:r>
        <w:rPr>
          <w:rFonts w:ascii="맑은 고딕" w:hAnsi="맑은 고딕" w:eastAsia="맑은 고딕"/>
          <w:b/>
          <w:sz w:val="15"/>
          <w:u w:val="none"/>
        </w:rPr>
        <w:t>36-2</w:t>
      </w:r>
      <w:r>
        <w:rPr>
          <w:rFonts w:ascii="맑은 고딕" w:hAnsi="맑은 고딕" w:eastAsia="맑은 고딕"/>
          <w:b w:val="0"/>
          <w:sz w:val="15"/>
          <w:u w:val="none"/>
        </w:rPr>
        <w:t xml:space="preserve"> 정답 ④ — ⓑ correcting → corrected / ⓓ which → in which / ⓕ influences → influence</w:t>
      </w:r>
    </w:p>
    <w:p>
      <w:pPr>
        <w:spacing w:before="0" w:after="0" w:line="259" w:lineRule="auto"/>
        <w:ind w:left="160" w:hanging="160"/>
        <w:snapToGrid w:val="0"/>
      </w:pPr>
      <w:r>
        <w:rPr>
          <w:rFonts w:ascii="맑은 고딕" w:hAnsi="맑은 고딕" w:eastAsia="맑은 고딕"/>
          <w:b/>
          <w:sz w:val="15"/>
          <w:u w:val="none"/>
        </w:rPr>
        <w:t>36-3</w:t>
      </w:r>
      <w:r>
        <w:rPr>
          <w:rFonts w:ascii="맑은 고딕" w:hAnsi="맑은 고딕" w:eastAsia="맑은 고딕"/>
          <w:b w:val="0"/>
          <w:sz w:val="15"/>
          <w:u w:val="none"/>
        </w:rPr>
        <w:t xml:space="preserve"> 정답 ①</w:t>
      </w:r>
    </w:p>
    <w:p>
      <w:pPr>
        <w:spacing w:before="0" w:after="0" w:line="259" w:lineRule="auto"/>
        <w:ind w:left="160" w:hanging="160"/>
        <w:snapToGrid w:val="0"/>
      </w:pPr>
      <w:r>
        <w:rPr>
          <w:rFonts w:ascii="맑은 고딕" w:hAnsi="맑은 고딕" w:eastAsia="맑은 고딕"/>
          <w:b/>
          <w:sz w:val="15"/>
          <w:u w:val="none"/>
        </w:rPr>
        <w:t>36-4</w:t>
      </w:r>
      <w:r>
        <w:rPr>
          <w:rFonts w:ascii="맑은 고딕" w:hAnsi="맑은 고딕" w:eastAsia="맑은 고딕"/>
          <w:b w:val="0"/>
          <w:sz w:val="15"/>
          <w:u w:val="none"/>
        </w:rPr>
        <w:t xml:space="preserve"> 정답 ⑤ — overlook · mixture</w:t>
      </w:r>
    </w:p>
    <w:p>
      <w:pPr>
        <w:spacing w:before="0" w:after="0" w:line="259" w:lineRule="auto"/>
        <w:ind w:left="160" w:hanging="160"/>
        <w:snapToGrid w:val="0"/>
      </w:pPr>
      <w:r>
        <w:rPr>
          <w:rFonts w:ascii="맑은 고딕" w:hAnsi="맑은 고딕" w:eastAsia="맑은 고딕"/>
          <w:b/>
          <w:sz w:val="15"/>
          <w:u w:val="none"/>
        </w:rPr>
        <w:t>36-5</w:t>
      </w:r>
      <w:r>
        <w:rPr>
          <w:rFonts w:ascii="맑은 고딕" w:hAnsi="맑은 고딕" w:eastAsia="맑은 고딕"/>
          <w:b w:val="0"/>
          <w:sz w:val="15"/>
          <w:u w:val="none"/>
        </w:rPr>
        <w:t xml:space="preserve"> 정답 ③</w:t>
      </w:r>
    </w:p>
    <w:p>
      <w:pPr>
        <w:spacing w:before="0" w:after="0" w:line="259" w:lineRule="auto"/>
        <w:ind w:left="160" w:hanging="160"/>
        <w:snapToGrid w:val="0"/>
      </w:pPr>
      <w:r>
        <w:rPr>
          <w:rFonts w:ascii="맑은 고딕" w:hAnsi="맑은 고딕" w:eastAsia="맑은 고딕"/>
          <w:b/>
          <w:sz w:val="15"/>
          <w:u w:val="none"/>
        </w:rPr>
        <w:t>36-6</w:t>
      </w:r>
      <w:r>
        <w:rPr>
          <w:rFonts w:ascii="맑은 고딕" w:hAnsi="맑은 고딕" w:eastAsia="맑은 고딕"/>
          <w:b w:val="0"/>
          <w:sz w:val="15"/>
          <w:u w:val="none"/>
        </w:rPr>
        <w:t xml:space="preserve"> 정답 ②</w:t>
      </w:r>
    </w:p>
    <w:p>
      <w:pPr>
        <w:spacing w:before="0" w:after="0" w:line="259" w:lineRule="auto"/>
        <w:ind w:left="160" w:hanging="160"/>
        <w:snapToGrid w:val="0"/>
      </w:pPr>
      <w:r>
        <w:rPr>
          <w:rFonts w:ascii="맑은 고딕" w:hAnsi="맑은 고딕" w:eastAsia="맑은 고딕"/>
          <w:b/>
          <w:sz w:val="15"/>
          <w:u w:val="none"/>
        </w:rPr>
        <w:t>36-7</w:t>
      </w:r>
      <w:r>
        <w:rPr>
          <w:rFonts w:ascii="맑은 고딕" w:hAnsi="맑은 고딕" w:eastAsia="맑은 고딕"/>
          <w:b w:val="0"/>
          <w:sz w:val="15"/>
          <w:u w:val="none"/>
        </w:rPr>
        <w:t xml:space="preserve"> 정답 ② — conceals → reveals</w:t>
      </w:r>
    </w:p>
    <w:p>
      <w:pPr>
        <w:spacing w:before="0" w:after="0" w:line="259" w:lineRule="auto"/>
        <w:ind w:left="160" w:hanging="160"/>
        <w:snapToGrid w:val="0"/>
      </w:pPr>
      <w:r>
        <w:rPr>
          <w:rFonts w:ascii="맑은 고딕" w:hAnsi="맑은 고딕" w:eastAsia="맑은 고딕"/>
          <w:b/>
          <w:sz w:val="15"/>
          <w:u w:val="none"/>
        </w:rPr>
        <w:t>36-서1</w:t>
      </w:r>
      <w:r>
        <w:rPr>
          <w:rFonts w:ascii="맑은 고딕" w:hAnsi="맑은 고딕" w:eastAsia="맑은 고딕"/>
          <w:b w:val="0"/>
          <w:sz w:val="15"/>
          <w:u w:val="none"/>
        </w:rPr>
        <w:t xml:space="preserve"> Our eating experience is also shaped by the sounds coming from where we eat, from our interactions with the food, and from the tools we eat with.</w:t>
      </w:r>
    </w:p>
    <w:p>
      <w:pPr>
        <w:spacing w:before="0" w:after="0" w:line="259" w:lineRule="auto"/>
        <w:ind w:left="160" w:hanging="160"/>
        <w:snapToGrid w:val="0"/>
      </w:pPr>
      <w:r>
        <w:rPr>
          <w:rFonts w:ascii="맑은 고딕" w:hAnsi="맑은 고딕" w:eastAsia="맑은 고딕"/>
          <w:b/>
          <w:sz w:val="15"/>
          <w:u w:val="none"/>
        </w:rPr>
        <w:t>36-서2</w:t>
      </w:r>
      <w:r>
        <w:rPr>
          <w:rFonts w:ascii="맑은 고딕" w:hAnsi="맑은 고딕" w:eastAsia="맑은 고딕"/>
          <w:b w:val="0"/>
          <w:sz w:val="15"/>
          <w:u w:val="none"/>
        </w:rPr>
        <w:t xml:space="preserve"> (1) granted  (2) ordinary  (3) blend  (4) influenced</w:t>
      </w:r>
    </w:p>
    <w:p>
      <w:pPr>
        <w:spacing w:before="0" w:after="0" w:line="259" w:lineRule="auto"/>
        <w:ind w:left="160" w:hanging="160"/>
        <w:snapToGrid w:val="0"/>
      </w:pPr>
      <w:r>
        <w:rPr>
          <w:rFonts w:ascii="맑은 고딕" w:hAnsi="맑은 고딕" w:eastAsia="맑은 고딕"/>
          <w:b/>
          <w:sz w:val="15"/>
          <w:u w:val="none"/>
        </w:rPr>
        <w:t>36-8</w:t>
      </w:r>
      <w:r>
        <w:rPr>
          <w:rFonts w:ascii="맑은 고딕" w:hAnsi="맑은 고딕" w:eastAsia="맑은 고딕"/>
          <w:b w:val="0"/>
          <w:sz w:val="15"/>
          <w:u w:val="none"/>
        </w:rPr>
        <w:t xml:space="preserve"> 정답 ④</w:t>
      </w:r>
    </w:p>
    <w:p>
      <w:pPr>
        <w:spacing w:before="60" w:after="20" w:line="276" w:lineRule="auto"/>
        <w:snapToGrid w:val="0"/>
      </w:pPr>
      <w:r>
        <w:rPr>
          <w:rFonts w:ascii="맑은 고딕" w:hAnsi="맑은 고딕" w:eastAsia="맑은 고딕"/>
          <w:b/>
          <w:color w:val="0A1E3A"/>
          <w:sz w:val="16"/>
          <w:u w:val="none"/>
        </w:rPr>
        <w:t>[전용문제 해설 요약]</w:t>
      </w:r>
    </w:p>
    <w:p>
      <w:pPr>
        <w:spacing w:before="0" w:after="20" w:line="259" w:lineRule="auto"/>
        <w:jc w:val="both"/>
        <w:snapToGrid w:val="0"/>
      </w:pPr>
      <w:r>
        <w:rPr>
          <w:rFonts w:ascii="맑은 고딕" w:hAnsi="맑은 고딕" w:eastAsia="맑은 고딕"/>
          <w:b/>
          <w:sz w:val="14"/>
          <w:u w:val="none"/>
        </w:rPr>
        <w:t>36-1</w:t>
      </w:r>
      <w:r>
        <w:rPr>
          <w:rFonts w:ascii="맑은 고딕" w:hAnsi="맑은 고딕" w:eastAsia="맑은 고딕"/>
          <w:b w:val="0"/>
          <w:sz w:val="14"/>
          <w:u w:val="none"/>
        </w:rPr>
        <w:t xml:space="preserve"> </w:t>
      </w:r>
      <w:r>
        <w:rPr>
          <w:rFonts w:ascii="맑은 고딕" w:hAnsi="맑은 고딕" w:eastAsia="맑은 고딕"/>
          <w:b/>
          <w:sz w:val="14"/>
          <w:u w:val="none"/>
        </w:rPr>
        <w:t>③ [열 교차]</w:t>
      </w:r>
      <w:r>
        <w:rPr>
          <w:rFonts w:ascii="맑은 고딕" w:hAnsi="맑은 고딕" w:eastAsia="맑은 고딕"/>
          <w:b w:val="0"/>
          <w:sz w:val="14"/>
          <w:u w:val="none"/>
        </w:rPr>
        <w:t xml:space="preserve"> 사례(김 냄새)는 대화에 있으나 감각 열이 잘못 — 후각을 청각 행에 넣었다. </w:t>
      </w:r>
      <w:r>
        <w:rPr>
          <w:rFonts w:ascii="맑은 고딕" w:hAnsi="맑은 고딕" w:eastAsia="맑은 고딕"/>
          <w:b/>
          <w:sz w:val="14"/>
          <w:u w:val="none"/>
        </w:rPr>
        <w:t>⑤ [한 끗 정답지]</w:t>
      </w:r>
      <w:r>
        <w:rPr>
          <w:rFonts w:ascii="맑은 고딕" w:hAnsi="맑은 고딕" w:eastAsia="맑은 고딕"/>
          <w:b w:val="0"/>
          <w:sz w:val="14"/>
          <w:u w:val="none"/>
        </w:rPr>
        <w:t xml:space="preserve"> 설거지 소음을 ‘식사의 일부’로 보는 것이 어색해 보이지만 The atmosphere of the room is part of the meal이 근거. </w:t>
      </w:r>
      <w:r>
        <w:rPr>
          <w:rFonts w:ascii="맑은 고딕" w:hAnsi="맑은 고딕" w:eastAsia="맑은 고딕"/>
          <w:b/>
          <w:sz w:val="14"/>
          <w:u w:val="none"/>
        </w:rPr>
        <w:t>④</w:t>
      </w:r>
      <w:r>
        <w:rPr>
          <w:rFonts w:ascii="맑은 고딕" w:hAnsi="맑은 고딕" w:eastAsia="맑은 고딕"/>
          <w:b w:val="0"/>
          <w:sz w:val="14"/>
          <w:u w:val="none"/>
        </w:rPr>
        <w:t xml:space="preserve"> your spoon clinked on the bowl.</w:t>
      </w:r>
    </w:p>
    <w:p>
      <w:pPr>
        <w:spacing w:before="0" w:after="20" w:line="259" w:lineRule="auto"/>
        <w:jc w:val="both"/>
        <w:snapToGrid w:val="0"/>
      </w:pPr>
      <w:r>
        <w:rPr>
          <w:rFonts w:ascii="맑은 고딕" w:hAnsi="맑은 고딕" w:eastAsia="맑은 고딕"/>
          <w:b/>
          <w:sz w:val="14"/>
          <w:u w:val="none"/>
        </w:rPr>
        <w:t>36-2</w:t>
      </w:r>
      <w:r>
        <w:rPr>
          <w:rFonts w:ascii="맑은 고딕" w:hAnsi="맑은 고딕" w:eastAsia="맑은 고딕"/>
          <w:b w:val="0"/>
          <w:sz w:val="14"/>
          <w:u w:val="none"/>
        </w:rPr>
        <w:t xml:space="preserve"> </w:t>
      </w:r>
      <w:r>
        <w:rPr>
          <w:rFonts w:ascii="맑은 고딕" w:hAnsi="맑은 고딕" w:eastAsia="맑은 고딕"/>
          <w:b/>
          <w:sz w:val="14"/>
          <w:u w:val="none"/>
        </w:rPr>
        <w:t>ⓕ [긴 주어 함정]</w:t>
      </w:r>
      <w:r>
        <w:rPr>
          <w:rFonts w:ascii="맑은 고딕" w:hAnsi="맑은 고딕" w:eastAsia="맑은 고딕"/>
          <w:b w:val="0"/>
          <w:sz w:val="14"/>
          <w:u w:val="none"/>
        </w:rPr>
        <w:t xml:space="preserve"> 주어 the sounds와 동사 사이에 that come … to eat이 길게 끼어 바로 앞 eat에 맞춰 influences로 읽기 쉽다. </w:t>
      </w:r>
      <w:r>
        <w:rPr>
          <w:rFonts w:ascii="맑은 고딕" w:hAnsi="맑은 고딕" w:eastAsia="맑은 고딕"/>
          <w:b/>
          <w:sz w:val="14"/>
          <w:u w:val="none"/>
        </w:rPr>
        <w:t>ⓓ [관계사 함정]</w:t>
      </w:r>
      <w:r>
        <w:rPr>
          <w:rFonts w:ascii="맑은 고딕" w:hAnsi="맑은 고딕" w:eastAsia="맑은 고딕"/>
          <w:b w:val="0"/>
          <w:sz w:val="14"/>
          <w:u w:val="none"/>
        </w:rPr>
        <w:t xml:space="preserve"> live가 자동사라 목적어 없이 which를 쓰면 안 됨. ②는 ⓕ를 놓친 선지.</w:t>
      </w:r>
    </w:p>
    <w:p>
      <w:pPr>
        <w:spacing w:before="0" w:after="20" w:line="259" w:lineRule="auto"/>
        <w:jc w:val="both"/>
        <w:snapToGrid w:val="0"/>
      </w:pPr>
      <w:r>
        <w:rPr>
          <w:rFonts w:ascii="맑은 고딕" w:hAnsi="맑은 고딕" w:eastAsia="맑은 고딕"/>
          <w:b/>
          <w:sz w:val="14"/>
          <w:u w:val="none"/>
        </w:rPr>
        <w:t>36-3</w:t>
      </w:r>
      <w:r>
        <w:rPr>
          <w:rFonts w:ascii="맑은 고딕" w:hAnsi="맑은 고딕" w:eastAsia="맑은 고딕"/>
          <w:b w:val="0"/>
          <w:sz w:val="14"/>
          <w:u w:val="none"/>
        </w:rPr>
        <w:t xml:space="preserve"> </w:t>
      </w:r>
      <w:r>
        <w:rPr>
          <w:rFonts w:ascii="맑은 고딕" w:hAnsi="맑은 고딕" w:eastAsia="맑은 고딕"/>
          <w:b/>
          <w:sz w:val="14"/>
          <w:u w:val="none"/>
        </w:rPr>
        <w:t>⑤ [only 함정]</w:t>
      </w:r>
      <w:r>
        <w:rPr>
          <w:rFonts w:ascii="맑은 고딕" w:hAnsi="맑은 고딕" w:eastAsia="맑은 고딕"/>
          <w:b w:val="0"/>
          <w:sz w:val="14"/>
          <w:u w:val="none"/>
        </w:rPr>
        <w:t xml:space="preserve"> ‘먼저’를 ‘오직’으로 바꾼 오답 — 바로 뒤 but we are also …가 다른 감각도 함께 작동함을 말한다. </w:t>
      </w:r>
      <w:r>
        <w:rPr>
          <w:rFonts w:ascii="맑은 고딕" w:hAnsi="맑은 고딕" w:eastAsia="맑은 고딕"/>
          <w:b/>
          <w:sz w:val="14"/>
          <w:u w:val="none"/>
        </w:rPr>
        <w:t>④ [방향 역전]</w:t>
      </w:r>
      <w:r>
        <w:rPr>
          <w:rFonts w:ascii="맑은 고딕" w:hAnsi="맑은 고딕" w:eastAsia="맑은 고딕"/>
          <w:b w:val="0"/>
          <w:sz w:val="14"/>
          <w:u w:val="none"/>
        </w:rPr>
        <w:t xml:space="preserve"> 글은 맛을 깎아내리지 않고 감각을 더한다. </w:t>
      </w:r>
      <w:r>
        <w:rPr>
          <w:rFonts w:ascii="맑은 고딕" w:hAnsi="맑은 고딕" w:eastAsia="맑은 고딕"/>
          <w:b/>
          <w:sz w:val="14"/>
          <w:u w:val="none"/>
        </w:rPr>
        <w:t>③</w:t>
      </w:r>
      <w:r>
        <w:rPr>
          <w:rFonts w:ascii="맑은 고딕" w:hAnsi="맑은 고딕" w:eastAsia="맑은 고딕"/>
          <w:b w:val="0"/>
          <w:sz w:val="14"/>
          <w:u w:val="none"/>
        </w:rPr>
        <w:t xml:space="preserve"> 안전 확인은 본문에 없다.</w:t>
      </w:r>
    </w:p>
    <w:p>
      <w:pPr>
        <w:spacing w:before="0" w:after="20" w:line="259" w:lineRule="auto"/>
        <w:jc w:val="both"/>
        <w:snapToGrid w:val="0"/>
      </w:pPr>
      <w:r>
        <w:rPr>
          <w:rFonts w:ascii="맑은 고딕" w:hAnsi="맑은 고딕" w:eastAsia="맑은 고딕"/>
          <w:b/>
          <w:sz w:val="14"/>
          <w:u w:val="none"/>
        </w:rPr>
        <w:t>36-4</w:t>
      </w:r>
      <w:r>
        <w:rPr>
          <w:rFonts w:ascii="맑은 고딕" w:hAnsi="맑은 고딕" w:eastAsia="맑은 고딕"/>
          <w:b w:val="0"/>
          <w:sz w:val="14"/>
          <w:u w:val="none"/>
        </w:rPr>
        <w:t xml:space="preserve"> </w:t>
      </w:r>
      <w:r>
        <w:rPr>
          <w:rFonts w:ascii="맑은 고딕" w:hAnsi="맑은 고딕" w:eastAsia="맑은 고딕"/>
          <w:b/>
          <w:sz w:val="14"/>
          <w:u w:val="none"/>
        </w:rPr>
        <w:t>④ [한 끗]</w:t>
      </w:r>
      <w:r>
        <w:rPr>
          <w:rFonts w:ascii="맑은 고딕" w:hAnsi="맑은 고딕" w:eastAsia="맑은 고딕"/>
          <w:b w:val="0"/>
          <w:sz w:val="14"/>
          <w:u w:val="none"/>
        </w:rPr>
        <w:t xml:space="preserve"> (A)는 맞지만 (B) sequence — ‘눈으로 먼저’라는 말 때문에 순서로 읽기 쉽지만 글의 핵심은 융합(동시 작동). </w:t>
      </w:r>
      <w:r>
        <w:rPr>
          <w:rFonts w:ascii="맑은 고딕" w:hAnsi="맑은 고딕" w:eastAsia="맑은 고딕"/>
          <w:b/>
          <w:sz w:val="14"/>
          <w:u w:val="none"/>
        </w:rPr>
        <w:t>① [한 끗]</w:t>
      </w:r>
      <w:r>
        <w:rPr>
          <w:rFonts w:ascii="맑은 고딕" w:hAnsi="맑은 고딕" w:eastAsia="맑은 고딕"/>
          <w:b w:val="0"/>
          <w:sz w:val="14"/>
          <w:u w:val="none"/>
        </w:rPr>
        <w:t xml:space="preserve"> (B)는 맞지만 (A) notice는 Although와 결합하면 본문과 반대. </w:t>
      </w:r>
      <w:r>
        <w:rPr>
          <w:rFonts w:ascii="맑은 고딕" w:hAnsi="맑은 고딕" w:eastAsia="맑은 고딕"/>
          <w:b/>
          <w:sz w:val="14"/>
          <w:u w:val="none"/>
        </w:rPr>
        <w:t>②</w:t>
      </w:r>
      <w:r>
        <w:rPr>
          <w:rFonts w:ascii="맑은 고딕" w:hAnsi="맑은 고딕" w:eastAsia="맑은 고딕"/>
          <w:b w:val="0"/>
          <w:sz w:val="14"/>
          <w:u w:val="none"/>
        </w:rPr>
        <w:t xml:space="preserve"> contest(경쟁)는 감각들이 함께 작동한다는 글과 어긋남.</w:t>
      </w:r>
    </w:p>
    <w:p>
      <w:pPr>
        <w:spacing w:before="0" w:after="20" w:line="259" w:lineRule="auto"/>
        <w:jc w:val="both"/>
        <w:snapToGrid w:val="0"/>
      </w:pPr>
      <w:r>
        <w:rPr>
          <w:rFonts w:ascii="맑은 고딕" w:hAnsi="맑은 고딕" w:eastAsia="맑은 고딕"/>
          <w:b/>
          <w:sz w:val="14"/>
          <w:u w:val="none"/>
        </w:rPr>
        <w:t>36-5</w:t>
      </w:r>
      <w:r>
        <w:rPr>
          <w:rFonts w:ascii="맑은 고딕" w:hAnsi="맑은 고딕" w:eastAsia="맑은 고딕"/>
          <w:b w:val="0"/>
          <w:sz w:val="14"/>
          <w:u w:val="none"/>
        </w:rPr>
        <w:t xml:space="preserve"> </w:t>
      </w:r>
      <w:r>
        <w:rPr>
          <w:rFonts w:ascii="맑은 고딕" w:hAnsi="맑은 고딕" w:eastAsia="맑은 고딕"/>
          <w:b/>
          <w:sz w:val="14"/>
          <w:u w:val="none"/>
        </w:rPr>
        <w:t>③ [부정 삽입]</w:t>
      </w:r>
      <w:r>
        <w:rPr>
          <w:rFonts w:ascii="맑은 고딕" w:hAnsi="맑은 고딕" w:eastAsia="맑은 고딕"/>
          <w:b w:val="0"/>
          <w:sz w:val="14"/>
          <w:u w:val="none"/>
        </w:rPr>
        <w:t xml:space="preserve"> 소리가 ‘마지막에, 심지어(even)’ 언급되어 사소해 보이지만 as well로 분명히 포함된다. </w:t>
      </w:r>
      <w:r>
        <w:rPr>
          <w:rFonts w:ascii="맑은 고딕" w:hAnsi="맑은 고딕" w:eastAsia="맑은 고딕"/>
          <w:b/>
          <w:sz w:val="14"/>
          <w:u w:val="none"/>
        </w:rPr>
        <w:t>⑤ [한 끗 정답지]</w:t>
      </w:r>
      <w:r>
        <w:rPr>
          <w:rFonts w:ascii="맑은 고딕" w:hAnsi="맑은 고딕" w:eastAsia="맑은 고딕"/>
          <w:b w:val="0"/>
          <w:sz w:val="14"/>
          <w:u w:val="none"/>
        </w:rPr>
        <w:t xml:space="preserve"> The eyes taste the food before the mouth does의 환언 — 참. </w:t>
      </w:r>
      <w:r>
        <w:rPr>
          <w:rFonts w:ascii="맑은 고딕" w:hAnsi="맑은 고딕" w:eastAsia="맑은 고딕"/>
          <w:b/>
          <w:sz w:val="14"/>
          <w:u w:val="none"/>
        </w:rPr>
        <w:t>①</w:t>
      </w:r>
      <w:r>
        <w:rPr>
          <w:rFonts w:ascii="맑은 고딕" w:hAnsi="맑은 고딕" w:eastAsia="맑은 고딕"/>
          <w:b w:val="0"/>
          <w:sz w:val="14"/>
          <w:u w:val="none"/>
        </w:rPr>
        <w:t xml:space="preserve"> particularly when our senses work as they should — 참.</w:t>
      </w:r>
    </w:p>
    <w:p>
      <w:pPr>
        <w:spacing w:before="0" w:after="20" w:line="259" w:lineRule="auto"/>
        <w:jc w:val="both"/>
        <w:snapToGrid w:val="0"/>
      </w:pPr>
      <w:r>
        <w:rPr>
          <w:rFonts w:ascii="맑은 고딕" w:hAnsi="맑은 고딕" w:eastAsia="맑은 고딕"/>
          <w:b/>
          <w:sz w:val="14"/>
          <w:u w:val="none"/>
        </w:rPr>
        <w:t>36-6</w:t>
      </w:r>
      <w:r>
        <w:rPr>
          <w:rFonts w:ascii="맑은 고딕" w:hAnsi="맑은 고딕" w:eastAsia="맑은 고딕"/>
          <w:b w:val="0"/>
          <w:sz w:val="14"/>
          <w:u w:val="none"/>
        </w:rPr>
        <w:t xml:space="preserve"> </w:t>
      </w:r>
      <w:r>
        <w:rPr>
          <w:rFonts w:ascii="맑은 고딕" w:hAnsi="맑은 고딕" w:eastAsia="맑은 고딕"/>
          <w:b/>
          <w:sz w:val="14"/>
          <w:u w:val="none"/>
        </w:rPr>
        <w:t>③ [세부 일반화]</w:t>
      </w:r>
      <w:r>
        <w:rPr>
          <w:rFonts w:ascii="맑은 고딕" w:hAnsi="맑은 고딕" w:eastAsia="맑은 고딕"/>
          <w:b w:val="0"/>
          <w:sz w:val="14"/>
          <w:u w:val="none"/>
        </w:rPr>
        <w:t xml:space="preserve"> ‘눈으로 먼저’를 ‘가장 중요’로 격상한 오답. </w:t>
      </w:r>
      <w:r>
        <w:rPr>
          <w:rFonts w:ascii="맑은 고딕" w:hAnsi="맑은 고딕" w:eastAsia="맑은 고딕"/>
          <w:b/>
          <w:sz w:val="14"/>
          <w:u w:val="none"/>
        </w:rPr>
        <w:t>④ [세부 일반화]</w:t>
      </w:r>
      <w:r>
        <w:rPr>
          <w:rFonts w:ascii="맑은 고딕" w:hAnsi="맑은 고딕" w:eastAsia="맑은 고딕"/>
          <w:b w:val="0"/>
          <w:sz w:val="14"/>
          <w:u w:val="none"/>
        </w:rPr>
        <w:t xml:space="preserve"> 안경은 ‘정상으로 교정된 감각’의 예일 뿐. </w:t>
      </w:r>
      <w:r>
        <w:rPr>
          <w:rFonts w:ascii="맑은 고딕" w:hAnsi="맑은 고딕" w:eastAsia="맑은 고딕"/>
          <w:b/>
          <w:sz w:val="14"/>
          <w:u w:val="none"/>
        </w:rPr>
        <w:t>①·⑤</w:t>
      </w:r>
      <w:r>
        <w:rPr>
          <w:rFonts w:ascii="맑은 고딕" w:hAnsi="맑은 고딕" w:eastAsia="맑은 고딕"/>
          <w:b w:val="0"/>
          <w:sz w:val="14"/>
          <w:u w:val="none"/>
        </w:rPr>
        <w:t xml:space="preserve"> 조언·당위는 본문에 없다.</w:t>
      </w:r>
    </w:p>
    <w:p>
      <w:pPr>
        <w:spacing w:before="0" w:after="20" w:line="259" w:lineRule="auto"/>
        <w:jc w:val="both"/>
        <w:snapToGrid w:val="0"/>
      </w:pPr>
      <w:r>
        <w:rPr>
          <w:rFonts w:ascii="맑은 고딕" w:hAnsi="맑은 고딕" w:eastAsia="맑은 고딕"/>
          <w:b/>
          <w:sz w:val="14"/>
          <w:u w:val="none"/>
        </w:rPr>
        <w:t>36-7</w:t>
      </w:r>
      <w:r>
        <w:rPr>
          <w:rFonts w:ascii="맑은 고딕" w:hAnsi="맑은 고딕" w:eastAsia="맑은 고딕"/>
          <w:b w:val="0"/>
          <w:sz w:val="14"/>
          <w:u w:val="none"/>
        </w:rPr>
        <w:t xml:space="preserve"> </w:t>
      </w:r>
      <w:r>
        <w:rPr>
          <w:rFonts w:ascii="맑은 고딕" w:hAnsi="맑은 고딕" w:eastAsia="맑은 고딕"/>
          <w:b/>
          <w:sz w:val="14"/>
          <w:u w:val="none"/>
        </w:rPr>
        <w:t>① [한 끗]</w:t>
      </w:r>
      <w:r>
        <w:rPr>
          <w:rFonts w:ascii="맑은 고딕" w:hAnsi="맑은 고딕" w:eastAsia="맑은 고딕"/>
          <w:b w:val="0"/>
          <w:sz w:val="14"/>
          <w:u w:val="none"/>
        </w:rPr>
        <w:t xml:space="preserve"> ‘당연시한다’와 ‘중심적’이 어긋나 보이지만, 중심적이기 때문에 오히려 당연시된다는 흐름(yet). </w:t>
      </w:r>
      <w:r>
        <w:rPr>
          <w:rFonts w:ascii="맑은 고딕" w:hAnsi="맑은 고딕" w:eastAsia="맑은 고딕"/>
          <w:b/>
          <w:sz w:val="14"/>
          <w:u w:val="none"/>
        </w:rPr>
        <w:t>⑤</w:t>
      </w:r>
      <w:r>
        <w:rPr>
          <w:rFonts w:ascii="맑은 고딕" w:hAnsi="맑은 고딕" w:eastAsia="맑은 고딕"/>
          <w:b w:val="0"/>
          <w:sz w:val="14"/>
          <w:u w:val="none"/>
        </w:rPr>
        <w:t xml:space="preserve"> stop을 지우면 ‘멈추지 않는다 → 소리까지’의 연결이 사라진다.</w:t>
      </w:r>
    </w:p>
    <w:p>
      <w:pPr>
        <w:spacing w:before="0" w:after="20" w:line="259" w:lineRule="auto"/>
        <w:jc w:val="both"/>
        <w:snapToGrid w:val="0"/>
      </w:pPr>
      <w:r>
        <w:rPr>
          <w:rFonts w:ascii="맑은 고딕" w:hAnsi="맑은 고딕" w:eastAsia="맑은 고딕"/>
          <w:b/>
          <w:sz w:val="14"/>
          <w:u w:val="none"/>
        </w:rPr>
        <w:t>36-서1</w:t>
      </w:r>
      <w:r>
        <w:rPr>
          <w:rFonts w:ascii="맑은 고딕" w:hAnsi="맑은 고딕" w:eastAsia="맑은 고딕"/>
          <w:b w:val="0"/>
          <w:sz w:val="14"/>
          <w:u w:val="none"/>
        </w:rPr>
        <w:t xml:space="preserve"> </w:t>
      </w:r>
      <w:r>
        <w:rPr>
          <w:rFonts w:ascii="맑은 고딕" w:hAnsi="맑은 고딕" w:eastAsia="맑은 고딕"/>
          <w:b/>
          <w:sz w:val="14"/>
          <w:u w:val="none"/>
        </w:rPr>
        <w:t>is also shaping by</w:t>
      </w:r>
      <w:r>
        <w:rPr>
          <w:rFonts w:ascii="맑은 고딕" w:hAnsi="맑은 고딕" w:eastAsia="맑은 고딕"/>
          <w:b w:val="0"/>
          <w:sz w:val="14"/>
          <w:u w:val="none"/>
        </w:rPr>
        <w:t xml:space="preserve"> ✕ — 수동은 과거분사 shaped. </w:t>
      </w:r>
      <w:r>
        <w:rPr>
          <w:rFonts w:ascii="맑은 고딕" w:hAnsi="맑은 고딕" w:eastAsia="맑은 고딕"/>
          <w:b/>
          <w:sz w:val="14"/>
          <w:u w:val="none"/>
        </w:rPr>
        <w:t>the sounds come from</w:t>
      </w:r>
      <w:r>
        <w:rPr>
          <w:rFonts w:ascii="맑은 고딕" w:hAnsi="맑은 고딕" w:eastAsia="맑은 고딕"/>
          <w:b w:val="0"/>
          <w:sz w:val="14"/>
          <w:u w:val="none"/>
        </w:rPr>
        <w:t xml:space="preserve"> ✕ — 관계사 없이 동사가 이어지므로 분사 coming. </w:t>
      </w:r>
      <w:r>
        <w:rPr>
          <w:rFonts w:ascii="맑은 고딕" w:hAnsi="맑은 고딕" w:eastAsia="맑은 고딕"/>
          <w:b/>
          <w:sz w:val="14"/>
          <w:u w:val="none"/>
        </w:rPr>
        <w:t>from the tools we eat with them</w:t>
      </w:r>
      <w:r>
        <w:rPr>
          <w:rFonts w:ascii="맑은 고딕" w:hAnsi="맑은 고딕" w:eastAsia="맑은 고딕"/>
          <w:b w:val="0"/>
          <w:sz w:val="14"/>
          <w:u w:val="none"/>
        </w:rPr>
        <w:t xml:space="preserve"> ✕ — 보기 밖 단어 추가. [채점] 구문(수동태 + 분사 수식) 1.5 / 어형 2곳 1 / 철자·단어 수 0.5.</w:t>
      </w:r>
    </w:p>
    <w:p>
      <w:pPr>
        <w:spacing w:before="0" w:after="20" w:line="259" w:lineRule="auto"/>
        <w:jc w:val="both"/>
        <w:snapToGrid w:val="0"/>
      </w:pPr>
      <w:r>
        <w:rPr>
          <w:rFonts w:ascii="맑은 고딕" w:hAnsi="맑은 고딕" w:eastAsia="맑은 고딕"/>
          <w:b/>
          <w:sz w:val="14"/>
          <w:u w:val="none"/>
        </w:rPr>
        <w:t>36-서2</w:t>
      </w:r>
      <w:r>
        <w:rPr>
          <w:rFonts w:ascii="맑은 고딕" w:hAnsi="맑은 고딕" w:eastAsia="맑은 고딕"/>
          <w:b w:val="0"/>
          <w:sz w:val="14"/>
          <w:u w:val="none"/>
        </w:rPr>
        <w:t xml:space="preserve"> </w:t>
      </w:r>
      <w:r>
        <w:rPr>
          <w:rFonts w:ascii="맑은 고딕" w:hAnsi="맑은 고딕" w:eastAsia="맑은 고딕"/>
          <w:b/>
          <w:sz w:val="14"/>
          <w:u w:val="none"/>
        </w:rPr>
        <w:t>remarkable</w:t>
      </w:r>
      <w:r>
        <w:rPr>
          <w:rFonts w:ascii="맑은 고딕" w:hAnsi="맑은 고딕" w:eastAsia="맑은 고딕"/>
          <w:b w:val="0"/>
          <w:sz w:val="14"/>
          <w:u w:val="none"/>
        </w:rPr>
        <w:t xml:space="preserve"> ✕ — (2)에 넣으면 ‘놀라운 식사조차’가 되어 even의 논리가 깨짐. </w:t>
      </w:r>
      <w:r>
        <w:rPr>
          <w:rFonts w:ascii="맑은 고딕" w:hAnsi="맑은 고딕" w:eastAsia="맑은 고딕"/>
          <w:b/>
          <w:sz w:val="14"/>
          <w:u w:val="none"/>
        </w:rPr>
        <w:t>single</w:t>
      </w:r>
      <w:r>
        <w:rPr>
          <w:rFonts w:ascii="맑은 고딕" w:hAnsi="맑은 고딕" w:eastAsia="맑은 고딕"/>
          <w:b w:val="0"/>
          <w:sz w:val="14"/>
          <w:u w:val="none"/>
        </w:rPr>
        <w:t xml:space="preserve"> ✕ — (3) ‘a single of the senses’는 성립하지 않음. </w:t>
      </w:r>
      <w:r>
        <w:rPr>
          <w:rFonts w:ascii="맑은 고딕" w:hAnsi="맑은 고딕" w:eastAsia="맑은 고딕"/>
          <w:b/>
          <w:sz w:val="14"/>
          <w:u w:val="none"/>
        </w:rPr>
        <w:t>grant 그대로</w:t>
      </w:r>
      <w:r>
        <w:rPr>
          <w:rFonts w:ascii="맑은 고딕" w:hAnsi="맑은 고딕" w:eastAsia="맑은 고딕"/>
          <w:b w:val="0"/>
          <w:sz w:val="14"/>
          <w:u w:val="none"/>
        </w:rPr>
        <w:t xml:space="preserve"> ✕ — 관용구는 granted. [채점] 각 0.75, 어형 오류는 0.</w:t>
      </w:r>
    </w:p>
    <w:p>
      <w:pPr>
        <w:spacing w:before="0" w:after="20" w:line="259" w:lineRule="auto"/>
        <w:jc w:val="both"/>
        <w:snapToGrid w:val="0"/>
      </w:pPr>
      <w:r>
        <w:rPr>
          <w:rFonts w:ascii="맑은 고딕" w:hAnsi="맑은 고딕" w:eastAsia="맑은 고딕"/>
          <w:b/>
          <w:sz w:val="14"/>
          <w:u w:val="none"/>
        </w:rPr>
        <w:t>36-8</w:t>
      </w:r>
      <w:r>
        <w:rPr>
          <w:rFonts w:ascii="맑은 고딕" w:hAnsi="맑은 고딕" w:eastAsia="맑은 고딕"/>
          <w:b w:val="0"/>
          <w:sz w:val="14"/>
          <w:u w:val="none"/>
        </w:rPr>
        <w:t xml:space="preserve"> </w:t>
      </w:r>
      <w:r>
        <w:rPr>
          <w:rFonts w:ascii="맑은 고딕" w:hAnsi="맑은 고딕" w:eastAsia="맑은 고딕"/>
          <w:b/>
          <w:sz w:val="14"/>
          <w:u w:val="none"/>
        </w:rPr>
        <w:t>⑤ [한 끗]</w:t>
      </w:r>
      <w:r>
        <w:rPr>
          <w:rFonts w:ascii="맑은 고딕" w:hAnsi="맑은 고딕" w:eastAsia="맑은 고딕"/>
          <w:b w:val="0"/>
          <w:sz w:val="14"/>
          <w:u w:val="none"/>
        </w:rPr>
        <w:t xml:space="preserve"> (C)-(B)-(A)는 (A)의 ‘멈추지 않는다’ 뒤에 아무것도 오지 않고, (B)의 Even이 받을 ‘앞선 감각들’이 없다. </w:t>
      </w:r>
      <w:r>
        <w:rPr>
          <w:rFonts w:ascii="맑은 고딕" w:hAnsi="맑은 고딕" w:eastAsia="맑은 고딕"/>
          <w:b/>
          <w:sz w:val="14"/>
          <w:u w:val="none"/>
        </w:rPr>
        <w:t>①</w:t>
      </w:r>
      <w:r>
        <w:rPr>
          <w:rFonts w:ascii="맑은 고딕" w:hAnsi="맑은 고딕" w:eastAsia="맑은 고딕"/>
          <w:b w:val="0"/>
          <w:sz w:val="14"/>
          <w:u w:val="none"/>
        </w:rPr>
        <w:t xml:space="preserve"> (A)의 ‘먹는다’는 (C)가 식사라는 예를 꺼낸 뒤에야 올 수 있다.</w:t>
      </w:r>
    </w:p>
    <w:p>
      <w:pPr>
        <w:spacing w:before="40" w:after="20" w:line="259" w:lineRule="auto"/>
        <w:jc w:val="both"/>
        <w:snapToGrid w:val="0"/>
      </w:pPr>
      <w:r>
        <w:rPr>
          <w:rFonts w:ascii="맑은 고딕" w:hAnsi="맑은 고딕" w:eastAsia="맑은 고딕"/>
          <w:b/>
          <w:sz w:val="14"/>
          <w:u w:val="none"/>
        </w:rPr>
        <w:t>본문 해석</w:t>
      </w:r>
      <w:r>
        <w:rPr>
          <w:rFonts w:ascii="맑은 고딕" w:hAnsi="맑은 고딕" w:eastAsia="맑은 고딕"/>
          <w:b w:val="0"/>
          <w:sz w:val="14"/>
          <w:u w:val="none"/>
        </w:rPr>
        <w:t xml:space="preserve"> ['다감각 경험은 우리 일상생활의 중심적인 부분이지만, 우리는 특히 감각이 정상적으로 기능하거나 안경 같은 보조 기구로 정상으로 교정될 때 그것을 당연하게 여기곤 한다.', '하지만 어떤 것이든, 심지어 가장 평범한 경험이라도 더 자세히 들여다보면 우리가 사는 놀라운 다감각 세계가 드러난다.', '평범한 식사를 하는 경험을 생각해 보라.', '처음에는 평범한 경험처럼 보일지 모르지만, 그것은 사실 감각들의 융합이다.', '우리는 먼저 눈으로 먹지만, 음식의 질감·맛·냄새처럼 우리의 식사 경험에 영향을 미치는 무수한 감각 신호에도 노출된다.', '그리고 그것은 거기서 멈추지 않는다.', '우리가 식사하는 분위기, 음식과의 상호작용(씹기 같은), 그리고 식사에 쓰는 도구에서 나오는 소리들조차 우리의 식사 경험에 영향을 미친다.']</w:t>
      </w:r>
    </w:p>
    <w:p>
      <w:pPr>
        <w:spacing w:before="40" w:after="20" w:line="259" w:lineRule="auto"/>
        <w:jc w:val="both"/>
        <w:snapToGrid w:val="0"/>
      </w:pPr>
      <w:r>
        <w:rPr>
          <w:rFonts w:ascii="맑은 고딕" w:hAnsi="맑은 고딕" w:eastAsia="맑은 고딕"/>
          <w:b/>
          <w:sz w:val="14"/>
          <w:u w:val="none"/>
        </w:rPr>
        <w:t>ⓕ 대응 지문 해석</w:t>
      </w:r>
      <w:r>
        <w:rPr>
          <w:rFonts w:ascii="맑은 고딕" w:hAnsi="맑은 고딕" w:eastAsia="맑은 고딕"/>
          <w:b w:val="0"/>
          <w:sz w:val="14"/>
          <w:u w:val="none"/>
        </w:rPr>
        <w:t xml:space="preserve"> ['익숙한 거리를 걷는 것도 같은 방식으로 작동한다.', '우리는 그저 거리를 ‘보고’ 있다고 생각하지만, 발은 보도의 질감을 읽고, 피부는 바람을 감지하며, 코는 눈이 가게를 찾기도 전에 빵집의 빵 냄새를 포착한다.', '차량 소리는 고개를 돌리지 않아도 도로가 얼마나 가까운지 알려 준다.', '하나의 단순한 행위처럼 느껴지는 산책은 사실 우리 모든 감각 사이의 대화이다.']</w:t>
      </w:r>
    </w:p>
    <w:sectPr w:rsidR="00FC693F" w:rsidRPr="0006063C" w:rsidSect="00034616">
      <w:pgSz w:w="11906" w:h="16838"/>
      <w:pgMar w:top="624" w:right="680" w:bottom="624" w:left="680" w:header="340" w:footer="340" w:gutter="0"/>
      <w:cols w:space="340" w:num="2" w:sep="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맑은 고딕" w:hAnsi="맑은 고딕" w:eastAsia="맑은 고딕" w:cs="맑은 고딕"/>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