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900"/>
        <w:gridCol w:w="5566"/>
        <w:gridCol w:w="900"/>
        <w:gridCol w:w="1500"/>
        <w:gridCol w:w="800"/>
        <w:gridCol w:w="800"/>
      </w:tblGrid>
      <w:tr>
        <w:tc>
          <w:tcPr>
            <w:tcW w:type="dxa" w:w="900"/>
            <w:shd w:fill="E8EEF8" w:color="auto" w:val="clear"/>
            <w:tcMar>
              <w:top w:type="dxa" w:w="50"/>
              <w:left w:type="dxa" w:w="90"/>
              <w:bottom w:type="dxa" w:w="50"/>
              <w:right w:type="dxa" w:w="90"/>
            </w:tcMar>
            <w:vAlign w:val="center"/>
          </w:tcPr>
          <w:p>
            <w:r>
              <w:rPr>
                <w:rFonts w:ascii="Malgun Gothic" w:cs="Malgun Gothic" w:eastAsia="Malgun Gothic" w:hAnsi="Malgun Gothic"/>
                <w:b/>
                <w:bCs/>
                <w:sz w:val="18"/>
                <w:szCs w:val="18"/>
              </w:rPr>
              <w:t xml:space="preserve">시험지</w:t>
            </w:r>
          </w:p>
        </w:tc>
        <w:tc>
          <w:tcPr>
            <w:tcW w:type="dxa" w:w="5566"/>
            <w:tcMar>
              <w:top w:type="dxa" w:w="50"/>
              <w:left w:type="dxa" w:w="90"/>
              <w:bottom w:type="dxa" w:w="50"/>
              <w:right w:type="dxa" w:w="90"/>
            </w:tcMar>
            <w:vAlign w:val="center"/>
          </w:tcPr>
          <w:p>
            <w:r>
              <w:rPr>
                <w:rFonts w:ascii="Malgun Gothic" w:cs="Malgun Gothic" w:eastAsia="Malgun Gothic" w:hAnsi="Malgun Gothic"/>
                <w:b/>
                <w:bCs/>
                <w:sz w:val="18"/>
                <w:szCs w:val="18"/>
              </w:rPr>
              <w:t xml:space="preserve">2027 수능완성 영어 3강 04번 — 지문 테스트 (10문항·각 10점·20분) · 목동서로영어학원</w:t>
            </w:r>
          </w:p>
        </w:tc>
        <w:tc>
          <w:tcPr>
            <w:tcW w:type="dxa" w:w="900"/>
            <w:shd w:fill="E8EEF8" w:color="auto" w:val="clear"/>
            <w:tcMar>
              <w:top w:type="dxa" w:w="50"/>
              <w:left w:type="dxa" w:w="90"/>
              <w:bottom w:type="dxa" w:w="50"/>
              <w:right w:type="dxa" w:w="90"/>
            </w:tcMar>
            <w:vAlign w:val="center"/>
          </w:tcPr>
          <w:p>
            <w:r>
              <w:rPr>
                <w:rFonts w:ascii="Malgun Gothic" w:cs="Malgun Gothic" w:eastAsia="Malgun Gothic" w:hAnsi="Malgun Gothic"/>
                <w:b/>
                <w:bCs/>
                <w:sz w:val="18"/>
                <w:szCs w:val="18"/>
              </w:rPr>
              <w:t xml:space="preserve">이름</w:t>
            </w:r>
          </w:p>
        </w:tc>
        <w:tc>
          <w:tcPr>
            <w:tcW w:type="dxa" w:w="1500"/>
            <w:tcMar>
              <w:top w:type="dxa" w:w="50"/>
              <w:left w:type="dxa" w:w="90"/>
              <w:bottom w:type="dxa" w:w="50"/>
              <w:right w:type="dxa" w:w="90"/>
            </w:tcMar>
            <w:vAlign w:val="center"/>
          </w:tcPr>
          <w:p>
            <w:r>
              <w:rPr>
                <w:rFonts w:ascii="Malgun Gothic" w:cs="Malgun Gothic" w:eastAsia="Malgun Gothic" w:hAnsi="Malgun Gothic"/>
                <w:b w:val="false"/>
                <w:bCs w:val="false"/>
                <w:sz w:val="18"/>
                <w:szCs w:val="18"/>
              </w:rPr>
              <w:t xml:space="preserve"/>
            </w:r>
          </w:p>
        </w:tc>
        <w:tc>
          <w:tcPr>
            <w:tcW w:type="dxa" w:w="800"/>
            <w:shd w:fill="E8EEF8" w:color="auto" w:val="clear"/>
            <w:tcMar>
              <w:top w:type="dxa" w:w="50"/>
              <w:left w:type="dxa" w:w="90"/>
              <w:bottom w:type="dxa" w:w="50"/>
              <w:right w:type="dxa" w:w="90"/>
            </w:tcMar>
            <w:vAlign w:val="center"/>
          </w:tcPr>
          <w:p>
            <w:r>
              <w:rPr>
                <w:rFonts w:ascii="Malgun Gothic" w:cs="Malgun Gothic" w:eastAsia="Malgun Gothic" w:hAnsi="Malgun Gothic"/>
                <w:b/>
                <w:bCs/>
                <w:sz w:val="18"/>
                <w:szCs w:val="18"/>
              </w:rPr>
              <w:t xml:space="preserve">점수</w:t>
            </w:r>
          </w:p>
        </w:tc>
        <w:tc>
          <w:tcPr>
            <w:tcW w:type="dxa" w:w="800"/>
            <w:tcMar>
              <w:top w:type="dxa" w:w="50"/>
              <w:left w:type="dxa" w:w="90"/>
              <w:bottom w:type="dxa" w:w="50"/>
              <w:right w:type="dxa" w:w="90"/>
            </w:tcMar>
            <w:vAlign w:val="center"/>
          </w:tcPr>
          <w:p>
            <w:r>
              <w:rPr>
                <w:rFonts w:ascii="Malgun Gothic" w:cs="Malgun Gothic" w:eastAsia="Malgun Gothic" w:hAnsi="Malgun Gothic"/>
                <w:b w:val="false"/>
                <w:bCs w:val="false"/>
                <w:sz w:val="18"/>
                <w:szCs w:val="18"/>
              </w:rPr>
              <w:t xml:space="preserve"/>
            </w:r>
          </w:p>
        </w:tc>
      </w:tr>
    </w:tbl>
    <w:p>
      <w:pPr>
        <w:spacing w:after="40" w:before="70"/>
        <w:jc w:val="both"/>
      </w:pPr>
      <w:r>
        <w:rPr>
          <w:rFonts w:ascii="Malgun Gothic" w:cs="Malgun Gothic" w:eastAsia="Malgun Gothic" w:hAnsi="Malgun Gothic"/>
          <w:b/>
          <w:bCs/>
          <w:color w:val="555555"/>
          <w:sz w:val="18"/>
          <w:szCs w:val="18"/>
        </w:rPr>
        <w:t xml:space="preserve">※ 다음 글을 읽고 1~5번 물음에 답하시오.</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7F9FC"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Silence creates rhythm, one of the most fundamental aspects of sound for all species, because rhythm implies life, agency, and possibly intention. </w:t>
            </w:r>
            <w:r>
              <w:rPr>
                <w:rFonts w:ascii="Malgun Gothic" w:cs="Malgun Gothic" w:eastAsia="Malgun Gothic" w:hAnsi="Malgun Gothic"/>
                <w:sz w:val="18"/>
                <w:szCs w:val="18"/>
              </w:rPr>
              <w:t xml:space="preserve">It does this </w:t>
            </w:r>
            <w:r>
              <w:rPr>
                <w:rFonts w:ascii="Malgun Gothic" w:cs="Malgun Gothic" w:eastAsia="Malgun Gothic" w:hAnsi="Malgun Gothic"/>
                <w:b w:val="false"/>
                <w:bCs w:val="false"/>
                <w:sz w:val="18"/>
                <w:szCs w:val="18"/>
                <w:u w:val="single"/>
              </w:rPr>
              <w:t xml:space="preserve">(A) both by defining</w:t>
            </w:r>
            <w:r>
              <w:rPr>
                <w:rFonts w:ascii="Malgun Gothic" w:cs="Malgun Gothic" w:eastAsia="Malgun Gothic" w:hAnsi="Malgun Gothic"/>
                <w:sz w:val="18"/>
                <w:szCs w:val="18"/>
              </w:rPr>
              <w:t xml:space="preserve"> the pattern of sounds and by anchoring one end of the continuum of intensity. </w:t>
            </w:r>
            <w:r>
              <w:rPr>
                <w:rFonts w:ascii="Malgun Gothic" w:cs="Malgun Gothic" w:eastAsia="Malgun Gothic" w:hAnsi="Malgun Gothic"/>
                <w:sz w:val="18"/>
                <w:szCs w:val="18"/>
              </w:rPr>
              <w:t xml:space="preserve">A skilled actor or public speaker is best friends with silence, </w:t>
            </w:r>
            <w:r>
              <w:rPr>
                <w:rFonts w:ascii="Malgun Gothic" w:cs="Malgun Gothic" w:eastAsia="Malgun Gothic" w:hAnsi="Malgun Gothic"/>
                <w:b w:val="false"/>
                <w:bCs w:val="false"/>
                <w:sz w:val="18"/>
                <w:szCs w:val="18"/>
                <w:u w:val="single"/>
              </w:rPr>
              <w:t xml:space="preserve">(B) used it</w:t>
            </w:r>
            <w:r>
              <w:rPr>
                <w:rFonts w:ascii="Malgun Gothic" w:cs="Malgun Gothic" w:eastAsia="Malgun Gothic" w:hAnsi="Malgun Gothic"/>
                <w:sz w:val="18"/>
                <w:szCs w:val="18"/>
              </w:rPr>
              <w:t xml:space="preserve"> for emphasis, shock, variation, and to amplify meaning. </w:t>
            </w:r>
            <w:r>
              <w:rPr>
                <w:rFonts w:ascii="Malgun Gothic" w:cs="Malgun Gothic" w:eastAsia="Malgun Gothic" w:hAnsi="Malgun Gothic"/>
                <w:sz w:val="18"/>
                <w:szCs w:val="18"/>
              </w:rPr>
              <w:t xml:space="preserve">One of the commonest failings I see in inexperienced and especially very nervous public speakers is their fear of silence, </w:t>
            </w:r>
            <w:r>
              <w:rPr>
                <w:rFonts w:ascii="Malgun Gothic" w:cs="Malgun Gothic" w:eastAsia="Malgun Gothic" w:hAnsi="Malgun Gothic"/>
                <w:b w:val="false"/>
                <w:bCs w:val="false"/>
                <w:sz w:val="18"/>
                <w:szCs w:val="18"/>
                <w:u w:val="single"/>
              </w:rPr>
              <w:t xml:space="preserve">(C) which drives them</w:t>
            </w:r>
            <w:r>
              <w:rPr>
                <w:rFonts w:ascii="Malgun Gothic" w:cs="Malgun Gothic" w:eastAsia="Malgun Gothic" w:hAnsi="Malgun Gothic"/>
                <w:sz w:val="18"/>
                <w:szCs w:val="18"/>
              </w:rPr>
              <w:t xml:space="preserve"> to fill every available moment with gabble or meaningless filler words. </w:t>
            </w:r>
            <w:r>
              <w:rPr>
                <w:rFonts w:ascii="Malgun Gothic" w:cs="Malgun Gothic" w:eastAsia="Malgun Gothic" w:hAnsi="Malgun Gothic"/>
                <w:sz w:val="18"/>
                <w:szCs w:val="18"/>
              </w:rPr>
              <w:t xml:space="preserve">A top salesperson is </w:t>
            </w:r>
            <w:r>
              <w:rPr>
                <w:rFonts w:ascii="Malgun Gothic" w:cs="Malgun Gothic" w:eastAsia="Malgun Gothic" w:hAnsi="Malgun Gothic"/>
                <w:b w:val="false"/>
                <w:bCs w:val="false"/>
                <w:sz w:val="18"/>
                <w:szCs w:val="18"/>
                <w:u w:val="single"/>
              </w:rPr>
              <w:t xml:space="preserve">(D) as assured and skilled</w:t>
            </w:r>
            <w:r>
              <w:rPr>
                <w:rFonts w:ascii="Malgun Gothic" w:cs="Malgun Gothic" w:eastAsia="Malgun Gothic" w:hAnsi="Malgun Gothic"/>
                <w:sz w:val="18"/>
                <w:szCs w:val="18"/>
              </w:rPr>
              <w:t xml:space="preserve"> with silence as an expert surgeon with a scalpel, especially when it comes to the close. </w:t>
            </w:r>
            <w:r>
              <w:rPr>
                <w:rFonts w:ascii="Malgun Gothic" w:cs="Malgun Gothic" w:eastAsia="Malgun Gothic" w:hAnsi="Malgun Gothic"/>
                <w:sz w:val="18"/>
                <w:szCs w:val="18"/>
              </w:rPr>
              <w:t xml:space="preserve">The same goes for elite negotiators. </w:t>
            </w:r>
            <w:r>
              <w:rPr>
                <w:rFonts w:ascii="Malgun Gothic" w:cs="Malgun Gothic" w:eastAsia="Malgun Gothic" w:hAnsi="Malgun Gothic"/>
                <w:sz w:val="18"/>
                <w:szCs w:val="18"/>
              </w:rPr>
              <w:t xml:space="preserve">Silence is one of the main reasons speaking is so much more powerful than writing: it's very hard to write silences. </w:t>
            </w:r>
            <w:r>
              <w:rPr>
                <w:rFonts w:ascii="Malgun Gothic" w:cs="Malgun Gothic" w:eastAsia="Malgun Gothic" w:hAnsi="Malgun Gothic"/>
                <w:sz w:val="18"/>
                <w:szCs w:val="18"/>
              </w:rPr>
              <w:t xml:space="preserve">As anyone who has ever given a speech or presentation knows, the silence of impressed awe and disengaged boredom may be the same sound, </w:t>
            </w:r>
            <w:r>
              <w:rPr>
                <w:rFonts w:ascii="Malgun Gothic" w:cs="Malgun Gothic" w:eastAsia="Malgun Gothic" w:hAnsi="Malgun Gothic"/>
                <w:b w:val="false"/>
                <w:bCs w:val="false"/>
                <w:sz w:val="18"/>
                <w:szCs w:val="18"/>
                <w:u w:val="single"/>
              </w:rPr>
              <w:t xml:space="preserve">(E) but they feel</w:t>
            </w:r>
            <w:r>
              <w:rPr>
                <w:rFonts w:ascii="Malgun Gothic" w:cs="Malgun Gothic" w:eastAsia="Malgun Gothic" w:hAnsi="Malgun Gothic"/>
                <w:sz w:val="18"/>
                <w:szCs w:val="18"/>
              </w:rPr>
              <w:t xml:space="preserve"> very different. </w:t>
            </w:r>
            <w:r>
              <w:rPr>
                <w:rFonts w:ascii="Malgun Gothic" w:cs="Malgun Gothic" w:eastAsia="Malgun Gothic" w:hAnsi="Malgun Gothic"/>
                <w:sz w:val="18"/>
                <w:szCs w:val="18"/>
              </w:rPr>
              <w:t xml:space="preserve">Silence is not homogeneous. </w:t>
            </w:r>
          </w:p>
        </w:tc>
      </w:tr>
    </w:tbl>
    <w:p>
      <w:pPr>
        <w:keepNext/>
        <w:spacing w:after="30" w:before="90" w:line="250"/>
        <w:jc w:val="both"/>
      </w:pPr>
      <w:r>
        <w:rPr>
          <w:rFonts w:ascii="Malgun Gothic" w:cs="Malgun Gothic" w:eastAsia="Malgun Gothic" w:hAnsi="Malgun Gothic"/>
          <w:b/>
          <w:bCs/>
          <w:sz w:val="18"/>
          <w:szCs w:val="18"/>
        </w:rPr>
        <w:t xml:space="preserve">1. </w:t>
      </w:r>
      <w:r>
        <w:rPr>
          <w:rFonts w:ascii="Malgun Gothic" w:cs="Malgun Gothic" w:eastAsia="Malgun Gothic" w:hAnsi="Malgun Gothic"/>
          <w:sz w:val="18"/>
          <w:szCs w:val="18"/>
        </w:rPr>
        <w:t xml:space="preserve">윗글의 제목으로 가장 적절한 것은?</w:t>
      </w:r>
    </w:p>
    <w:p>
      <w:pPr>
        <w:spacing w:after="10" w:line="240"/>
        <w:ind w:left="280"/>
      </w:pPr>
      <w:r>
        <w:rPr>
          <w:rFonts w:ascii="Malgun Gothic" w:cs="Malgun Gothic" w:eastAsia="Malgun Gothic" w:hAnsi="Malgun Gothic"/>
          <w:sz w:val="18"/>
          <w:szCs w:val="18"/>
        </w:rPr>
        <w:t xml:space="preserve">① Silence: The Hidden Power Behind Every Great Speaker</w:t>
      </w:r>
    </w:p>
    <w:p>
      <w:pPr>
        <w:spacing w:after="10" w:line="240"/>
        <w:ind w:left="280"/>
      </w:pPr>
      <w:r>
        <w:rPr>
          <w:rFonts w:ascii="Malgun Gothic" w:cs="Malgun Gothic" w:eastAsia="Malgun Gothic" w:hAnsi="Malgun Gothic"/>
          <w:sz w:val="18"/>
          <w:szCs w:val="18"/>
        </w:rPr>
        <w:t xml:space="preserve">② How to Overcome Stage Fright in Five Steps</w:t>
      </w:r>
    </w:p>
    <w:p>
      <w:pPr>
        <w:spacing w:after="10" w:line="240"/>
        <w:ind w:left="280"/>
      </w:pPr>
      <w:r>
        <w:rPr>
          <w:rFonts w:ascii="Malgun Gothic" w:cs="Malgun Gothic" w:eastAsia="Malgun Gothic" w:hAnsi="Malgun Gothic"/>
          <w:sz w:val="18"/>
          <w:szCs w:val="18"/>
        </w:rPr>
        <w:t xml:space="preserve">③ Why Writing Is More Persuasive Than Speaking</w:t>
      </w:r>
    </w:p>
    <w:p>
      <w:pPr>
        <w:spacing w:after="10" w:line="240"/>
        <w:ind w:left="280"/>
      </w:pPr>
      <w:r>
        <w:rPr>
          <w:rFonts w:ascii="Malgun Gothic" w:cs="Malgun Gothic" w:eastAsia="Malgun Gothic" w:hAnsi="Malgun Gothic"/>
          <w:sz w:val="18"/>
          <w:szCs w:val="18"/>
        </w:rPr>
        <w:t xml:space="preserve">④ The Science of Sound Frequencies in Nature</w:t>
      </w:r>
    </w:p>
    <w:p>
      <w:pPr>
        <w:spacing w:after="10" w:line="240"/>
        <w:ind w:left="280"/>
      </w:pPr>
      <w:r>
        <w:rPr>
          <w:rFonts w:ascii="Malgun Gothic" w:cs="Malgun Gothic" w:eastAsia="Malgun Gothic" w:hAnsi="Malgun Gothic"/>
          <w:sz w:val="18"/>
          <w:szCs w:val="18"/>
        </w:rPr>
        <w:t xml:space="preserve">⑤ Negotiation Tactics for Beginners</w:t>
      </w:r>
    </w:p>
    <w:p>
      <w:pPr>
        <w:keepNext/>
        <w:spacing w:after="30" w:before="90" w:line="250"/>
        <w:jc w:val="both"/>
      </w:pPr>
      <w:r>
        <w:rPr>
          <w:rFonts w:ascii="Malgun Gothic" w:cs="Malgun Gothic" w:eastAsia="Malgun Gothic" w:hAnsi="Malgun Gothic"/>
          <w:b/>
          <w:bCs/>
          <w:sz w:val="18"/>
          <w:szCs w:val="18"/>
        </w:rPr>
        <w:t xml:space="preserve">2. </w:t>
      </w:r>
      <w:r>
        <w:rPr>
          <w:rFonts w:ascii="Malgun Gothic" w:cs="Malgun Gothic" w:eastAsia="Malgun Gothic" w:hAnsi="Malgun Gothic"/>
          <w:sz w:val="18"/>
          <w:szCs w:val="18"/>
        </w:rPr>
        <w:t xml:space="preserve">윗글의 요지로 가장 적절한 것은?</w:t>
      </w:r>
    </w:p>
    <w:p>
      <w:pPr>
        <w:spacing w:after="10" w:line="240"/>
        <w:ind w:left="280"/>
      </w:pPr>
      <w:r>
        <w:rPr>
          <w:rFonts w:ascii="Malgun Gothic" w:cs="Malgun Gothic" w:eastAsia="Malgun Gothic" w:hAnsi="Malgun Gothic"/>
          <w:sz w:val="18"/>
          <w:szCs w:val="18"/>
        </w:rPr>
        <w:t xml:space="preserve">① 침묵은 소리에 리듬을 부여하는 강력한 표현 수단이며, 능숙한 화자는 이를 의도적으로 활용한다.</w:t>
      </w:r>
    </w:p>
    <w:p>
      <w:pPr>
        <w:spacing w:after="10" w:line="240"/>
        <w:ind w:left="280"/>
      </w:pPr>
      <w:r>
        <w:rPr>
          <w:rFonts w:ascii="Malgun Gothic" w:cs="Malgun Gothic" w:eastAsia="Malgun Gothic" w:hAnsi="Malgun Gothic"/>
          <w:sz w:val="18"/>
          <w:szCs w:val="18"/>
        </w:rPr>
        <w:t xml:space="preserve">② 연설에서 침묵이 길어지면 청중은 지루함을 느끼므로 피해야 한다.</w:t>
      </w:r>
    </w:p>
    <w:p>
      <w:pPr>
        <w:spacing w:after="10" w:line="240"/>
        <w:ind w:left="280"/>
      </w:pPr>
      <w:r>
        <w:rPr>
          <w:rFonts w:ascii="Malgun Gothic" w:cs="Malgun Gothic" w:eastAsia="Malgun Gothic" w:hAnsi="Malgun Gothic"/>
          <w:sz w:val="18"/>
          <w:szCs w:val="18"/>
        </w:rPr>
        <w:t xml:space="preserve">③ 글쓰기는 침묵을 표현할 수 없기 때문에 말하기보다 열등한 기술이다.</w:t>
      </w:r>
    </w:p>
    <w:p>
      <w:pPr>
        <w:spacing w:after="10" w:line="240"/>
        <w:ind w:left="280"/>
      </w:pPr>
      <w:r>
        <w:rPr>
          <w:rFonts w:ascii="Malgun Gothic" w:cs="Malgun Gothic" w:eastAsia="Malgun Gothic" w:hAnsi="Malgun Gothic"/>
          <w:sz w:val="18"/>
          <w:szCs w:val="18"/>
        </w:rPr>
        <w:t xml:space="preserve">④ 긴장한 화자는 침묵 대신 의미 없는 말로 시간을 채워야 한다.</w:t>
      </w:r>
    </w:p>
    <w:p>
      <w:pPr>
        <w:spacing w:after="10" w:line="240"/>
        <w:ind w:left="280"/>
      </w:pPr>
      <w:r>
        <w:rPr>
          <w:rFonts w:ascii="Malgun Gothic" w:cs="Malgun Gothic" w:eastAsia="Malgun Gothic" w:hAnsi="Malgun Gothic"/>
          <w:sz w:val="18"/>
          <w:szCs w:val="18"/>
        </w:rPr>
        <w:t xml:space="preserve">⑤ 영업과 협상에서는 말을 많이 하는 사람이 유리하다.</w:t>
      </w:r>
    </w:p>
    <w:p>
      <w:pPr>
        <w:keepNext/>
        <w:spacing w:after="30" w:before="90" w:line="250"/>
        <w:jc w:val="both"/>
      </w:pPr>
      <w:r>
        <w:rPr>
          <w:rFonts w:ascii="Malgun Gothic" w:cs="Malgun Gothic" w:eastAsia="Malgun Gothic" w:hAnsi="Malgun Gothic"/>
          <w:b/>
          <w:bCs/>
          <w:sz w:val="18"/>
          <w:szCs w:val="18"/>
        </w:rPr>
        <w:t xml:space="preserve">3. </w:t>
      </w:r>
      <w:r>
        <w:rPr>
          <w:rFonts w:ascii="Malgun Gothic" w:cs="Malgun Gothic" w:eastAsia="Malgun Gothic" w:hAnsi="Malgun Gothic"/>
          <w:sz w:val="18"/>
          <w:szCs w:val="18"/>
        </w:rPr>
        <w:t xml:space="preserve">윗글의 흐름으로 보아, 다음 빈칸에 들어갈 말로 가장 적절한 것은?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One of the commonest failings I see in inexperienced and especially very nervous public speakers is ______________________________, which drives them to fill every available moment with gabble or meaningless filler words.</w:t>
            </w:r>
          </w:p>
        </w:tc>
      </w:tr>
    </w:tbl>
    <w:p>
      <w:pPr>
        <w:spacing w:after="10" w:line="240"/>
        <w:ind w:left="280"/>
      </w:pPr>
      <w:r>
        <w:rPr>
          <w:rFonts w:ascii="Malgun Gothic" w:cs="Malgun Gothic" w:eastAsia="Malgun Gothic" w:hAnsi="Malgun Gothic"/>
          <w:sz w:val="18"/>
          <w:szCs w:val="18"/>
        </w:rPr>
        <w:t xml:space="preserve">① their fear of silence</w:t>
      </w:r>
    </w:p>
    <w:p>
      <w:pPr>
        <w:spacing w:after="10" w:line="240"/>
        <w:ind w:left="280"/>
      </w:pPr>
      <w:r>
        <w:rPr>
          <w:rFonts w:ascii="Malgun Gothic" w:cs="Malgun Gothic" w:eastAsia="Malgun Gothic" w:hAnsi="Malgun Gothic"/>
          <w:sz w:val="18"/>
          <w:szCs w:val="18"/>
        </w:rPr>
        <w:t xml:space="preserve">② their lack of vocabulary</w:t>
      </w:r>
    </w:p>
    <w:p>
      <w:pPr>
        <w:spacing w:after="10" w:line="240"/>
        <w:ind w:left="280"/>
      </w:pPr>
      <w:r>
        <w:rPr>
          <w:rFonts w:ascii="Malgun Gothic" w:cs="Malgun Gothic" w:eastAsia="Malgun Gothic" w:hAnsi="Malgun Gothic"/>
          <w:sz w:val="18"/>
          <w:szCs w:val="18"/>
        </w:rPr>
        <w:t xml:space="preserve">③ their habit of speaking too slowly</w:t>
      </w:r>
    </w:p>
    <w:p>
      <w:pPr>
        <w:spacing w:after="10" w:line="240"/>
        <w:ind w:left="280"/>
      </w:pPr>
      <w:r>
        <w:rPr>
          <w:rFonts w:ascii="Malgun Gothic" w:cs="Malgun Gothic" w:eastAsia="Malgun Gothic" w:hAnsi="Malgun Gothic"/>
          <w:sz w:val="18"/>
          <w:szCs w:val="18"/>
        </w:rPr>
        <w:t xml:space="preserve">④ their refusal to rehearse</w:t>
      </w:r>
    </w:p>
    <w:p>
      <w:pPr>
        <w:spacing w:after="10" w:line="240"/>
        <w:ind w:left="280"/>
      </w:pPr>
      <w:r>
        <w:rPr>
          <w:rFonts w:ascii="Malgun Gothic" w:cs="Malgun Gothic" w:eastAsia="Malgun Gothic" w:hAnsi="Malgun Gothic"/>
          <w:sz w:val="18"/>
          <w:szCs w:val="18"/>
        </w:rPr>
        <w:t xml:space="preserve">⑤ their dependence on written notes</w:t>
      </w:r>
    </w:p>
    <w:p>
      <w:pPr>
        <w:keepNext/>
        <w:spacing w:after="30" w:before="90" w:line="250"/>
        <w:jc w:val="both"/>
      </w:pPr>
      <w:r>
        <w:rPr>
          <w:rFonts w:ascii="Malgun Gothic" w:cs="Malgun Gothic" w:eastAsia="Malgun Gothic" w:hAnsi="Malgun Gothic"/>
          <w:b/>
          <w:bCs/>
          <w:sz w:val="18"/>
          <w:szCs w:val="18"/>
        </w:rPr>
        <w:t xml:space="preserve">4. </w:t>
      </w:r>
      <w:r>
        <w:rPr>
          <w:rFonts w:ascii="Malgun Gothic" w:cs="Malgun Gothic" w:eastAsia="Malgun Gothic" w:hAnsi="Malgun Gothic"/>
          <w:sz w:val="18"/>
          <w:szCs w:val="18"/>
        </w:rPr>
        <w:t xml:space="preserve">윗글의 밑줄 친 (A)~(E) 중, 어법상 틀린 것은?</w:t>
      </w:r>
    </w:p>
    <w:p>
      <w:pPr>
        <w:spacing w:after="30" w:line="240"/>
        <w:ind w:left="280"/>
      </w:pPr>
      <w:r>
        <w:rPr>
          <w:rFonts w:ascii="Malgun Gothic" w:cs="Malgun Gothic" w:eastAsia="Malgun Gothic" w:hAnsi="Malgun Gothic"/>
          <w:sz w:val="18"/>
          <w:szCs w:val="18"/>
        </w:rPr>
        <w:t xml:space="preserve">① (A)     ② (B)     ③ (C)     ④ (D)     ⑤ (E)</w:t>
      </w:r>
    </w:p>
    <w:p>
      <w:pPr>
        <w:keepNext/>
        <w:spacing w:after="30" w:before="90" w:line="250"/>
        <w:jc w:val="both"/>
      </w:pPr>
      <w:r>
        <w:rPr>
          <w:rFonts w:ascii="Malgun Gothic" w:cs="Malgun Gothic" w:eastAsia="Malgun Gothic" w:hAnsi="Malgun Gothic"/>
          <w:b/>
          <w:bCs/>
          <w:sz w:val="18"/>
          <w:szCs w:val="18"/>
        </w:rPr>
        <w:t xml:space="preserve">5. </w:t>
      </w:r>
      <w:r>
        <w:rPr>
          <w:rFonts w:ascii="Malgun Gothic" w:cs="Malgun Gothic" w:eastAsia="Malgun Gothic" w:hAnsi="Malgun Gothic"/>
          <w:sz w:val="18"/>
          <w:szCs w:val="18"/>
        </w:rPr>
        <w:t xml:space="preserve">윗글의 내용으로 보아, 다음 요약 문장의 밑줄 친 낱말 중 문맥상 쓰임이 적절하지 않은 것은?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Silence gives sound ① </w:t>
            </w:r>
            <w:r>
              <w:rPr>
                <w:rFonts w:ascii="Malgun Gothic" w:cs="Malgun Gothic" w:eastAsia="Malgun Gothic" w:hAnsi="Malgun Gothic"/>
                <w:b w:val="false"/>
                <w:bCs w:val="false"/>
                <w:sz w:val="18"/>
                <w:szCs w:val="18"/>
                <w:u w:val="single"/>
              </w:rPr>
              <w:t xml:space="preserve">rhythm</w:t>
            </w:r>
            <w:r>
              <w:rPr>
                <w:rFonts w:ascii="Malgun Gothic" w:cs="Malgun Gothic" w:eastAsia="Malgun Gothic" w:hAnsi="Malgun Gothic"/>
                <w:sz w:val="18"/>
                <w:szCs w:val="18"/>
              </w:rPr>
              <w:t xml:space="preserve">, which suggests life and intention; skilled speakers, salespeople, and negotiators use it ② </w:t>
            </w:r>
            <w:r>
              <w:rPr>
                <w:rFonts w:ascii="Malgun Gothic" w:cs="Malgun Gothic" w:eastAsia="Malgun Gothic" w:hAnsi="Malgun Gothic"/>
                <w:b w:val="false"/>
                <w:bCs w:val="false"/>
                <w:sz w:val="18"/>
                <w:szCs w:val="18"/>
                <w:u w:val="single"/>
              </w:rPr>
              <w:t xml:space="preserve">deliberately</w:t>
            </w:r>
            <w:r>
              <w:rPr>
                <w:rFonts w:ascii="Malgun Gothic" w:cs="Malgun Gothic" w:eastAsia="Malgun Gothic" w:hAnsi="Malgun Gothic"/>
                <w:sz w:val="18"/>
                <w:szCs w:val="18"/>
              </w:rPr>
              <w:t xml:space="preserve">, while nervous speakers ③ </w:t>
            </w:r>
            <w:r>
              <w:rPr>
                <w:rFonts w:ascii="Malgun Gothic" w:cs="Malgun Gothic" w:eastAsia="Malgun Gothic" w:hAnsi="Malgun Gothic"/>
                <w:b w:val="false"/>
                <w:bCs w:val="false"/>
                <w:sz w:val="18"/>
                <w:szCs w:val="18"/>
                <w:u w:val="single"/>
              </w:rPr>
              <w:t xml:space="preserve">welcome</w:t>
            </w:r>
            <w:r>
              <w:rPr>
                <w:rFonts w:ascii="Malgun Gothic" w:cs="Malgun Gothic" w:eastAsia="Malgun Gothic" w:hAnsi="Malgun Gothic"/>
                <w:sz w:val="18"/>
                <w:szCs w:val="18"/>
              </w:rPr>
              <w:t xml:space="preserve"> it and fill every gap with filler words. Because silences are hard to write, speech is more ④ </w:t>
            </w:r>
            <w:r>
              <w:rPr>
                <w:rFonts w:ascii="Malgun Gothic" w:cs="Malgun Gothic" w:eastAsia="Malgun Gothic" w:hAnsi="Malgun Gothic"/>
                <w:b w:val="false"/>
                <w:bCs w:val="false"/>
                <w:sz w:val="18"/>
                <w:szCs w:val="18"/>
                <w:u w:val="single"/>
              </w:rPr>
              <w:t xml:space="preserve">powerful</w:t>
            </w:r>
            <w:r>
              <w:rPr>
                <w:rFonts w:ascii="Malgun Gothic" w:cs="Malgun Gothic" w:eastAsia="Malgun Gothic" w:hAnsi="Malgun Gothic"/>
                <w:sz w:val="18"/>
                <w:szCs w:val="18"/>
              </w:rPr>
              <w:t xml:space="preserve"> than writing — and since awe and boredom can sound alike, silence is far from ⑤ </w:t>
            </w:r>
            <w:r>
              <w:rPr>
                <w:rFonts w:ascii="Malgun Gothic" w:cs="Malgun Gothic" w:eastAsia="Malgun Gothic" w:hAnsi="Malgun Gothic"/>
                <w:b w:val="false"/>
                <w:bCs w:val="false"/>
                <w:sz w:val="18"/>
                <w:szCs w:val="18"/>
                <w:u w:val="single"/>
              </w:rPr>
              <w:t xml:space="preserve">uniform</w:t>
            </w:r>
            <w:r>
              <w:rPr>
                <w:rFonts w:ascii="Malgun Gothic" w:cs="Malgun Gothic" w:eastAsia="Malgun Gothic" w:hAnsi="Malgun Gothic"/>
                <w:sz w:val="18"/>
                <w:szCs w:val="18"/>
              </w:rPr>
              <w:t xml:space="preserve">.</w:t>
            </w:r>
          </w:p>
        </w:tc>
      </w:tr>
    </w:tbl>
    <w:p>
      <w:pPr>
        <w:spacing w:after="30" w:line="240"/>
        <w:ind w:left="280"/>
      </w:pPr>
      <w:r>
        <w:rPr>
          <w:rFonts w:ascii="Malgun Gothic" w:cs="Malgun Gothic" w:eastAsia="Malgun Gothic" w:hAnsi="Malgun Gothic"/>
          <w:sz w:val="18"/>
          <w:szCs w:val="18"/>
        </w:rPr>
        <w:t xml:space="preserve">①     ②     ③     ④     ⑤</w:t>
      </w:r>
    </w:p>
    <w:p>
      <w:pPr>
        <w:spacing w:after="30" w:before="40"/>
        <w:jc w:val="both"/>
      </w:pPr>
      <w:r>
        <w:rPr>
          <w:rFonts w:ascii="Malgun Gothic" w:cs="Malgun Gothic" w:eastAsia="Malgun Gothic" w:hAnsi="Malgun Gothic"/>
          <w:b/>
          <w:bCs/>
          <w:color w:val="555555"/>
          <w:sz w:val="18"/>
          <w:szCs w:val="18"/>
        </w:rPr>
        <w:t xml:space="preserve">※ 6~10번 물음에 답하시오.</w:t>
      </w:r>
    </w:p>
    <w:p>
      <w:pPr>
        <w:keepNext/>
        <w:spacing w:after="30" w:before="90" w:line="250"/>
        <w:jc w:val="both"/>
      </w:pPr>
      <w:r>
        <w:rPr>
          <w:rFonts w:ascii="Malgun Gothic" w:cs="Malgun Gothic" w:eastAsia="Malgun Gothic" w:hAnsi="Malgun Gothic"/>
          <w:b/>
          <w:bCs/>
          <w:sz w:val="18"/>
          <w:szCs w:val="18"/>
        </w:rPr>
        <w:t xml:space="preserve">6. </w:t>
      </w:r>
      <w:r>
        <w:rPr>
          <w:rFonts w:ascii="Malgun Gothic" w:cs="Malgun Gothic" w:eastAsia="Malgun Gothic" w:hAnsi="Malgun Gothic"/>
          <w:sz w:val="18"/>
          <w:szCs w:val="18"/>
        </w:rPr>
        <w:t xml:space="preserve">다음 글에서 전체 흐름과 관계 없는 문장은?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A skilled actor or public speaker is best friends with silence, using it for emphasis, shock, variation, and to amplify meaning. ① One of the commonest failings I see in inexperienced and especially very nervous public speakers is their fear of silence, which drives them to fill every available moment with gabble or meaningless filler words. ② A top salesperson is as assured and skilled with silence as an expert surgeon with a scalpel, especially when it comes to the close. ③ Microphones and sound systems have made it possible to address much larger audiences than before. ④ The same goes for elite negotiators. ⑤ Silence is one of the main reasons speaking is so much more powerful than writing: it's very hard to write silences.</w:t>
            </w:r>
          </w:p>
        </w:tc>
      </w:tr>
    </w:tbl>
    <w:p>
      <w:pPr>
        <w:spacing w:after="30" w:line="240"/>
        <w:ind w:left="280"/>
      </w:pPr>
      <w:r>
        <w:rPr>
          <w:rFonts w:ascii="Malgun Gothic" w:cs="Malgun Gothic" w:eastAsia="Malgun Gothic" w:hAnsi="Malgun Gothic"/>
          <w:sz w:val="18"/>
          <w:szCs w:val="18"/>
        </w:rPr>
        <w:t xml:space="preserve">①     ②     ③     ④     ⑤</w:t>
      </w:r>
    </w:p>
    <w:p>
      <w:pPr>
        <w:keepNext/>
        <w:spacing w:after="30" w:before="90" w:line="250"/>
        <w:jc w:val="both"/>
      </w:pPr>
      <w:r>
        <w:rPr>
          <w:rFonts w:ascii="Malgun Gothic" w:cs="Malgun Gothic" w:eastAsia="Malgun Gothic" w:hAnsi="Malgun Gothic"/>
          <w:b/>
          <w:bCs/>
          <w:sz w:val="18"/>
          <w:szCs w:val="18"/>
        </w:rPr>
        <w:t xml:space="preserve">7. </w:t>
      </w:r>
      <w:r>
        <w:rPr>
          <w:rFonts w:ascii="Malgun Gothic" w:cs="Malgun Gothic" w:eastAsia="Malgun Gothic" w:hAnsi="Malgun Gothic"/>
          <w:sz w:val="18"/>
          <w:szCs w:val="18"/>
        </w:rPr>
        <w:t xml:space="preserve">주어진 글 다음에 이어질 글의 순서로 가장 적절한 것은?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Silence creates rhythm, one of the most fundamental aspects of sound for all species, because rhythm implies life, agency, and possibly intention. It does this both by defining the pattern of sounds and by anchoring one end of the continuum of intensity.</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b/>
                <w:bCs/>
                <w:sz w:val="18"/>
                <w:szCs w:val="18"/>
              </w:rPr>
              <w:t xml:space="preserve">(A) </w:t>
            </w:r>
            <w:r>
              <w:rPr>
                <w:rFonts w:ascii="Malgun Gothic" w:cs="Malgun Gothic" w:eastAsia="Malgun Gothic" w:hAnsi="Malgun Gothic"/>
                <w:sz w:val="18"/>
                <w:szCs w:val="18"/>
              </w:rPr>
              <w:t xml:space="preserve">Silence is one of the main reasons speaking is so much more powerful than writing: it's very hard to write silences. As anyone who has ever given a speech or presentation knows, the silence of impressed awe and disengaged boredom may be the same sound, but they feel very different. Silence is not homogeneous.</w:t>
            </w:r>
          </w:p>
          <w:p>
            <w:pPr>
              <w:spacing w:after="20" w:line="250"/>
              <w:jc w:val="both"/>
            </w:pPr>
            <w:r>
              <w:rPr>
                <w:rFonts w:ascii="Malgun Gothic" w:cs="Malgun Gothic" w:eastAsia="Malgun Gothic" w:hAnsi="Malgun Gothic"/>
                <w:b/>
                <w:bCs/>
                <w:sz w:val="18"/>
                <w:szCs w:val="18"/>
              </w:rPr>
              <w:t xml:space="preserve">(B) </w:t>
            </w:r>
            <w:r>
              <w:rPr>
                <w:rFonts w:ascii="Malgun Gothic" w:cs="Malgun Gothic" w:eastAsia="Malgun Gothic" w:hAnsi="Malgun Gothic"/>
                <w:sz w:val="18"/>
                <w:szCs w:val="18"/>
              </w:rPr>
              <w:t xml:space="preserve">A skilled actor or public speaker is best friends with silence, using it for emphasis, shock, variation, and to amplify meaning. One of the commonest failings I see in inexperienced and especially very nervous public speakers is their fear of silence, which drives them to fill every available moment with gabble or meaningless filler words.</w:t>
            </w:r>
          </w:p>
          <w:p>
            <w:pPr>
              <w:spacing w:after="20" w:line="250"/>
              <w:jc w:val="both"/>
            </w:pPr>
            <w:r>
              <w:rPr>
                <w:rFonts w:ascii="Malgun Gothic" w:cs="Malgun Gothic" w:eastAsia="Malgun Gothic" w:hAnsi="Malgun Gothic"/>
                <w:b/>
                <w:bCs/>
                <w:sz w:val="18"/>
                <w:szCs w:val="18"/>
              </w:rPr>
              <w:t xml:space="preserve">(C) </w:t>
            </w:r>
            <w:r>
              <w:rPr>
                <w:rFonts w:ascii="Malgun Gothic" w:cs="Malgun Gothic" w:eastAsia="Malgun Gothic" w:hAnsi="Malgun Gothic"/>
                <w:sz w:val="18"/>
                <w:szCs w:val="18"/>
              </w:rPr>
              <w:t xml:space="preserve">A top salesperson is as assured and skilled with silence as an expert surgeon with a scalpel, especially when it comes to the close. The same goes for elite negotiators.</w:t>
            </w:r>
          </w:p>
        </w:tc>
      </w:tr>
    </w:tbl>
    <w:p>
      <w:pPr>
        <w:spacing w:after="30" w:line="240"/>
        <w:ind w:left="280"/>
      </w:pPr>
      <w:r>
        <w:rPr>
          <w:rFonts w:ascii="Malgun Gothic" w:cs="Malgun Gothic" w:eastAsia="Malgun Gothic" w:hAnsi="Malgun Gothic"/>
          <w:sz w:val="18"/>
          <w:szCs w:val="18"/>
        </w:rPr>
        <w:t xml:space="preserve">① (A)-(C)-(B)     ② (B)-(A)-(C)     ③ (B)-(C)-(A)     ④ (C)-(A)-(B)     ⑤ (C)-(B)-(A)</w:t>
      </w:r>
    </w:p>
    <w:p>
      <w:pPr>
        <w:keepNext/>
        <w:spacing w:after="30" w:before="90" w:line="250"/>
        <w:jc w:val="both"/>
      </w:pPr>
      <w:r>
        <w:rPr>
          <w:rFonts w:ascii="Malgun Gothic" w:cs="Malgun Gothic" w:eastAsia="Malgun Gothic" w:hAnsi="Malgun Gothic"/>
          <w:b/>
          <w:bCs/>
          <w:sz w:val="18"/>
          <w:szCs w:val="18"/>
        </w:rPr>
        <w:t xml:space="preserve">8. </w:t>
      </w:r>
      <w:r>
        <w:rPr>
          <w:rFonts w:ascii="Malgun Gothic" w:cs="Malgun Gothic" w:eastAsia="Malgun Gothic" w:hAnsi="Malgun Gothic"/>
          <w:sz w:val="18"/>
          <w:szCs w:val="18"/>
        </w:rPr>
        <w:t xml:space="preserve">글의 흐름으로 보아, 주어진 문장이 들어가기에 가장 적절한 곳은?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The same goes for elite negotiators.</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Silence creates rhythm, one of the most fundamental aspects of sound for all species, because rhythm implies life, agency, and possibly intention. It does this both by defining the pattern of sounds and by anchoring one end of the continuum of intensity. ( ① ) A skilled actor or public speaker is best friends with silence, using it for emphasis, shock, variation, and to amplify meaning. ( ② ) One of the commonest failings I see in inexperienced and especially very nervous public speakers is their fear of silence, which drives them to fill every available moment with gabble or meaningless filler words. ( ③ ) A top salesperson is as assured and skilled with silence as an expert surgeon with a scalpel, especially when it comes to the close. ( ④ ) Silence is one of the main reasons speaking is so much more powerful than writing: it's very hard to write silences. ( ⑤ ) As anyone who has ever given a speech or presentation knows, the silence of impressed awe and disengaged boredom may be the same sound, but they feel very different. Silence is not homogeneous.</w:t>
            </w:r>
          </w:p>
        </w:tc>
      </w:tr>
    </w:tbl>
    <w:p>
      <w:pPr>
        <w:spacing w:after="30" w:line="240"/>
        <w:ind w:left="280"/>
      </w:pPr>
      <w:r>
        <w:rPr>
          <w:rFonts w:ascii="Malgun Gothic" w:cs="Malgun Gothic" w:eastAsia="Malgun Gothic" w:hAnsi="Malgun Gothic"/>
          <w:sz w:val="18"/>
          <w:szCs w:val="18"/>
        </w:rPr>
        <w:t xml:space="preserve">①     ②     ③     ④     ⑤</w:t>
      </w:r>
    </w:p>
    <w:p>
      <w:pPr>
        <w:keepNext/>
        <w:spacing w:after="30" w:before="90" w:line="250"/>
        <w:jc w:val="both"/>
      </w:pPr>
      <w:r>
        <w:rPr>
          <w:rFonts w:ascii="Malgun Gothic" w:cs="Malgun Gothic" w:eastAsia="Malgun Gothic" w:hAnsi="Malgun Gothic"/>
          <w:b/>
          <w:bCs/>
          <w:sz w:val="18"/>
          <w:szCs w:val="18"/>
        </w:rPr>
        <w:t xml:space="preserve">9. </w:t>
      </w:r>
      <w:r>
        <w:rPr>
          <w:rFonts w:ascii="Malgun Gothic" w:cs="Malgun Gothic" w:eastAsia="Malgun Gothic" w:hAnsi="Malgun Gothic"/>
          <w:sz w:val="18"/>
          <w:szCs w:val="18"/>
        </w:rPr>
        <w:t xml:space="preserve">다음 글의 내용을 한 문장으로 요약하고자 한다. 빈칸 (A), (B)에 들어갈 말로 가장 적절한 것은?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Far from being empty, silence is an </w:t>
            </w:r>
            <w:r>
              <w:rPr>
                <w:rFonts w:ascii="Malgun Gothic" w:cs="Malgun Gothic" w:eastAsia="Malgun Gothic" w:hAnsi="Malgun Gothic"/>
                <w:b/>
                <w:bCs/>
                <w:sz w:val="18"/>
                <w:szCs w:val="18"/>
              </w:rPr>
              <w:t xml:space="preserve">(A)</w:t>
            </w:r>
            <w:r>
              <w:rPr>
                <w:rFonts w:ascii="Malgun Gothic" w:cs="Malgun Gothic" w:eastAsia="Malgun Gothic" w:hAnsi="Malgun Gothic"/>
                <w:sz w:val="18"/>
                <w:szCs w:val="18"/>
              </w:rPr>
              <w:t xml:space="preserve"> part of sound that expert speakers use for effect, and because it carries different meanings in different moments, it is anything but </w:t>
            </w:r>
            <w:r>
              <w:rPr>
                <w:rFonts w:ascii="Malgun Gothic" w:cs="Malgun Gothic" w:eastAsia="Malgun Gothic" w:hAnsi="Malgun Gothic"/>
                <w:b/>
                <w:bCs/>
                <w:sz w:val="18"/>
                <w:szCs w:val="18"/>
              </w:rPr>
              <w:t xml:space="preserve">(B)</w:t>
            </w:r>
            <w:r>
              <w:rPr>
                <w:rFonts w:ascii="Malgun Gothic" w:cs="Malgun Gothic" w:eastAsia="Malgun Gothic" w:hAnsi="Malgun Gothic"/>
                <w:sz w:val="18"/>
                <w:szCs w:val="18"/>
              </w:rPr>
              <w:t xml:space="preserve">.</w:t>
            </w:r>
          </w:p>
        </w:tc>
      </w:tr>
    </w:tbl>
    <w:p>
      <w:pPr>
        <w:tabs>
          <w:tab w:val="left" w:pos="5200"/>
        </w:tabs>
        <w:spacing w:after="10" w:line="240"/>
        <w:ind w:left="280"/>
      </w:pPr>
      <w:r>
        <w:rPr>
          <w:rFonts w:ascii="Malgun Gothic" w:cs="Malgun Gothic" w:eastAsia="Malgun Gothic" w:hAnsi="Malgun Gothic"/>
          <w:sz w:val="18"/>
          <w:szCs w:val="18"/>
        </w:rPr>
        <w:t xml:space="preserve">① (A) essential … (B) uniform</w:t>
      </w:r>
      <w:r>
        <w:rPr>
          <w:rFonts w:ascii="Malgun Gothic" w:cs="Malgun Gothic" w:eastAsia="Malgun Gothic" w:hAnsi="Malgun Gothic"/>
          <w:sz w:val="18"/>
          <w:szCs w:val="18"/>
        </w:rPr>
        <w:t xml:space="preserve">	② (A) essential … (B) meaningful</w:t>
      </w:r>
    </w:p>
    <w:p>
      <w:pPr>
        <w:tabs>
          <w:tab w:val="left" w:pos="5200"/>
        </w:tabs>
        <w:spacing w:after="10" w:line="240"/>
        <w:ind w:left="280"/>
      </w:pPr>
      <w:r>
        <w:rPr>
          <w:rFonts w:ascii="Malgun Gothic" w:cs="Malgun Gothic" w:eastAsia="Malgun Gothic" w:hAnsi="Malgun Gothic"/>
          <w:sz w:val="18"/>
          <w:szCs w:val="18"/>
        </w:rPr>
        <w:t xml:space="preserve">③ (A) optional … (B) uniform</w:t>
      </w:r>
      <w:r>
        <w:rPr>
          <w:rFonts w:ascii="Malgun Gothic" w:cs="Malgun Gothic" w:eastAsia="Malgun Gothic" w:hAnsi="Malgun Gothic"/>
          <w:sz w:val="18"/>
          <w:szCs w:val="18"/>
        </w:rPr>
        <w:t xml:space="preserve">	④ (A) optional … (B) noisy</w:t>
      </w:r>
    </w:p>
    <w:p>
      <w:pPr>
        <w:tabs>
          <w:tab w:val="left" w:pos="5200"/>
        </w:tabs>
        <w:spacing w:after="10" w:line="240"/>
        <w:ind w:left="280"/>
      </w:pPr>
      <w:r>
        <w:rPr>
          <w:rFonts w:ascii="Malgun Gothic" w:cs="Malgun Gothic" w:eastAsia="Malgun Gothic" w:hAnsi="Malgun Gothic"/>
          <w:sz w:val="18"/>
          <w:szCs w:val="18"/>
        </w:rPr>
        <w:t xml:space="preserve">⑤ (A) awkward … (B) powerful</w:t>
      </w:r>
      <w:r>
        <w:rPr>
          <w:rFonts w:ascii="Malgun Gothic" w:cs="Malgun Gothic" w:eastAsia="Malgun Gothic" w:hAnsi="Malgun Gothic"/>
          <w:sz w:val="18"/>
          <w:szCs w:val="18"/>
        </w:rPr>
        <w:t xml:space="preserve">	</w:t>
      </w:r>
    </w:p>
    <w:p>
      <w:pPr>
        <w:keepNext/>
        <w:spacing w:after="30" w:before="90" w:line="250"/>
        <w:jc w:val="both"/>
      </w:pPr>
      <w:r>
        <w:rPr>
          <w:rFonts w:ascii="Malgun Gothic" w:cs="Malgun Gothic" w:eastAsia="Malgun Gothic" w:hAnsi="Malgun Gothic"/>
          <w:b/>
          <w:bCs/>
          <w:sz w:val="18"/>
          <w:szCs w:val="18"/>
        </w:rPr>
        <w:t xml:space="preserve">10. </w:t>
      </w:r>
      <w:r>
        <w:rPr>
          <w:rFonts w:ascii="Malgun Gothic" w:cs="Malgun Gothic" w:eastAsia="Malgun Gothic" w:hAnsi="Malgun Gothic"/>
          <w:sz w:val="18"/>
          <w:szCs w:val="18"/>
        </w:rPr>
        <w:t xml:space="preserve">[서술형] 다음 우리말과 같은 뜻이 되도록 주어진 단어를 모두 사용하여 영작하시오. (필요하면 어형 변화 가능, 대소문자·구두점 포함)</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누구든 연설이나 발표를 해 본 사람이라면 알듯이, 감탄한 경외의 침묵과 관심을 잃은 지루함의 침묵은 같은 소리일지 모르지만, 그것들은 매우 다르게 느껴진다.</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b w:val="false"/>
                <w:bCs w:val="false"/>
                <w:color w:val="444444"/>
                <w:sz w:val="18"/>
                <w:szCs w:val="18"/>
              </w:rPr>
              <w:t xml:space="preserve">( as / anyone / who / have ever given / a speech or presentation / know / the silence of impressed awe and disengaged boredom / may be / the same sound / but / they / feel / very different )</w:t>
            </w:r>
          </w:p>
        </w:tc>
      </w:tr>
    </w:tbl>
    <w:p>
      <w:pPr>
        <w:spacing w:after="60" w:before="60"/>
        <w:jc w:val="both"/>
      </w:pPr>
      <w:r>
        <w:rPr>
          <w:rFonts w:ascii="Malgun Gothic" w:cs="Malgun Gothic" w:eastAsia="Malgun Gothic" w:hAnsi="Malgun Gothic"/>
          <w:sz w:val="18"/>
          <w:szCs w:val="18"/>
        </w:rPr>
        <w:t xml:space="preserve">답: ________________________________________________________________________________________________</w:t>
      </w:r>
    </w:p>
    <w:p>
      <w:pPr>
        <w:spacing w:before="60"/>
        <w:jc w:val="center"/>
      </w:pPr>
      <w:r>
        <w:rPr>
          <w:rFonts w:ascii="Malgun Gothic" w:cs="Malgun Gothic" w:eastAsia="Malgun Gothic" w:hAnsi="Malgun Gothic"/>
          <w:b w:val="false"/>
          <w:bCs w:val="false"/>
          <w:color w:val="888888"/>
          <w:sz w:val="18"/>
          <w:szCs w:val="18"/>
        </w:rPr>
        <w:t xml:space="preserve">— 끝 —</w:t>
      </w:r>
    </w:p>
    <w:p>
      <w:r>
        <w:br w:type="page"/>
      </w:r>
    </w:p>
    <w:p>
      <w:pPr>
        <w:spacing w:after="60"/>
      </w:pPr>
      <w:r>
        <w:rPr>
          <w:rFonts w:ascii="Malgun Gothic" w:cs="Malgun Gothic" w:eastAsia="Malgun Gothic" w:hAnsi="Malgun Gothic"/>
          <w:b/>
          <w:bCs/>
          <w:color w:val="1F3864"/>
          <w:sz w:val="24"/>
          <w:szCs w:val="24"/>
        </w:rPr>
        <w:t xml:space="preserve">정답 및 해설</w:t>
      </w:r>
      <w:r>
        <w:rPr>
          <w:rFonts w:ascii="Malgun Gothic" w:cs="Malgun Gothic" w:eastAsia="Malgun Gothic" w:hAnsi="Malgun Gothic"/>
          <w:color w:val="666666"/>
          <w:sz w:val="18"/>
          <w:szCs w:val="18"/>
        </w:rPr>
        <w:t xml:space="preserve">   2027 수능완성 영어 3강 04번 — 지문 테스트 · 목동서로영어학원</w:t>
      </w:r>
    </w:p>
    <w:tbl>
      <w:tblPr>
        <w:tblW w:type="dxa" w:w="10460"/>
        <w:tblBorders>
          <w:top w:val="single" w:color="auto" w:sz="4"/>
          <w:left w:val="single" w:color="auto" w:sz="4"/>
          <w:bottom w:val="single" w:color="auto" w:sz="4"/>
          <w:right w:val="single" w:color="auto" w:sz="4"/>
          <w:insideH w:val="single" w:color="auto" w:sz="4"/>
          <w:insideV w:val="single" w:color="auto" w:sz="4"/>
        </w:tblBorders>
      </w:tblPr>
      <w:tblGrid>
        <w:gridCol w:w="1046"/>
        <w:gridCol w:w="1046"/>
        <w:gridCol w:w="1046"/>
        <w:gridCol w:w="1046"/>
        <w:gridCol w:w="1046"/>
        <w:gridCol w:w="1046"/>
        <w:gridCol w:w="1046"/>
        <w:gridCol w:w="1046"/>
        <w:gridCol w:w="1046"/>
        <w:gridCol w:w="1046"/>
      </w:tblGrid>
      <w:tr>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1</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2</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3</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4</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5</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6</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7</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8</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9</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10</w:t>
            </w:r>
          </w:p>
        </w:tc>
      </w:tr>
      <w:tr>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①</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①</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①</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②</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③</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③</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③</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④</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①</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서술형</w:t>
            </w:r>
          </w:p>
        </w:tc>
      </w:tr>
    </w:tbl>
    <w:p>
      <w:pPr>
        <w:spacing w:after="20" w:before="40"/>
        <w:jc w:val="both"/>
      </w:pPr>
      <w:r>
        <w:rPr>
          <w:rFonts w:ascii="Malgun Gothic" w:cs="Malgun Gothic" w:eastAsia="Malgun Gothic" w:hAnsi="Malgun Gothic"/>
          <w:b/>
          <w:bCs/>
          <w:sz w:val="18"/>
          <w:szCs w:val="18"/>
        </w:rPr>
        <w:t xml:space="preserve">10번: As anyone who has ever given a speech or presentation knows, the silence of impressed awe and disengaged boredom may be the same sound, but they feel very different.</w:t>
      </w:r>
    </w:p>
    <w:p>
      <w:pPr>
        <w:keepNext/>
        <w:pBdr>
          <w:bottom w:val="single" w:color="1F3864" w:sz="6" w:space="1"/>
        </w:pBdr>
        <w:spacing w:after="40" w:before="120"/>
      </w:pPr>
      <w:r>
        <w:rPr>
          <w:rFonts w:ascii="Malgun Gothic" w:cs="Malgun Gothic" w:eastAsia="Malgun Gothic" w:hAnsi="Malgun Gothic"/>
          <w:b/>
          <w:bCs/>
          <w:color w:val="1F3864"/>
          <w:sz w:val="20"/>
          <w:szCs w:val="20"/>
        </w:rPr>
        <w:t xml:space="preserve">지문 해석</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7F9FC"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❶ 정적은 리듬을 만들어 내는데, 리듬은 생명, 주체성, 그리고 어쩌면 의도를 함축하기 때문에 모든 종(種)에게 소리의 가장 기본적인 측면 중 하나이다. ❷ 정적은 소리의 패턴을 규정하는 것과, 강도의 연속체 한쪽 끝을 고정하는 것, 이 두 가지 방식으로 그렇게 한다. ❸ 노련한 배우나 대중 연설가는 정적과 가장 친한 친구로, 강조, 충격, 변화를 위해, 그리고 의미를 증폭하기 위해 그것을 사용한다. ❹ 경험이 부족하고 특히 매우 긴장한 대중 연설가들에게서 내가 보는 가장 흔한 결점 중 하나는 정적에 대한 그들의 두려움인데, 이것은 그들로 하여금 이용 가능한 모든 순간을 빠르고 알아듣기 힘든 말이나 의미 없는 군더더기 말로 채우게 만든다. ❺ 최고의 영업 사원은, 특히 거래를 마무리할 때, 전문 외과 의사가 메스를 다루는 것만큼 정적을 다루는 데 확신 있고 능숙하다. ❻ 엘리트 협상가들도 마찬가지이다. ❼ 정적은 말하기가 글쓰기보다 훨씬 더 강력한 주요 이유 중 하나이다. 정적을 글로 쓰는 것은 매우 어렵기 때문이다. ❽ 연설이나 발표를 해 본 적이 있는 사람이라면 누구나 알듯이, 감동한 경외심의 정적과 흥미를 잃은 지루함의 정적은 같은 소리일지 모르지만, 그것들은 매우 다르게 느껴진다. ❾ 정적은 동질적이지 않다. </w:t>
            </w:r>
          </w:p>
        </w:tc>
      </w:tr>
    </w:tbl>
    <w:p>
      <w:pPr>
        <w:keepNext/>
        <w:pBdr>
          <w:bottom w:val="single" w:color="1F3864" w:sz="6" w:space="1"/>
        </w:pBdr>
        <w:spacing w:after="40" w:before="120"/>
      </w:pPr>
      <w:r>
        <w:rPr>
          <w:rFonts w:ascii="Malgun Gothic" w:cs="Malgun Gothic" w:eastAsia="Malgun Gothic" w:hAnsi="Malgun Gothic"/>
          <w:b/>
          <w:bCs/>
          <w:color w:val="1F3864"/>
          <w:sz w:val="20"/>
          <w:szCs w:val="20"/>
        </w:rPr>
        <w:t xml:space="preserve">문항별 해설</w:t>
      </w:r>
    </w:p>
    <w:p>
      <w:pPr>
        <w:spacing w:after="30" w:line="250"/>
        <w:jc w:val="both"/>
      </w:pPr>
      <w:r>
        <w:rPr>
          <w:rFonts w:ascii="Malgun Gothic" w:cs="Malgun Gothic" w:eastAsia="Malgun Gothic" w:hAnsi="Malgun Gothic"/>
          <w:b/>
          <w:bCs/>
          <w:color w:val="1F3864"/>
          <w:sz w:val="18"/>
          <w:szCs w:val="18"/>
        </w:rPr>
        <w:t xml:space="preserve">1번 [제목] 정답 ①  </w:t>
      </w:r>
      <w:r>
        <w:rPr>
          <w:rFonts w:ascii="Malgun Gothic" w:cs="Malgun Gothic" w:eastAsia="Malgun Gothic" w:hAnsi="Malgun Gothic"/>
          <w:sz w:val="18"/>
          <w:szCs w:val="18"/>
        </w:rPr>
        <w:t xml:space="preserve">침묵은 리듬을 만들고(❶~❷), 배우·연설가·영업사원·협상가는 침묵을 능숙하게 쓰며(❸~❻), 말이 글보다 강력한 이유도 침묵이고(❼), 침묵은 균질하지 않다(❽~❾). 침묵의 힘을 다루는 ①이 정답. ③은 글과 반대, ②·④·⑤는 부분 소재이거나 무관.</w:t>
      </w:r>
    </w:p>
    <w:p>
      <w:pPr>
        <w:spacing w:after="30" w:line="250"/>
        <w:jc w:val="both"/>
      </w:pPr>
      <w:r>
        <w:rPr>
          <w:rFonts w:ascii="Malgun Gothic" w:cs="Malgun Gothic" w:eastAsia="Malgun Gothic" w:hAnsi="Malgun Gothic"/>
          <w:b/>
          <w:bCs/>
          <w:color w:val="1F3864"/>
          <w:sz w:val="18"/>
          <w:szCs w:val="18"/>
        </w:rPr>
        <w:t xml:space="preserve">2번 [요지] 정답 ①  </w:t>
      </w:r>
      <w:r>
        <w:rPr>
          <w:rFonts w:ascii="Malgun Gothic" w:cs="Malgun Gothic" w:eastAsia="Malgun Gothic" w:hAnsi="Malgun Gothic"/>
          <w:sz w:val="18"/>
          <w:szCs w:val="18"/>
        </w:rPr>
        <w:t xml:space="preserve">❶ 침묵이 리듬을 만든다 + ❸ 능숙한 배우·연설가는 침묵과 가장 친하다 + ❺~❻ 최고의 영업사원·협상가도 그렇다. ②·④·⑤는 글이 비판하는 미숙한 태도, ③은 ❼을 과장.</w:t>
      </w:r>
    </w:p>
    <w:p>
      <w:pPr>
        <w:spacing w:after="30" w:line="250"/>
        <w:jc w:val="both"/>
      </w:pPr>
      <w:r>
        <w:rPr>
          <w:rFonts w:ascii="Malgun Gothic" w:cs="Malgun Gothic" w:eastAsia="Malgun Gothic" w:hAnsi="Malgun Gothic"/>
          <w:b/>
          <w:bCs/>
          <w:color w:val="1F3864"/>
          <w:sz w:val="18"/>
          <w:szCs w:val="18"/>
        </w:rPr>
        <w:t xml:space="preserve">3번 [빈칸] 정답 ①  </w:t>
      </w:r>
      <w:r>
        <w:rPr>
          <w:rFonts w:ascii="Malgun Gothic" w:cs="Malgun Gothic" w:eastAsia="Malgun Gothic" w:hAnsi="Malgun Gothic"/>
          <w:sz w:val="18"/>
          <w:szCs w:val="18"/>
        </w:rPr>
        <w:t xml:space="preserve">빈칸 뒤 '모든 순간을 횡설수설이나 의미 없는 군말로 채우게 만든다'는 결과는 '침묵에 대한 두려움'에서 나온다. 앞 문장 ❸(능숙한 화자는 침묵과 친하다)과 대조되는 ①. ②·③·④·⑤는 군말로 채우는 이유가 되지 못함.</w:t>
      </w:r>
    </w:p>
    <w:p>
      <w:pPr>
        <w:spacing w:after="30" w:line="250"/>
        <w:jc w:val="both"/>
      </w:pPr>
      <w:r>
        <w:rPr>
          <w:rFonts w:ascii="Malgun Gothic" w:cs="Malgun Gothic" w:eastAsia="Malgun Gothic" w:hAnsi="Malgun Gothic"/>
          <w:b/>
          <w:bCs/>
          <w:color w:val="1F3864"/>
          <w:sz w:val="18"/>
          <w:szCs w:val="18"/>
        </w:rPr>
        <w:t xml:space="preserve">4번 [어법] 정답 ②  </w:t>
      </w:r>
      <w:r>
        <w:rPr>
          <w:rFonts w:ascii="Malgun Gothic" w:cs="Malgun Gothic" w:eastAsia="Malgun Gothic" w:hAnsi="Malgun Gothic"/>
          <w:sz w:val="18"/>
          <w:szCs w:val="18"/>
        </w:rPr>
        <w:t xml:space="preserve">(B) used it → using it. 주절(A skilled actor ~ is best friends with silence)에 이어지는 분사구문으로, 화자가 침묵을 '사용하는' 능동 → 현재분사 using. (A) both by V-ing and by V-ing 병렬 ○. (C) 콤마 뒤 계속적 which(= their fear of silence) + 단수 drives ○. (D) as + 형용사 + as 원급 비교 ○. (E) they(= 두 침묵) + feel + 형용사 different ○.</w:t>
      </w:r>
    </w:p>
    <w:p>
      <w:pPr>
        <w:spacing w:after="30" w:line="250"/>
        <w:jc w:val="both"/>
      </w:pPr>
      <w:r>
        <w:rPr>
          <w:rFonts w:ascii="Malgun Gothic" w:cs="Malgun Gothic" w:eastAsia="Malgun Gothic" w:hAnsi="Malgun Gothic"/>
          <w:b/>
          <w:bCs/>
          <w:color w:val="1F3864"/>
          <w:sz w:val="18"/>
          <w:szCs w:val="18"/>
        </w:rPr>
        <w:t xml:space="preserve">5번 [어휘] 정답 ③  </w:t>
      </w:r>
      <w:r>
        <w:rPr>
          <w:rFonts w:ascii="Malgun Gothic" w:cs="Malgun Gothic" w:eastAsia="Malgun Gothic" w:hAnsi="Malgun Gothic"/>
          <w:sz w:val="18"/>
          <w:szCs w:val="18"/>
        </w:rPr>
        <w:t xml:space="preserve">❹ 긴장한 화자의 가장 흔한 결함은 '침묵에 대한 두려움(fear of silence)'이므로 ③ welcome → fear(dread). ① rhythm(❶), ② deliberately(❸ using it for emphasis), ④ powerful(❼), ⑤ uniform(❾ not homogeneous) ○.</w:t>
      </w:r>
    </w:p>
    <w:p>
      <w:pPr>
        <w:spacing w:after="30" w:line="250"/>
        <w:jc w:val="both"/>
      </w:pPr>
      <w:r>
        <w:rPr>
          <w:rFonts w:ascii="Malgun Gothic" w:cs="Malgun Gothic" w:eastAsia="Malgun Gothic" w:hAnsi="Malgun Gothic"/>
          <w:b/>
          <w:bCs/>
          <w:color w:val="1F3864"/>
          <w:sz w:val="18"/>
          <w:szCs w:val="18"/>
        </w:rPr>
        <w:t xml:space="preserve">6번 [무관한 문장] 정답 ③  </w:t>
      </w:r>
      <w:r>
        <w:rPr>
          <w:rFonts w:ascii="Malgun Gothic" w:cs="Malgun Gothic" w:eastAsia="Malgun Gothic" w:hAnsi="Malgun Gothic"/>
          <w:sz w:val="18"/>
          <w:szCs w:val="18"/>
        </w:rPr>
        <w:t xml:space="preserve">❸ 능숙한 화자는 침묵을 활용 → ❹ 미숙한 화자는 침묵을 두려워함 → ❺ 영업사원 → ❻ 협상가 → ❼ 말이 글보다 강력한 이유. ③(마이크·음향 장비)은 침묵의 활용과 무관한 기술 이야기.</w:t>
      </w:r>
    </w:p>
    <w:p>
      <w:pPr>
        <w:spacing w:after="30" w:line="250"/>
        <w:jc w:val="both"/>
      </w:pPr>
      <w:r>
        <w:rPr>
          <w:rFonts w:ascii="Malgun Gothic" w:cs="Malgun Gothic" w:eastAsia="Malgun Gothic" w:hAnsi="Malgun Gothic"/>
          <w:b/>
          <w:bCs/>
          <w:color w:val="1F3864"/>
          <w:sz w:val="18"/>
          <w:szCs w:val="18"/>
        </w:rPr>
        <w:t xml:space="preserve">7번 [순서] 정답 ③  </w:t>
      </w:r>
      <w:r>
        <w:rPr>
          <w:rFonts w:ascii="Malgun Gothic" w:cs="Malgun Gothic" w:eastAsia="Malgun Gothic" w:hAnsi="Malgun Gothic"/>
          <w:sz w:val="18"/>
          <w:szCs w:val="18"/>
        </w:rPr>
        <w:t xml:space="preserve">주어진 글(침묵은 리듬을 만든다 + 두 가지 방식) → (B) 능숙한 배우·연설가는 침묵과 친하다 / 미숙한 화자는 두려워한다 → (C) 영업사원도 마찬가지(as assured as a surgeon) + The same goes for 협상가 → (A) 말이 글보다 강력한 이유 + 경외와 지루함의 침묵은 다르다 + 침묵은 균질하지 않다. 단서: (C)의 The same goes for는 (B)·(C) 앞부분의 사례를 잇고, (A)는 일반 결론으로 마무리.</w:t>
      </w:r>
    </w:p>
    <w:p>
      <w:pPr>
        <w:spacing w:after="30" w:line="250"/>
        <w:jc w:val="both"/>
      </w:pPr>
      <w:r>
        <w:rPr>
          <w:rFonts w:ascii="Malgun Gothic" w:cs="Malgun Gothic" w:eastAsia="Malgun Gothic" w:hAnsi="Malgun Gothic"/>
          <w:b/>
          <w:bCs/>
          <w:color w:val="1F3864"/>
          <w:sz w:val="18"/>
          <w:szCs w:val="18"/>
        </w:rPr>
        <w:t xml:space="preserve">8번 [삽입] 정답 ④  </w:t>
      </w:r>
      <w:r>
        <w:rPr>
          <w:rFonts w:ascii="Malgun Gothic" w:cs="Malgun Gothic" w:eastAsia="Malgun Gothic" w:hAnsi="Malgun Gothic"/>
          <w:sz w:val="18"/>
          <w:szCs w:val="18"/>
        </w:rPr>
        <w:t xml:space="preserve">주어진 문장 The same goes for elite negotiators(최고의 협상가도 마찬가지다)는 바로 앞에 '침묵을 능숙하게 쓰는 직업'이 있어야 한다. ❺(최고의 영업사원은 외과 의사의 메스처럼 침묵에 능숙) 뒤인 ④가 적절. ①~③ 뒤에는 배우·연설가·미숙한 화자가 섞여 있어 The same이 가리키는 대상이 불분명.</w:t>
      </w:r>
    </w:p>
    <w:p>
      <w:pPr>
        <w:spacing w:after="30" w:line="250"/>
        <w:jc w:val="both"/>
      </w:pPr>
      <w:r>
        <w:rPr>
          <w:rFonts w:ascii="Malgun Gothic" w:cs="Malgun Gothic" w:eastAsia="Malgun Gothic" w:hAnsi="Malgun Gothic"/>
          <w:b/>
          <w:bCs/>
          <w:color w:val="1F3864"/>
          <w:sz w:val="18"/>
          <w:szCs w:val="18"/>
        </w:rPr>
        <w:t xml:space="preserve">9번 [요약] 정답 ①  </w:t>
      </w:r>
      <w:r>
        <w:rPr>
          <w:rFonts w:ascii="Malgun Gothic" w:cs="Malgun Gothic" w:eastAsia="Malgun Gothic" w:hAnsi="Malgun Gothic"/>
          <w:sz w:val="18"/>
          <w:szCs w:val="18"/>
        </w:rPr>
        <w:t xml:space="preserve">(A) ❶ one of the most fundamental aspects of sound → essential. (B) ❾ Silence is not homogeneous → anything but uniform(결코 균질하지 않다). ② meaningful은 침묵이 의미를 '가진다'는 글과 반대, ③·④ optional은 fundamental과 모순.</w:t>
      </w:r>
    </w:p>
    <w:p>
      <w:pPr>
        <w:spacing w:after="30" w:line="250"/>
        <w:jc w:val="both"/>
      </w:pPr>
      <w:r>
        <w:rPr>
          <w:rFonts w:ascii="Malgun Gothic" w:cs="Malgun Gothic" w:eastAsia="Malgun Gothic" w:hAnsi="Malgun Gothic"/>
          <w:b/>
          <w:bCs/>
          <w:color w:val="1F3864"/>
          <w:sz w:val="18"/>
          <w:szCs w:val="18"/>
        </w:rPr>
        <w:t xml:space="preserve">10번 [서술형] 정답 서술형  </w:t>
      </w:r>
      <w:r>
        <w:rPr>
          <w:rFonts w:ascii="Malgun Gothic" w:cs="Malgun Gothic" w:eastAsia="Malgun Gothic" w:hAnsi="Malgun Gothic"/>
          <w:sz w:val="18"/>
          <w:szCs w:val="18"/>
        </w:rPr>
        <w:t xml:space="preserve">[채점 포인트] ① anyone who has ever given ~ knows — 관계절 안 has(anyone 단수), 주절 동사 knows(3인칭 단수) ② may be the same sound, but they feel ~ 대조 ③ feel + 형용사(different). have given / know 원형 그대로 쓰면 감점.</w:t>
      </w:r>
    </w:p>
    <w:p>
      <w:pPr>
        <w:keepNext/>
        <w:pBdr>
          <w:bottom w:val="single" w:color="1F3864" w:sz="6" w:space="1"/>
        </w:pBdr>
        <w:spacing w:after="40" w:before="120"/>
      </w:pPr>
      <w:r>
        <w:rPr>
          <w:rFonts w:ascii="Malgun Gothic" w:cs="Malgun Gothic" w:eastAsia="Malgun Gothic" w:hAnsi="Malgun Gothic"/>
          <w:b/>
          <w:bCs/>
          <w:color w:val="1F3864"/>
          <w:sz w:val="20"/>
          <w:szCs w:val="20"/>
        </w:rPr>
        <w:t xml:space="preserve">핵심 어휘·구문</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700"/>
        <w:gridCol w:w="3533"/>
        <w:gridCol w:w="1700"/>
        <w:gridCol w:w="3533"/>
      </w:tblGrid>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fundamental</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근본적인</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gabble</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횡설수설</w:t>
            </w:r>
          </w:p>
        </w:tc>
      </w:tr>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imply</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암시하다</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filler words</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군말, 간투사</w:t>
            </w:r>
          </w:p>
        </w:tc>
      </w:tr>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agency</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행위 주체성</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assured</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자신감 있는</w:t>
            </w:r>
          </w:p>
        </w:tc>
      </w:tr>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anchor (v.)</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고정하다</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homogeneous</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균질한</w:t>
            </w:r>
          </w:p>
        </w:tc>
      </w:tr>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amplify</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증폭하다</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disengaged</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관심을 잃은</w:t>
            </w:r>
          </w:p>
        </w:tc>
      </w:tr>
    </w:tbl>
    <w:sectPr>
      <w:pgSz w:w="11906" w:h="16838" w:orient="portrait"/>
      <w:pgMar w:top="640" w:right="720" w:bottom="6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2026-10-14T05:25:17.974Z</dcterms:created>
  <dcterms:modified xsi:type="dcterms:W3CDTF">2026-10-14T05:25:17.974Z</dcterms:modified>
</cp:coreProperties>
</file>

<file path=docProps/custom.xml><?xml version="1.0" encoding="utf-8"?>
<Properties xmlns="http://schemas.openxmlformats.org/officeDocument/2006/custom-properties" xmlns:vt="http://schemas.openxmlformats.org/officeDocument/2006/docPropsVTypes"/>
</file>