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4강 03번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people are close to each other, under the same roof, they </w:t>
            </w:r>
            <w:r>
              <w:rPr>
                <w:rFonts w:ascii="Malgun Gothic" w:cs="Malgun Gothic" w:eastAsia="Malgun Gothic" w:hAnsi="Malgun Gothic"/>
                <w:b w:val="false"/>
                <w:bCs w:val="false"/>
                <w:sz w:val="18"/>
                <w:szCs w:val="18"/>
                <w:u w:val="single"/>
              </w:rPr>
              <w:t xml:space="preserve">(A) are bound to rub</w:t>
            </w:r>
            <w:r>
              <w:rPr>
                <w:rFonts w:ascii="Malgun Gothic" w:cs="Malgun Gothic" w:eastAsia="Malgun Gothic" w:hAnsi="Malgun Gothic"/>
                <w:sz w:val="18"/>
                <w:szCs w:val="18"/>
              </w:rPr>
              <w:t xml:space="preserve"> each other the wrong way. </w:t>
            </w:r>
            <w:r>
              <w:rPr>
                <w:rFonts w:ascii="Malgun Gothic" w:cs="Malgun Gothic" w:eastAsia="Malgun Gothic" w:hAnsi="Malgun Gothic"/>
                <w:sz w:val="18"/>
                <w:szCs w:val="18"/>
              </w:rPr>
              <w:t xml:space="preserve">Without proper conflict resolution, children are bound to disconnect from their parents, especially in their teens. </w:t>
            </w:r>
            <w:r>
              <w:rPr>
                <w:rFonts w:ascii="Malgun Gothic" w:cs="Malgun Gothic" w:eastAsia="Malgun Gothic" w:hAnsi="Malgun Gothic"/>
                <w:sz w:val="18"/>
                <w:szCs w:val="18"/>
              </w:rPr>
              <w:t xml:space="preserve">As parents, we </w:t>
            </w:r>
            <w:r>
              <w:rPr>
                <w:rFonts w:ascii="Malgun Gothic" w:cs="Malgun Gothic" w:eastAsia="Malgun Gothic" w:hAnsi="Malgun Gothic"/>
                <w:b w:val="false"/>
                <w:bCs w:val="false"/>
                <w:sz w:val="18"/>
                <w:szCs w:val="18"/>
                <w:u w:val="single"/>
              </w:rPr>
              <w:t xml:space="preserve">(B) are also tasked with</w:t>
            </w:r>
            <w:r>
              <w:rPr>
                <w:rFonts w:ascii="Malgun Gothic" w:cs="Malgun Gothic" w:eastAsia="Malgun Gothic" w:hAnsi="Malgun Gothic"/>
                <w:sz w:val="18"/>
                <w:szCs w:val="18"/>
              </w:rPr>
              <w:t xml:space="preserve"> several roles we have to play in the life of our children (including disciplinarian-in-chief). </w:t>
            </w:r>
            <w:r>
              <w:rPr>
                <w:rFonts w:ascii="Malgun Gothic" w:cs="Malgun Gothic" w:eastAsia="Malgun Gothic" w:hAnsi="Malgun Gothic"/>
                <w:sz w:val="18"/>
                <w:szCs w:val="18"/>
              </w:rPr>
              <w:t xml:space="preserve">Sometimes, depending on how we handle different situations, it might conflict with our child's wishes or desires, </w:t>
            </w:r>
            <w:r>
              <w:rPr>
                <w:rFonts w:ascii="Malgun Gothic" w:cs="Malgun Gothic" w:eastAsia="Malgun Gothic" w:hAnsi="Malgun Gothic"/>
                <w:b w:val="false"/>
                <w:bCs w:val="false"/>
                <w:sz w:val="18"/>
                <w:szCs w:val="18"/>
                <w:u w:val="single"/>
              </w:rPr>
              <w:t xml:space="preserve">(C) that might alienate</w:t>
            </w:r>
            <w:r>
              <w:rPr>
                <w:rFonts w:ascii="Malgun Gothic" w:cs="Malgun Gothic" w:eastAsia="Malgun Gothic" w:hAnsi="Malgun Gothic"/>
                <w:sz w:val="18"/>
                <w:szCs w:val="18"/>
              </w:rPr>
              <w:t xml:space="preserve"> them from us. </w:t>
            </w:r>
            <w:r>
              <w:rPr>
                <w:rFonts w:ascii="Malgun Gothic" w:cs="Malgun Gothic" w:eastAsia="Malgun Gothic" w:hAnsi="Malgun Gothic"/>
                <w:sz w:val="18"/>
                <w:szCs w:val="18"/>
              </w:rPr>
              <w:t xml:space="preserve">In such cases, they may </w:t>
            </w:r>
            <w:r>
              <w:rPr>
                <w:rFonts w:ascii="Malgun Gothic" w:cs="Malgun Gothic" w:eastAsia="Malgun Gothic" w:hAnsi="Malgun Gothic"/>
                <w:b w:val="false"/>
                <w:bCs w:val="false"/>
                <w:sz w:val="18"/>
                <w:szCs w:val="18"/>
                <w:u w:val="single"/>
              </w:rPr>
              <w:t xml:space="preserve">(D) find it easier to open up</w:t>
            </w:r>
            <w:r>
              <w:rPr>
                <w:rFonts w:ascii="Malgun Gothic" w:cs="Malgun Gothic" w:eastAsia="Malgun Gothic" w:hAnsi="Malgun Gothic"/>
                <w:sz w:val="18"/>
                <w:szCs w:val="18"/>
              </w:rPr>
              <w:t xml:space="preserve"> to a relative or a close family friend than to their parent. </w:t>
            </w:r>
            <w:r>
              <w:rPr>
                <w:rFonts w:ascii="Malgun Gothic" w:cs="Malgun Gothic" w:eastAsia="Malgun Gothic" w:hAnsi="Malgun Gothic"/>
                <w:sz w:val="18"/>
                <w:szCs w:val="18"/>
              </w:rPr>
              <w:t xml:space="preserve">This is why a community (village) was vitally important such that when a child felt they were not getting a fair shake from their parents, they would approach a close relative </w:t>
            </w:r>
            <w:r>
              <w:rPr>
                <w:rFonts w:ascii="Malgun Gothic" w:cs="Malgun Gothic" w:eastAsia="Malgun Gothic" w:hAnsi="Malgun Gothic"/>
                <w:b w:val="false"/>
                <w:bCs w:val="false"/>
                <w:sz w:val="18"/>
                <w:szCs w:val="18"/>
                <w:u w:val="single"/>
              </w:rPr>
              <w:t xml:space="preserve">(E) who would steer</w:t>
            </w:r>
            <w:r>
              <w:rPr>
                <w:rFonts w:ascii="Malgun Gothic" w:cs="Malgun Gothic" w:eastAsia="Malgun Gothic" w:hAnsi="Malgun Gothic"/>
                <w:sz w:val="18"/>
                <w:szCs w:val="18"/>
              </w:rPr>
              <w:t xml:space="preserve"> them in the right direction and, in most cases, back into the arms of their parents.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It Takes a Village: How Relatives Bring Children Back to Their Parents</w:t>
      </w:r>
    </w:p>
    <w:p>
      <w:pPr>
        <w:spacing w:after="10" w:line="240"/>
        <w:ind w:left="280"/>
      </w:pPr>
      <w:r>
        <w:rPr>
          <w:rFonts w:ascii="Malgun Gothic" w:cs="Malgun Gothic" w:eastAsia="Malgun Gothic" w:hAnsi="Malgun Gothic"/>
          <w:sz w:val="18"/>
          <w:szCs w:val="18"/>
        </w:rPr>
        <w:t xml:space="preserve">② Why Teenagers Should Leave Home Early</w:t>
      </w:r>
    </w:p>
    <w:p>
      <w:pPr>
        <w:spacing w:after="10" w:line="240"/>
        <w:ind w:left="280"/>
      </w:pPr>
      <w:r>
        <w:rPr>
          <w:rFonts w:ascii="Malgun Gothic" w:cs="Malgun Gothic" w:eastAsia="Malgun Gothic" w:hAnsi="Malgun Gothic"/>
          <w:sz w:val="18"/>
          <w:szCs w:val="18"/>
        </w:rPr>
        <w:t xml:space="preserve">③ Strict Discipline: The Only Way to Raise a Child</w:t>
      </w:r>
    </w:p>
    <w:p>
      <w:pPr>
        <w:spacing w:after="10" w:line="240"/>
        <w:ind w:left="280"/>
      </w:pPr>
      <w:r>
        <w:rPr>
          <w:rFonts w:ascii="Malgun Gothic" w:cs="Malgun Gothic" w:eastAsia="Malgun Gothic" w:hAnsi="Malgun Gothic"/>
          <w:sz w:val="18"/>
          <w:szCs w:val="18"/>
        </w:rPr>
        <w:t xml:space="preserve">④ How to Avoid All Conflict in the Family</w:t>
      </w:r>
    </w:p>
    <w:p>
      <w:pPr>
        <w:spacing w:after="10" w:line="240"/>
        <w:ind w:left="280"/>
      </w:pPr>
      <w:r>
        <w:rPr>
          <w:rFonts w:ascii="Malgun Gothic" w:cs="Malgun Gothic" w:eastAsia="Malgun Gothic" w:hAnsi="Malgun Gothic"/>
          <w:sz w:val="18"/>
          <w:szCs w:val="18"/>
        </w:rPr>
        <w:t xml:space="preserve">⑤ The Decline of the Extended Family in Modern Cities</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부모는 자녀와의 갈등을 피하기 위해 훈육 역할을 포기해야 한다.</w:t>
      </w:r>
    </w:p>
    <w:p>
      <w:pPr>
        <w:spacing w:after="10" w:line="240"/>
        <w:ind w:left="280"/>
      </w:pPr>
      <w:r>
        <w:rPr>
          <w:rFonts w:ascii="Malgun Gothic" w:cs="Malgun Gothic" w:eastAsia="Malgun Gothic" w:hAnsi="Malgun Gothic"/>
          <w:sz w:val="18"/>
          <w:szCs w:val="18"/>
        </w:rPr>
        <w:t xml:space="preserve">② 부모와 멀어진 아이가 친척·지인을 통해 다시 부모에게 돌아오게 하는 공동체의 역할이 중요하다.</w:t>
      </w:r>
    </w:p>
    <w:p>
      <w:pPr>
        <w:spacing w:after="10" w:line="240"/>
        <w:ind w:left="280"/>
      </w:pPr>
      <w:r>
        <w:rPr>
          <w:rFonts w:ascii="Malgun Gothic" w:cs="Malgun Gothic" w:eastAsia="Malgun Gothic" w:hAnsi="Malgun Gothic"/>
          <w:sz w:val="18"/>
          <w:szCs w:val="18"/>
        </w:rPr>
        <w:t xml:space="preserve">③ 10대 자녀는 부모보다 또래 친구의 조언을 더 신뢰한다.</w:t>
      </w:r>
    </w:p>
    <w:p>
      <w:pPr>
        <w:spacing w:after="10" w:line="240"/>
        <w:ind w:left="280"/>
      </w:pPr>
      <w:r>
        <w:rPr>
          <w:rFonts w:ascii="Malgun Gothic" w:cs="Malgun Gothic" w:eastAsia="Malgun Gothic" w:hAnsi="Malgun Gothic"/>
          <w:sz w:val="18"/>
          <w:szCs w:val="18"/>
        </w:rPr>
        <w:t xml:space="preserve">④ 한집에 사는 가족은 갈등 없이 지내는 법을 배워야 한다.</w:t>
      </w:r>
    </w:p>
    <w:p>
      <w:pPr>
        <w:spacing w:after="10" w:line="240"/>
        <w:ind w:left="280"/>
      </w:pPr>
      <w:r>
        <w:rPr>
          <w:rFonts w:ascii="Malgun Gothic" w:cs="Malgun Gothic" w:eastAsia="Malgun Gothic" w:hAnsi="Malgun Gothic"/>
          <w:sz w:val="18"/>
          <w:szCs w:val="18"/>
        </w:rPr>
        <w:t xml:space="preserve">⑤ 친척은 부모의 훈육 방식에 간섭하지 말아야 한다.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such cases, they may find it easier to ______________________________ than to their parent.</w:t>
            </w:r>
          </w:p>
        </w:tc>
      </w:tr>
    </w:tbl>
    <w:p>
      <w:pPr>
        <w:spacing w:after="10" w:line="240"/>
        <w:ind w:left="280"/>
      </w:pPr>
      <w:r>
        <w:rPr>
          <w:rFonts w:ascii="Malgun Gothic" w:cs="Malgun Gothic" w:eastAsia="Malgun Gothic" w:hAnsi="Malgun Gothic"/>
          <w:sz w:val="18"/>
          <w:szCs w:val="18"/>
        </w:rPr>
        <w:t xml:space="preserve">① open up to a relative or a close family friend</w:t>
      </w:r>
    </w:p>
    <w:p>
      <w:pPr>
        <w:spacing w:after="10" w:line="240"/>
        <w:ind w:left="280"/>
      </w:pPr>
      <w:r>
        <w:rPr>
          <w:rFonts w:ascii="Malgun Gothic" w:cs="Malgun Gothic" w:eastAsia="Malgun Gothic" w:hAnsi="Malgun Gothic"/>
          <w:sz w:val="18"/>
          <w:szCs w:val="18"/>
        </w:rPr>
        <w:t xml:space="preserve">② hide their feelings from everyone around them</w:t>
      </w:r>
    </w:p>
    <w:p>
      <w:pPr>
        <w:spacing w:after="10" w:line="240"/>
        <w:ind w:left="280"/>
      </w:pPr>
      <w:r>
        <w:rPr>
          <w:rFonts w:ascii="Malgun Gothic" w:cs="Malgun Gothic" w:eastAsia="Malgun Gothic" w:hAnsi="Malgun Gothic"/>
          <w:sz w:val="18"/>
          <w:szCs w:val="18"/>
        </w:rPr>
        <w:t xml:space="preserve">③ complain to their teachers about their homework</w:t>
      </w:r>
    </w:p>
    <w:p>
      <w:pPr>
        <w:spacing w:after="10" w:line="240"/>
        <w:ind w:left="280"/>
      </w:pPr>
      <w:r>
        <w:rPr>
          <w:rFonts w:ascii="Malgun Gothic" w:cs="Malgun Gothic" w:eastAsia="Malgun Gothic" w:hAnsi="Malgun Gothic"/>
          <w:sz w:val="18"/>
          <w:szCs w:val="18"/>
        </w:rPr>
        <w:t xml:space="preserve">④ move out and live entirely on their own</w:t>
      </w:r>
    </w:p>
    <w:p>
      <w:pPr>
        <w:spacing w:after="10" w:line="240"/>
        <w:ind w:left="280"/>
      </w:pPr>
      <w:r>
        <w:rPr>
          <w:rFonts w:ascii="Malgun Gothic" w:cs="Malgun Gothic" w:eastAsia="Malgun Gothic" w:hAnsi="Malgun Gothic"/>
          <w:sz w:val="18"/>
          <w:szCs w:val="18"/>
        </w:rPr>
        <w:t xml:space="preserve">⑤ obey every rule without asking questions</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Living under one roof makes friction ① </w:t>
            </w:r>
            <w:r>
              <w:rPr>
                <w:rFonts w:ascii="Malgun Gothic" w:cs="Malgun Gothic" w:eastAsia="Malgun Gothic" w:hAnsi="Malgun Gothic"/>
                <w:b w:val="false"/>
                <w:bCs w:val="false"/>
                <w:sz w:val="18"/>
                <w:szCs w:val="18"/>
                <w:u w:val="single"/>
              </w:rPr>
              <w:t xml:space="preserve">inevitable</w:t>
            </w:r>
            <w:r>
              <w:rPr>
                <w:rFonts w:ascii="Malgun Gothic" w:cs="Malgun Gothic" w:eastAsia="Malgun Gothic" w:hAnsi="Malgun Gothic"/>
                <w:sz w:val="18"/>
                <w:szCs w:val="18"/>
              </w:rPr>
              <w:t xml:space="preserve">, and without proper conflict resolution teenagers may ② </w:t>
            </w:r>
            <w:r>
              <w:rPr>
                <w:rFonts w:ascii="Malgun Gothic" w:cs="Malgun Gothic" w:eastAsia="Malgun Gothic" w:hAnsi="Malgun Gothic"/>
                <w:b w:val="false"/>
                <w:bCs w:val="false"/>
                <w:sz w:val="18"/>
                <w:szCs w:val="18"/>
                <w:u w:val="single"/>
              </w:rPr>
              <w:t xml:space="preserve">disconnect</w:t>
            </w:r>
            <w:r>
              <w:rPr>
                <w:rFonts w:ascii="Malgun Gothic" w:cs="Malgun Gothic" w:eastAsia="Malgun Gothic" w:hAnsi="Malgun Gothic"/>
                <w:sz w:val="18"/>
                <w:szCs w:val="18"/>
              </w:rPr>
              <w:t xml:space="preserve"> from parents, whose role as chief ③ </w:t>
            </w:r>
            <w:r>
              <w:rPr>
                <w:rFonts w:ascii="Malgun Gothic" w:cs="Malgun Gothic" w:eastAsia="Malgun Gothic" w:hAnsi="Malgun Gothic"/>
                <w:b w:val="false"/>
                <w:bCs w:val="false"/>
                <w:sz w:val="18"/>
                <w:szCs w:val="18"/>
                <w:u w:val="single"/>
              </w:rPr>
              <w:t xml:space="preserve">disciplinarian</w:t>
            </w:r>
            <w:r>
              <w:rPr>
                <w:rFonts w:ascii="Malgun Gothic" w:cs="Malgun Gothic" w:eastAsia="Malgun Gothic" w:hAnsi="Malgun Gothic"/>
                <w:sz w:val="18"/>
                <w:szCs w:val="18"/>
              </w:rPr>
              <w:t xml:space="preserve"> can push children away; such children open up more easily to relatives, which is why a community that could ④ </w:t>
            </w:r>
            <w:r>
              <w:rPr>
                <w:rFonts w:ascii="Malgun Gothic" w:cs="Malgun Gothic" w:eastAsia="Malgun Gothic" w:hAnsi="Malgun Gothic"/>
                <w:b w:val="false"/>
                <w:bCs w:val="false"/>
                <w:sz w:val="18"/>
                <w:szCs w:val="18"/>
                <w:u w:val="single"/>
              </w:rPr>
              <w:t xml:space="preserve">misguide</w:t>
            </w:r>
            <w:r>
              <w:rPr>
                <w:rFonts w:ascii="Malgun Gothic" w:cs="Malgun Gothic" w:eastAsia="Malgun Gothic" w:hAnsi="Malgun Gothic"/>
                <w:sz w:val="18"/>
                <w:szCs w:val="18"/>
              </w:rPr>
              <w:t xml:space="preserve"> a child and return him or her to the parents was ⑤ </w:t>
            </w:r>
            <w:r>
              <w:rPr>
                <w:rFonts w:ascii="Malgun Gothic" w:cs="Malgun Gothic" w:eastAsia="Malgun Gothic" w:hAnsi="Malgun Gothic"/>
                <w:b w:val="false"/>
                <w:bCs w:val="false"/>
                <w:sz w:val="18"/>
                <w:szCs w:val="18"/>
                <w:u w:val="single"/>
              </w:rPr>
              <w:t xml:space="preserve">vital</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people are close to each other, under the same roof, they are bound to rub each other the wrong way. ① Without proper conflict resolution, children are bound to disconnect from their parents, especially in their teens. ② Many families today also share household chores according to a weekly schedule. ③ As parents, we are also tasked with several roles we have to play in the life of our children (including disciplinarian-in-chief). ④ Sometimes, depending on how we handle different situations, it might conflict with our child's wishes or desires, which might alienate them from us. ⑤ In such cases, they may find it easier to open up to a relative or a close family friend than to their parent.</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people are close to each other, under the same roof, they are bound to rub each other the wrong way. Without proper conflict resolution, children are bound to disconnect from their parents, especially in their teens.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In such cases, they may find it easier to open up to a relative or a close family friend than to their parent. This is why a community (village) was vitally important such that when a child felt they were not getting a fair shake from their parents, they would approach a close relative who would steer them in the right direction and, in most cases, back into the arms of their parents.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As parents, we are also tasked with several roles we have to play in the life of our children (including disciplinarian-in-chief).</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Sometimes, depending on how we handle different situations, it might conflict with our child's wishes or desires, which might alienate them from us.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such cases, they may find it easier to open up to a relative or a close family friend than to their parent.</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people are close to each other, under the same roof, they are bound to rub each other the wrong way. ( ① ) Without proper conflict resolution, children are bound to disconnect from their parents, especially in their teens. ( ② ) As parents, we are also tasked with several roles we have to play in the life of our children (including disciplinarian-in-chief). ( ③ ) Sometimes, depending on how we handle different situations, it might conflict with our child's wishes or desires, which might alienate them from us. ( ④ ) This is why a community (village) was vitally important such that when a child felt they were not getting a fair shake from their parents, they would approach a close relative who would steer them in the right direction and, in most cases, back into the arms of their parents.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Because a parent's role as disciplinarian can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children, a community of relatives and close friends was essential for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them and leading them back to their parents.</w:t>
            </w:r>
          </w:p>
        </w:tc>
      </w:tr>
    </w:tbl>
    <w:p>
      <w:pPr>
        <w:spacing w:after="10" w:line="240"/>
        <w:ind w:left="280"/>
      </w:pPr>
      <w:r>
        <w:rPr>
          <w:rFonts w:ascii="Malgun Gothic" w:cs="Malgun Gothic" w:eastAsia="Malgun Gothic" w:hAnsi="Malgun Gothic"/>
          <w:sz w:val="18"/>
          <w:szCs w:val="18"/>
        </w:rPr>
        <w:t xml:space="preserve">① (A) estrange … (B) listening to</w:t>
      </w:r>
    </w:p>
    <w:p>
      <w:pPr>
        <w:spacing w:after="10" w:line="240"/>
        <w:ind w:left="280"/>
      </w:pPr>
      <w:r>
        <w:rPr>
          <w:rFonts w:ascii="Malgun Gothic" w:cs="Malgun Gothic" w:eastAsia="Malgun Gothic" w:hAnsi="Malgun Gothic"/>
          <w:sz w:val="18"/>
          <w:szCs w:val="18"/>
        </w:rPr>
        <w:t xml:space="preserve">② (A) estrange … (B) punishing</w:t>
      </w:r>
    </w:p>
    <w:p>
      <w:pPr>
        <w:spacing w:after="10" w:line="240"/>
        <w:ind w:left="280"/>
      </w:pPr>
      <w:r>
        <w:rPr>
          <w:rFonts w:ascii="Malgun Gothic" w:cs="Malgun Gothic" w:eastAsia="Malgun Gothic" w:hAnsi="Malgun Gothic"/>
          <w:sz w:val="18"/>
          <w:szCs w:val="18"/>
        </w:rPr>
        <w:t xml:space="preserve">③ (A) protect … (B) listening to</w:t>
      </w:r>
    </w:p>
    <w:p>
      <w:pPr>
        <w:spacing w:after="10" w:line="240"/>
        <w:ind w:left="280"/>
      </w:pPr>
      <w:r>
        <w:rPr>
          <w:rFonts w:ascii="Malgun Gothic" w:cs="Malgun Gothic" w:eastAsia="Malgun Gothic" w:hAnsi="Malgun Gothic"/>
          <w:sz w:val="18"/>
          <w:szCs w:val="18"/>
        </w:rPr>
        <w:t xml:space="preserve">④ (A) protect … (B) ignoring</w:t>
      </w:r>
    </w:p>
    <w:p>
      <w:pPr>
        <w:spacing w:after="10" w:line="240"/>
        <w:ind w:left="280"/>
      </w:pPr>
      <w:r>
        <w:rPr>
          <w:rFonts w:ascii="Malgun Gothic" w:cs="Malgun Gothic" w:eastAsia="Malgun Gothic" w:hAnsi="Malgun Gothic"/>
          <w:sz w:val="18"/>
          <w:szCs w:val="18"/>
        </w:rPr>
        <w:t xml:space="preserve">⑤ (A) amuse … (B) replacing</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때로는 우리가 다양한 상황을 어떻게 처리하느냐에 따라, 그것이 자녀의 바람이나 욕구와 상충할 수도 있으며, 이는 그들을 우리와 멀어지게 할 수도 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sometimes / depending on / how / we / handle / different situations / it / might / conflict with / our child's wishes or desires / which / might / alienate / them / from us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4강 03번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Sometimes, depending on how we handle different situations, it might conflict with our child's wishes or desires, which might alienate them from us.</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사람들이 한 지붕 아래에서 서로 가까이 지내다 보면, 그들은 서로를 불쾌하게 만들 가능성이 크다. ❷ 적절한 갈등 해결 없이는, 아이들은 특히 10대에 부모와 단절될 가능성이 크다. ❸ 부모로서 우리는 또한 (최고 훈육자 역할을 포함하여) 자녀의 삶에서 해야 할 여러 역할을 맡고 있다. ❹ 때로는 우리가 다양한 상황을 어떻게 처리하느냐에 따라, 그것이 자녀의 바람이나 욕구와 상충할 수도 있으며, 이는 그들을 우리와 멀어지게 할 수도 있다. ❺ 그런 경우 그들은 부모보다 친척이나 가족과 친분이 있는 가까운 지인에게 마음을 여는 것이 더 쉽다고 느낄 수도 있다. ❻ 이것이 공동체(마을)가 매우 중요했던 이유인데, 아이가 부모로부터 공정한 대우를 받지 못하고 있다고 느낄 때 그는 가까운 친척에게 다가갔을 것이고, 그 친척이 아이를 올바른 방향으로, 그리고 대부분의 경우 부모의 품으로 다시 돌아가게 했을 것이다.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한집에 살면 부딪히고(❶), 갈등을 풀지 못하면 10대 자녀는 단절되며(❷), 부모의 훈육 역할이 충돌을 낳아 아이가 멀어지면(❸~❹) 아이는 친척·지인에게 마음을 열고(❺), 그래서 아이를 부모 품으로 돌려보내는 공동체가 중요했다(❻). ①이 정답. ②·③은 글과 무관하거나 반대, ④는 ❶(부딪히기 마련)과 모순, ⑤는 언급 없음.</w:t>
      </w:r>
    </w:p>
    <w:p>
      <w:pPr>
        <w:spacing w:after="30" w:line="250"/>
        <w:jc w:val="both"/>
      </w:pPr>
      <w:r>
        <w:rPr>
          <w:rFonts w:ascii="Malgun Gothic" w:cs="Malgun Gothic" w:eastAsia="Malgun Gothic" w:hAnsi="Malgun Gothic"/>
          <w:b/>
          <w:bCs/>
          <w:color w:val="1F3864"/>
          <w:sz w:val="18"/>
          <w:szCs w:val="18"/>
        </w:rPr>
        <w:t xml:space="preserve">2번 [요지] 정답 ②  </w:t>
      </w:r>
      <w:r>
        <w:rPr>
          <w:rFonts w:ascii="Malgun Gothic" w:cs="Malgun Gothic" w:eastAsia="Malgun Gothic" w:hAnsi="Malgun Gothic"/>
          <w:sz w:val="18"/>
          <w:szCs w:val="18"/>
        </w:rPr>
        <w:t xml:space="preserve">❻ This is why a community (village) was vitally important ~ a close relative who would steer them ~ back into the arms of their parents 가 결론. ①은 ❸(훈육은 부모의 역할)과 모순, ③은 또래가 아니라 친척·지인, ④는 ❶과 모순, ⑤는 반대.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앞 문장에서 부모의 처리 방식이 아이를 부모에게서 멀어지게 한다고 했고, 뒤 문장 ❻은 아이가 '가까운 친척에게 다가갔다'고 한다. 따라서 부모보다 '친척이나 가까운 지인에게 마음을 여는' ①. ②는 ❻의 approach와 모순, ③·④·⑤는 무관.</w:t>
      </w:r>
    </w:p>
    <w:p>
      <w:pPr>
        <w:spacing w:after="30" w:line="250"/>
        <w:jc w:val="both"/>
      </w:pPr>
      <w:r>
        <w:rPr>
          <w:rFonts w:ascii="Malgun Gothic" w:cs="Malgun Gothic" w:eastAsia="Malgun Gothic" w:hAnsi="Malgun Gothic"/>
          <w:b/>
          <w:bCs/>
          <w:color w:val="1F3864"/>
          <w:sz w:val="18"/>
          <w:szCs w:val="18"/>
        </w:rPr>
        <w:t xml:space="preserve">4번 [어법] 정답 ③  </w:t>
      </w:r>
      <w:r>
        <w:rPr>
          <w:rFonts w:ascii="Malgun Gothic" w:cs="Malgun Gothic" w:eastAsia="Malgun Gothic" w:hAnsi="Malgun Gothic"/>
          <w:sz w:val="18"/>
          <w:szCs w:val="18"/>
        </w:rPr>
        <w:t xml:space="preserve">(C) that might alienate → which might alienate. 콤마 뒤 계속적 용법(앞 절 전체를 받음)에는 that을 쓸 수 없다. (A) be bound to + 원형 ○. (B) be tasked with(~을 맡다) 수동 ○. (D) find + it(가목적어) + easier + to open up ○. (E) 선행사 a close relative(사람) → who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❻ a close relative who would steer them in the right direction(올바른 방향으로 이끌다). 따라서 ④ misguide(잘못 이끌다) → guide(steer). ① inevitable(❶ bound to), ② disconnect(❷), ③ disciplinarian(❸), ⑤ vital(❻ vitally important)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❶ 가까우면 부딪힌다 → ❷ 갈등 해결 없이는 단절 → ❸ 부모의 훈육 역할 → ❹ 충돌로 멀어짐 → ❺ 친척·지인에게 마음을 염. ②(집안일 분담표)는 갈등·단절의 흐름과 무관한 일상 운영 이야기.</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글(가까우면 부딪히고, 갈등 해결 없이는 단절) → (B) As parents 부모는 훈육 책임자를 포함한 여러 역할을 맡는다 → (C) Sometimes 그 처리 방식이 자녀의 바람과 충돌해 멀어지게 한다 → (A) In such cases 아이는 친척·지인에게 마음을 열고, This is why 공동체가 중요했다. 단서: (C)의 it은 (B)의 역할 수행 방식, (A)의 such cases는 (C)의 충돌 상황.</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In such cases, they may find it easier to open up to a relative ~의 such cases는 ❹의 '부모의 처리 방식이 아이를 멀어지게 하는' 경우를 받고, 뒤 문장 ❻ This is why a community was vitally important의 This는 '친척에게 마음을 연다'는 주어진 문장을 받는다. 따라서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❹ which might alienate them from us → estrange(멀어지게 하다). (B) 아이가 친척에게 '마음을 열고(open up)' 친척이 올바른 방향으로 이끌어 돌려보내므로 listening to. ② punishing·④ ignoring·⑤ replacing은 공동체의 역할과 반대, ③·④ protect는 (A)에 맞지 않음.</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depending on how + S + V (간접의문문 어순) ② , which — 콤마 + 계속적 관계대명사(앞 절 전체) ③ alienate A from B. that을 쓰거나 콤마를 빼면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 bound to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~하기 마련이다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alienate A from B</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A를 B에서 멀어지게 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rub A the wrong way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A를 불쾌하게 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open up to</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~에게 마음을 열다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conflict resolution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갈등 해결</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 fair shake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공정한 대우</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 tasked with</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~을 맡다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steer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이끌다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disciplinarian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훈육자</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back into the arms of</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~의 품으로 다시</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2026-10-14T05:29:51.792Z</dcterms:created>
  <dcterms:modified xsi:type="dcterms:W3CDTF">2026-10-14T05:29:51.793Z</dcterms:modified>
</cp:coreProperties>
</file>

<file path=docProps/custom.xml><?xml version="1.0" encoding="utf-8"?>
<Properties xmlns="http://schemas.openxmlformats.org/officeDocument/2006/custom-properties" xmlns:vt="http://schemas.openxmlformats.org/officeDocument/2006/docPropsVTypes"/>
</file>