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5강 04번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From Descartes to the present, reason </w:t>
            </w:r>
            <w:r>
              <w:rPr>
                <w:rFonts w:ascii="Malgun Gothic" w:cs="Malgun Gothic" w:eastAsia="Malgun Gothic" w:hAnsi="Malgun Gothic"/>
                <w:b w:val="false"/>
                <w:bCs w:val="false"/>
                <w:sz w:val="18"/>
                <w:szCs w:val="18"/>
                <w:u w:val="single"/>
              </w:rPr>
              <w:t xml:space="preserve">(A) has been prized</w:t>
            </w:r>
            <w:r>
              <w:rPr>
                <w:rFonts w:ascii="Malgun Gothic" w:cs="Malgun Gothic" w:eastAsia="Malgun Gothic" w:hAnsi="Malgun Gothic"/>
                <w:sz w:val="18"/>
                <w:szCs w:val="18"/>
              </w:rPr>
              <w:t xml:space="preserve"> in Western culture, standing as the chief virtue of the modernist world-view. </w:t>
            </w:r>
            <w:r>
              <w:rPr>
                <w:rFonts w:ascii="Malgun Gothic" w:cs="Malgun Gothic" w:eastAsia="Malgun Gothic" w:hAnsi="Malgun Gothic"/>
                <w:sz w:val="18"/>
                <w:szCs w:val="18"/>
              </w:rPr>
              <w:t xml:space="preserve">As we are led to believe, it is the power to reason that sets humans above the remainder of the animal kingdom, and is essential for human survival. </w:t>
            </w:r>
            <w:r>
              <w:rPr>
                <w:rFonts w:ascii="Malgun Gothic" w:cs="Malgun Gothic" w:eastAsia="Malgun Gothic" w:hAnsi="Malgun Gothic"/>
                <w:sz w:val="18"/>
                <w:szCs w:val="18"/>
              </w:rPr>
              <w:t xml:space="preserve">Literary study suggests otherwise. </w:t>
            </w:r>
            <w:r>
              <w:rPr>
                <w:rFonts w:ascii="Malgun Gothic" w:cs="Malgun Gothic" w:eastAsia="Malgun Gothic" w:hAnsi="Malgun Gothic"/>
                <w:sz w:val="18"/>
                <w:szCs w:val="18"/>
              </w:rPr>
              <w:t xml:space="preserve">Among the most important objections </w:t>
            </w:r>
            <w:r>
              <w:rPr>
                <w:rFonts w:ascii="Malgun Gothic" w:cs="Malgun Gothic" w:eastAsia="Malgun Gothic" w:hAnsi="Malgun Gothic"/>
                <w:b w:val="false"/>
                <w:bCs w:val="false"/>
                <w:sz w:val="18"/>
                <w:szCs w:val="18"/>
                <w:u w:val="single"/>
              </w:rPr>
              <w:t xml:space="preserve">(B) is those</w:t>
            </w:r>
            <w:r>
              <w:rPr>
                <w:rFonts w:ascii="Malgun Gothic" w:cs="Malgun Gothic" w:eastAsia="Malgun Gothic" w:hAnsi="Malgun Gothic"/>
                <w:sz w:val="18"/>
                <w:szCs w:val="18"/>
              </w:rPr>
              <w:t xml:space="preserve"> of the French literary theorist Jacques Derrida. </w:t>
            </w:r>
            <w:r>
              <w:rPr>
                <w:rFonts w:ascii="Malgun Gothic" w:cs="Malgun Gothic" w:eastAsia="Malgun Gothic" w:hAnsi="Malgun Gothic"/>
                <w:sz w:val="18"/>
                <w:szCs w:val="18"/>
              </w:rPr>
              <w:t xml:space="preserve">Derrida's writings, often </w:t>
            </w:r>
            <w:r>
              <w:rPr>
                <w:rFonts w:ascii="Malgun Gothic" w:cs="Malgun Gothic" w:eastAsia="Malgun Gothic" w:hAnsi="Malgun Gothic"/>
                <w:b w:val="false"/>
                <w:bCs w:val="false"/>
                <w:sz w:val="18"/>
                <w:szCs w:val="18"/>
                <w:u w:val="single"/>
              </w:rPr>
              <w:t xml:space="preserve">(C) identified as</w:t>
            </w:r>
            <w:r>
              <w:rPr>
                <w:rFonts w:ascii="Malgun Gothic" w:cs="Malgun Gothic" w:eastAsia="Malgun Gothic" w:hAnsi="Malgun Gothic"/>
                <w:sz w:val="18"/>
                <w:szCs w:val="18"/>
              </w:rPr>
              <w:t xml:space="preserve"> deconstructionist, are ambiguous and open to many interpretations. </w:t>
            </w:r>
            <w:r>
              <w:rPr>
                <w:rFonts w:ascii="Malgun Gothic" w:cs="Malgun Gothic" w:eastAsia="Malgun Gothic" w:hAnsi="Malgun Gothic"/>
                <w:sz w:val="18"/>
                <w:szCs w:val="18"/>
              </w:rPr>
              <w:t xml:space="preserve">From one perspective, however, they significantly undermine the cultural investment in human reason. </w:t>
            </w:r>
            <w:r>
              <w:rPr>
                <w:rFonts w:ascii="Malgun Gothic" w:cs="Malgun Gothic" w:eastAsia="Malgun Gothic" w:hAnsi="Malgun Gothic"/>
                <w:sz w:val="18"/>
                <w:szCs w:val="18"/>
              </w:rPr>
              <w:t xml:space="preserve">Consider two major premises. </w:t>
            </w:r>
            <w:r>
              <w:rPr>
                <w:rFonts w:ascii="Malgun Gothic" w:cs="Malgun Gothic" w:eastAsia="Malgun Gothic" w:hAnsi="Malgun Gothic"/>
                <w:sz w:val="18"/>
                <w:szCs w:val="18"/>
              </w:rPr>
              <w:t xml:space="preserve">First, suggests Derrida, rational arguments bring about a massive suppression of meaning. </w:t>
            </w:r>
            <w:r>
              <w:rPr>
                <w:rFonts w:ascii="Malgun Gothic" w:cs="Malgun Gothic" w:eastAsia="Malgun Gothic" w:hAnsi="Malgun Gothic"/>
                <w:sz w:val="18"/>
                <w:szCs w:val="18"/>
              </w:rPr>
              <w:t xml:space="preserve"/>
            </w:r>
            <w:r>
              <w:rPr>
                <w:rFonts w:ascii="Malgun Gothic" w:cs="Malgun Gothic" w:eastAsia="Malgun Gothic" w:hAnsi="Malgun Gothic"/>
                <w:b w:val="false"/>
                <w:bCs w:val="false"/>
                <w:sz w:val="18"/>
                <w:szCs w:val="18"/>
                <w:u w:val="single"/>
              </w:rPr>
              <w:t xml:space="preserve">(D) Broadly put</w:t>
            </w:r>
            <w:r>
              <w:rPr>
                <w:rFonts w:ascii="Malgun Gothic" w:cs="Malgun Gothic" w:eastAsia="Malgun Gothic" w:hAnsi="Malgun Gothic"/>
                <w:sz w:val="18"/>
                <w:szCs w:val="18"/>
              </w:rPr>
              <w:t xml:space="preserve">, when we are convinced by a rational argument we do not know more, but less. </w:t>
            </w:r>
            <w:r>
              <w:rPr>
                <w:rFonts w:ascii="Malgun Gothic" w:cs="Malgun Gothic" w:eastAsia="Malgun Gothic" w:hAnsi="Malgun Gothic"/>
                <w:sz w:val="18"/>
                <w:szCs w:val="18"/>
              </w:rPr>
              <w:t xml:space="preserve">Second, </w:t>
            </w:r>
            <w:r>
              <w:rPr>
                <w:rFonts w:ascii="Malgun Gothic" w:cs="Malgun Gothic" w:eastAsia="Malgun Gothic" w:hAnsi="Malgun Gothic"/>
                <w:b w:val="false"/>
                <w:bCs w:val="false"/>
                <w:sz w:val="18"/>
                <w:szCs w:val="18"/>
                <w:u w:val="single"/>
              </w:rPr>
              <w:t xml:space="preserve">(E) if closely examined</w:t>
            </w:r>
            <w:r>
              <w:rPr>
                <w:rFonts w:ascii="Malgun Gothic" w:cs="Malgun Gothic" w:eastAsia="Malgun Gothic" w:hAnsi="Malgun Gothic"/>
                <w:sz w:val="18"/>
                <w:szCs w:val="18"/>
              </w:rPr>
              <w:t xml:space="preserve">, all rational arguments will collapse. </w:t>
            </w:r>
            <w:r>
              <w:rPr>
                <w:rFonts w:ascii="Malgun Gothic" w:cs="Malgun Gothic" w:eastAsia="Malgun Gothic" w:hAnsi="Malgun Gothic"/>
                <w:sz w:val="18"/>
                <w:szCs w:val="18"/>
              </w:rPr>
              <w:t xml:space="preserve">Rationality, then, is not a foundation for anything — for our institutions of government and science, for example, or as a way of deciding on what is moral or worthwhile. </w:t>
            </w:r>
            <w:r>
              <w:rPr>
                <w:rFonts w:ascii="Malgun Gothic" w:cs="Malgun Gothic" w:eastAsia="Malgun Gothic" w:hAnsi="Malgun Gothic"/>
                <w:sz w:val="18"/>
                <w:szCs w:val="18"/>
              </w:rPr>
              <w:t xml:space="preserve">Rather, Derrida suggests, our 'good reasons' are in the end both suppressive and empty.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Derrida Against Reason: Why Our 'Good Reasons' May Be Empty</w:t>
      </w:r>
    </w:p>
    <w:p>
      <w:pPr>
        <w:spacing w:after="10" w:line="240"/>
        <w:ind w:left="280"/>
      </w:pPr>
      <w:r>
        <w:rPr>
          <w:rFonts w:ascii="Malgun Gothic" w:cs="Malgun Gothic" w:eastAsia="Malgun Gothic" w:hAnsi="Malgun Gothic"/>
          <w:sz w:val="18"/>
          <w:szCs w:val="18"/>
        </w:rPr>
        <w:t xml:space="preserve">② How Descartes Proved That Humans Are Superior to Animals</w:t>
      </w:r>
    </w:p>
    <w:p>
      <w:pPr>
        <w:spacing w:after="10" w:line="240"/>
        <w:ind w:left="280"/>
      </w:pPr>
      <w:r>
        <w:rPr>
          <w:rFonts w:ascii="Malgun Gothic" w:cs="Malgun Gothic" w:eastAsia="Malgun Gothic" w:hAnsi="Malgun Gothic"/>
          <w:sz w:val="18"/>
          <w:szCs w:val="18"/>
        </w:rPr>
        <w:t xml:space="preserve">③ The Triumph of Logic in Modern Science</w:t>
      </w:r>
    </w:p>
    <w:p>
      <w:pPr>
        <w:spacing w:after="10" w:line="240"/>
        <w:ind w:left="280"/>
      </w:pPr>
      <w:r>
        <w:rPr>
          <w:rFonts w:ascii="Malgun Gothic" w:cs="Malgun Gothic" w:eastAsia="Malgun Gothic" w:hAnsi="Malgun Gothic"/>
          <w:sz w:val="18"/>
          <w:szCs w:val="18"/>
        </w:rPr>
        <w:t xml:space="preserve">④ A Beginner's Guide to Writing Rational Arguments</w:t>
      </w:r>
    </w:p>
    <w:p>
      <w:pPr>
        <w:spacing w:after="10" w:line="240"/>
        <w:ind w:left="280"/>
      </w:pPr>
      <w:r>
        <w:rPr>
          <w:rFonts w:ascii="Malgun Gothic" w:cs="Malgun Gothic" w:eastAsia="Malgun Gothic" w:hAnsi="Malgun Gothic"/>
          <w:sz w:val="18"/>
          <w:szCs w:val="18"/>
        </w:rPr>
        <w:t xml:space="preserve">⑤ Why Literary Study Should Be Removed from Universities</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이성은 인간을 동물보다 우위에 두는 가장 확실한 토대이다.</w:t>
      </w:r>
    </w:p>
    <w:p>
      <w:pPr>
        <w:spacing w:after="10" w:line="240"/>
        <w:ind w:left="280"/>
      </w:pPr>
      <w:r>
        <w:rPr>
          <w:rFonts w:ascii="Malgun Gothic" w:cs="Malgun Gothic" w:eastAsia="Malgun Gothic" w:hAnsi="Malgun Gothic"/>
          <w:sz w:val="18"/>
          <w:szCs w:val="18"/>
        </w:rPr>
        <w:t xml:space="preserve">② Derrida에 따르면 합리적 논증은 의미를 억압하고 결국 붕괴하므로 합리성은 어떤 것의 토대도 될 수 없다.</w:t>
      </w:r>
    </w:p>
    <w:p>
      <w:pPr>
        <w:spacing w:after="10" w:line="240"/>
        <w:ind w:left="280"/>
      </w:pPr>
      <w:r>
        <w:rPr>
          <w:rFonts w:ascii="Malgun Gothic" w:cs="Malgun Gothic" w:eastAsia="Malgun Gothic" w:hAnsi="Malgun Gothic"/>
          <w:sz w:val="18"/>
          <w:szCs w:val="18"/>
        </w:rPr>
        <w:t xml:space="preserve">③ Derrida의 글은 너무 모호해서 어떤 결론도 끌어낼 수 없다.</w:t>
      </w:r>
    </w:p>
    <w:p>
      <w:pPr>
        <w:spacing w:after="10" w:line="240"/>
        <w:ind w:left="280"/>
      </w:pPr>
      <w:r>
        <w:rPr>
          <w:rFonts w:ascii="Malgun Gothic" w:cs="Malgun Gothic" w:eastAsia="Malgun Gothic" w:hAnsi="Malgun Gothic"/>
          <w:sz w:val="18"/>
          <w:szCs w:val="18"/>
        </w:rPr>
        <w:t xml:space="preserve">④ 정부와 과학 제도는 합리성 위에 굳건히 세워져 있다.</w:t>
      </w:r>
    </w:p>
    <w:p>
      <w:pPr>
        <w:spacing w:after="10" w:line="240"/>
        <w:ind w:left="280"/>
      </w:pPr>
      <w:r>
        <w:rPr>
          <w:rFonts w:ascii="Malgun Gothic" w:cs="Malgun Gothic" w:eastAsia="Malgun Gothic" w:hAnsi="Malgun Gothic"/>
          <w:sz w:val="18"/>
          <w:szCs w:val="18"/>
        </w:rPr>
        <w:t xml:space="preserve">⑤ 합리적 논증에 설득될수록 우리는 더 많이 알게 된다.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Broadly put, when we are convinced by a rational argument we ______________________________.</w:t>
            </w:r>
          </w:p>
        </w:tc>
      </w:tr>
    </w:tbl>
    <w:p>
      <w:pPr>
        <w:spacing w:after="10" w:line="240"/>
        <w:ind w:left="280"/>
      </w:pPr>
      <w:r>
        <w:rPr>
          <w:rFonts w:ascii="Malgun Gothic" w:cs="Malgun Gothic" w:eastAsia="Malgun Gothic" w:hAnsi="Malgun Gothic"/>
          <w:sz w:val="18"/>
          <w:szCs w:val="18"/>
        </w:rPr>
        <w:t xml:space="preserve">① do not know more, but less</w:t>
      </w:r>
    </w:p>
    <w:p>
      <w:pPr>
        <w:spacing w:after="10" w:line="240"/>
        <w:ind w:left="280"/>
      </w:pPr>
      <w:r>
        <w:rPr>
          <w:rFonts w:ascii="Malgun Gothic" w:cs="Malgun Gothic" w:eastAsia="Malgun Gothic" w:hAnsi="Malgun Gothic"/>
          <w:sz w:val="18"/>
          <w:szCs w:val="18"/>
        </w:rPr>
        <w:t xml:space="preserve">② finally reach the whole truth</w:t>
      </w:r>
    </w:p>
    <w:p>
      <w:pPr>
        <w:spacing w:after="10" w:line="240"/>
        <w:ind w:left="280"/>
      </w:pPr>
      <w:r>
        <w:rPr>
          <w:rFonts w:ascii="Malgun Gothic" w:cs="Malgun Gothic" w:eastAsia="Malgun Gothic" w:hAnsi="Malgun Gothic"/>
          <w:sz w:val="18"/>
          <w:szCs w:val="18"/>
        </w:rPr>
        <w:t xml:space="preserve">③ become free to consider every alternative</w:t>
      </w:r>
    </w:p>
    <w:p>
      <w:pPr>
        <w:spacing w:after="10" w:line="240"/>
        <w:ind w:left="280"/>
      </w:pPr>
      <w:r>
        <w:rPr>
          <w:rFonts w:ascii="Malgun Gothic" w:cs="Malgun Gothic" w:eastAsia="Malgun Gothic" w:hAnsi="Malgun Gothic"/>
          <w:sz w:val="18"/>
          <w:szCs w:val="18"/>
        </w:rPr>
        <w:t xml:space="preserve">④ gain a stronger foundation for science</w:t>
      </w:r>
    </w:p>
    <w:p>
      <w:pPr>
        <w:spacing w:after="10" w:line="240"/>
        <w:ind w:left="280"/>
      </w:pPr>
      <w:r>
        <w:rPr>
          <w:rFonts w:ascii="Malgun Gothic" w:cs="Malgun Gothic" w:eastAsia="Malgun Gothic" w:hAnsi="Malgun Gothic"/>
          <w:sz w:val="18"/>
          <w:szCs w:val="18"/>
        </w:rPr>
        <w:t xml:space="preserve">⑤ learn to respect the opinions of others</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Western culture has ① </w:t>
            </w:r>
            <w:r>
              <w:rPr>
                <w:rFonts w:ascii="Malgun Gothic" w:cs="Malgun Gothic" w:eastAsia="Malgun Gothic" w:hAnsi="Malgun Gothic"/>
                <w:b w:val="false"/>
                <w:bCs w:val="false"/>
                <w:sz w:val="18"/>
                <w:szCs w:val="18"/>
                <w:u w:val="single"/>
              </w:rPr>
              <w:t xml:space="preserve">prized</w:t>
            </w:r>
            <w:r>
              <w:rPr>
                <w:rFonts w:ascii="Malgun Gothic" w:cs="Malgun Gothic" w:eastAsia="Malgun Gothic" w:hAnsi="Malgun Gothic"/>
                <w:sz w:val="18"/>
                <w:szCs w:val="18"/>
              </w:rPr>
              <w:t xml:space="preserve"> reason as the virtue that lifts humans above animals, but Derrida's deconstructionist writings ② </w:t>
            </w:r>
            <w:r>
              <w:rPr>
                <w:rFonts w:ascii="Malgun Gothic" w:cs="Malgun Gothic" w:eastAsia="Malgun Gothic" w:hAnsi="Malgun Gothic"/>
                <w:b w:val="false"/>
                <w:bCs w:val="false"/>
                <w:sz w:val="18"/>
                <w:szCs w:val="18"/>
                <w:u w:val="single"/>
              </w:rPr>
              <w:t xml:space="preserve">undermine</w:t>
            </w:r>
            <w:r>
              <w:rPr>
                <w:rFonts w:ascii="Malgun Gothic" w:cs="Malgun Gothic" w:eastAsia="Malgun Gothic" w:hAnsi="Malgun Gothic"/>
                <w:sz w:val="18"/>
                <w:szCs w:val="18"/>
              </w:rPr>
              <w:t xml:space="preserve"> that faith: rational arguments ③ </w:t>
            </w:r>
            <w:r>
              <w:rPr>
                <w:rFonts w:ascii="Malgun Gothic" w:cs="Malgun Gothic" w:eastAsia="Malgun Gothic" w:hAnsi="Malgun Gothic"/>
                <w:b w:val="false"/>
                <w:bCs w:val="false"/>
                <w:sz w:val="18"/>
                <w:szCs w:val="18"/>
                <w:u w:val="single"/>
              </w:rPr>
              <w:t xml:space="preserve">suppress</w:t>
            </w:r>
            <w:r>
              <w:rPr>
                <w:rFonts w:ascii="Malgun Gothic" w:cs="Malgun Gothic" w:eastAsia="Malgun Gothic" w:hAnsi="Malgun Gothic"/>
                <w:sz w:val="18"/>
                <w:szCs w:val="18"/>
              </w:rPr>
              <w:t xml:space="preserve"> meaning, so a convincing argument leaves us knowing less, and under close examination every argument ④ </w:t>
            </w:r>
            <w:r>
              <w:rPr>
                <w:rFonts w:ascii="Malgun Gothic" w:cs="Malgun Gothic" w:eastAsia="Malgun Gothic" w:hAnsi="Malgun Gothic"/>
                <w:b w:val="false"/>
                <w:bCs w:val="false"/>
                <w:sz w:val="18"/>
                <w:szCs w:val="18"/>
                <w:u w:val="single"/>
              </w:rPr>
              <w:t xml:space="preserve">survives</w:t>
            </w:r>
            <w:r>
              <w:rPr>
                <w:rFonts w:ascii="Malgun Gothic" w:cs="Malgun Gothic" w:eastAsia="Malgun Gothic" w:hAnsi="Malgun Gothic"/>
                <w:sz w:val="18"/>
                <w:szCs w:val="18"/>
              </w:rPr>
              <w:t xml:space="preserve">; rationality is therefore no ⑤ </w:t>
            </w:r>
            <w:r>
              <w:rPr>
                <w:rFonts w:ascii="Malgun Gothic" w:cs="Malgun Gothic" w:eastAsia="Malgun Gothic" w:hAnsi="Malgun Gothic"/>
                <w:b w:val="false"/>
                <w:bCs w:val="false"/>
                <w:sz w:val="18"/>
                <w:szCs w:val="18"/>
                <w:u w:val="single"/>
              </w:rPr>
              <w:t xml:space="preserve">foundation</w:t>
            </w:r>
            <w:r>
              <w:rPr>
                <w:rFonts w:ascii="Malgun Gothic" w:cs="Malgun Gothic" w:eastAsia="Malgun Gothic" w:hAnsi="Malgun Gothic"/>
                <w:sz w:val="18"/>
                <w:szCs w:val="18"/>
              </w:rPr>
              <w:t xml:space="preserve"> for our institutions or our moral judgments.</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Literary study suggests otherwise. ① Among the most important objections are those of the French literary theorist Jacques Derrida. ② Derrida was born in Algeria in 1930 and moved to Paris as a young man to study philosophy. ③ Derrida's writings, often identified as deconstructionist, are ambiguous and open to many interpretations. ④ From one perspective, however, they significantly undermine the cultural investment in human reason. ⑤ Consider two major premises.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From Descartes to the present, reason has been prized in Western culture, standing as the chief virtue of the modernist world-view. As we are led to believe, it is the power to reason that sets humans above the remainder of the animal kingdom, and is essential for human survival.</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Consider two major premises. First, suggests Derrida, rational arguments bring about a massive suppression of meaning. Broadly put, when we are convinced by a rational argument we do not know more, but less. Second, if closely examined, all rational arguments will collapse.</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Literary study suggests otherwise. Among the most important objections are those of the French literary theorist Jacques Derrida. Derrida's writings, often identified as deconstructionist, are ambiguous and open to many interpretations. From one perspective, however, they significantly undermine the cultural investment in human reason.</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Rationality, then, is not a foundation for anything — for our institutions of government and science, for example, or as a way of deciding on what is moral or worthwhile. Rather, Derrida suggests, our 'good reasons' are in the end both suppressive and empty.</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From one perspective, however, they significantly undermine the cultural investment in human reason.</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From Descartes to the present, reason has been prized in Western culture, standing as the chief virtue of the modernist world-view. As we are led to believe, it is the power to reason that sets humans above the remainder of the animal kingdom, and is essential for human survival. Literary study suggests otherwise. ( ① ) Among the most important objections are those of the French literary theorist Jacques Derrida. ( ② ) Derrida's writings, often identified as deconstructionist, are ambiguous and open to many interpretations. ( ③ ) Consider two major premises. ( ④ ) First, suggests Derrida, rational arguments bring about a massive suppression of meaning. ( ⑤ ) Broadly put, when we are convinced by a rational argument we do not know more, but less. Second, if closely examined, all rational arguments will collapse. Rationality, then, is not a foundation for anything — for our institutions of government and science, for example, or as a way of deciding on what is moral or worthwhile. Rather, Derrida suggests, our 'good reasons' are in the end both suppressive and empty.</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Against the modern faith in reason, Derrida argues that rational arguments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meaning and fall apart under scrutiny, so that rationality cannot serve as a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for institutions or moral judgment.</w:t>
            </w:r>
          </w:p>
        </w:tc>
      </w:tr>
    </w:tbl>
    <w:p>
      <w:pPr>
        <w:tabs>
          <w:tab w:val="left" w:pos="5200"/>
        </w:tabs>
        <w:spacing w:after="10" w:line="240"/>
        <w:ind w:left="280"/>
      </w:pPr>
      <w:r>
        <w:rPr>
          <w:rFonts w:ascii="Malgun Gothic" w:cs="Malgun Gothic" w:eastAsia="Malgun Gothic" w:hAnsi="Malgun Gothic"/>
          <w:sz w:val="18"/>
          <w:szCs w:val="18"/>
        </w:rPr>
        <w:t xml:space="preserve">① (A) narrow … (B) foundation</w:t>
      </w:r>
      <w:r>
        <w:rPr>
          <w:rFonts w:ascii="Malgun Gothic" w:cs="Malgun Gothic" w:eastAsia="Malgun Gothic" w:hAnsi="Malgun Gothic"/>
          <w:sz w:val="18"/>
          <w:szCs w:val="18"/>
        </w:rPr>
        <w:t xml:space="preserve">	② (A) narrow … (B) threat</w:t>
      </w:r>
    </w:p>
    <w:p>
      <w:pPr>
        <w:tabs>
          <w:tab w:val="left" w:pos="5200"/>
        </w:tabs>
        <w:spacing w:after="10" w:line="240"/>
        <w:ind w:left="280"/>
      </w:pPr>
      <w:r>
        <w:rPr>
          <w:rFonts w:ascii="Malgun Gothic" w:cs="Malgun Gothic" w:eastAsia="Malgun Gothic" w:hAnsi="Malgun Gothic"/>
          <w:sz w:val="18"/>
          <w:szCs w:val="18"/>
        </w:rPr>
        <w:t xml:space="preserve">③ (A) enrich … (B) foundation</w:t>
      </w:r>
      <w:r>
        <w:rPr>
          <w:rFonts w:ascii="Malgun Gothic" w:cs="Malgun Gothic" w:eastAsia="Malgun Gothic" w:hAnsi="Malgun Gothic"/>
          <w:sz w:val="18"/>
          <w:szCs w:val="18"/>
        </w:rPr>
        <w:t xml:space="preserve">	④ (A) enrich … (B) threat</w:t>
      </w:r>
    </w:p>
    <w:p>
      <w:pPr>
        <w:tabs>
          <w:tab w:val="left" w:pos="5200"/>
        </w:tabs>
        <w:spacing w:after="10" w:line="240"/>
        <w:ind w:left="280"/>
      </w:pPr>
      <w:r>
        <w:rPr>
          <w:rFonts w:ascii="Malgun Gothic" w:cs="Malgun Gothic" w:eastAsia="Malgun Gothic" w:hAnsi="Malgun Gothic"/>
          <w:sz w:val="18"/>
          <w:szCs w:val="18"/>
        </w:rPr>
        <w:t xml:space="preserve">⑤ (A) ignore … (B) reward</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우리가 믿도록 만들어진 바에 따르면, 인간을 동물계의 나머지 존재들보다 우위에 있게 하고, 인간 생존에 필수적인 것이 바로 사고하는 능력이다.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as / we / be / led to believe / it / be / the power to reason / that / set / humans / above the remainder of the animal kingdom / and / be / essential for human survival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5강 04번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As we are led to believe, it is the power to reason that sets humans above the remainder of the animal kingdom, and is essential for human survival.</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Descartes에서부터 오늘날에 이르기까지, 이성은 서양 문화에서 소중히 여겨져 왔으며, 근대주의 세계관의 가장 중요한 미덕으로 자리 잡아 왔다. ❷ 우리가 믿도록 만들어진 바에 따르면, 인간을 동물계의 나머지 존재들보다 우위에 있게 하고, 인간 생존에 필수적인 것이 바로 사고하는 능력이다. ❸ 문헌 연구는 그렇지 않음을 보여 준다. ❹ 가장 중요한 반론들 중에는 프랑스 문학 이론가 Jacques Derrida의 반론이 있다. ❺ Derrida의 글들은, 흔히 '해체론적'이라고 여겨지는데, 모호하며 많은 해석이 가능하다. ❻ 그러나 한 관점에서 보면, 그것들은 인간 이성에 대한 문화적 투자를 크게 약화한다. ❼ 두 가지 주요 전제를 생각해 보라. ❽ 첫째, Derrida가 제시하는 바에 따르면, 합리적 논증은 '의미에 대한 막중한 억압'을 초래한다. ❾ 대략적으로 말하자면, 우리가 어떤 합리적 논증에 설득될 때, 우리는 더 많이 알게 되는 것이 아니라 오히려 더 적게 알게 된다. ❿ 둘째, 면밀하게 살펴보면, 모든 합리적 논증은 붕괴할 것이다. ⓫ 그러면 합리성은 어떠한 것을 위한 토대가 될 수 없는데, 예컨대 우리의 정부와 과학의 제도를 위한, 또는 무엇이 도덕적이거나 가치 있는지를 결정하는 방식으로서의 토대가 될 수 없다. ⓬ 오히려 Derrida가 시사하듯, 우리의 '타당한 근거들'은 결국 억압적이면서 또한 공허하다.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Descartes 이후 이성은 서양의 최고 미덕이었지만(❶~❷), 문학 연구는 다르게 보고(❸), Derrida는 두 전제 — 합리적 논증은 의미를 억압하고(❽~❾), 면밀히 보면 붕괴한다(❿) — 로 이성이 토대가 될 수 없고 우리의 '타당한 근거'는 억압적이면서 공허하다고 본다(⓫~⓬). ①이 정답. ②·③은 글이 뒤집는 통념, ④·⑤는 무관.</w:t>
      </w:r>
    </w:p>
    <w:p>
      <w:pPr>
        <w:spacing w:after="30" w:line="250"/>
        <w:jc w:val="both"/>
      </w:pPr>
      <w:r>
        <w:rPr>
          <w:rFonts w:ascii="Malgun Gothic" w:cs="Malgun Gothic" w:eastAsia="Malgun Gothic" w:hAnsi="Malgun Gothic"/>
          <w:b/>
          <w:bCs/>
          <w:color w:val="1F3864"/>
          <w:sz w:val="18"/>
          <w:szCs w:val="18"/>
        </w:rPr>
        <w:t xml:space="preserve">2번 [요지] 정답 ②  </w:t>
      </w:r>
      <w:r>
        <w:rPr>
          <w:rFonts w:ascii="Malgun Gothic" w:cs="Malgun Gothic" w:eastAsia="Malgun Gothic" w:hAnsi="Malgun Gothic"/>
          <w:sz w:val="18"/>
          <w:szCs w:val="18"/>
        </w:rPr>
        <w:t xml:space="preserve">⓫ Rationality, then, is not a foundation for anything + ⓬ our 'good reasons' are in the end both suppressive and empty. ①·④는 글이 비판하는 통념, ③은 ❻(한 관점에서 보면 분명한 효과가 있다)과 모순, ⑤는 ❾와 반대.</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앞 문장 ❽ '합리적 논증은 의미의 막대한 억압을 초래한다'를 Broadly put(대략 말하면)으로 풀어 쓴 문장이므로, 설득될 때 '더 많이가 아니라 더 적게 안다'는 ①. ②·③·④는 억압과 반대 방향, ⑤는 무관.</w:t>
      </w:r>
    </w:p>
    <w:p>
      <w:pPr>
        <w:spacing w:after="30" w:line="250"/>
        <w:jc w:val="both"/>
      </w:pPr>
      <w:r>
        <w:rPr>
          <w:rFonts w:ascii="Malgun Gothic" w:cs="Malgun Gothic" w:eastAsia="Malgun Gothic" w:hAnsi="Malgun Gothic"/>
          <w:b/>
          <w:bCs/>
          <w:color w:val="1F3864"/>
          <w:sz w:val="18"/>
          <w:szCs w:val="18"/>
        </w:rPr>
        <w:t xml:space="preserve">4번 [어법] 정답 ②  </w:t>
      </w:r>
      <w:r>
        <w:rPr>
          <w:rFonts w:ascii="Malgun Gothic" w:cs="Malgun Gothic" w:eastAsia="Malgun Gothic" w:hAnsi="Malgun Gothic"/>
          <w:sz w:val="18"/>
          <w:szCs w:val="18"/>
        </w:rPr>
        <w:t xml:space="preserve">(B) is those → are those. 도치 문장(Among ~ are those of Derrida)에서 진짜 주어는 뒤의 those(= objections, 복수). (A) 이성이 '소중히 여겨지는' 현재완료 수동 ○. (C) writings, (which are) identified as — 과거분사 삽입 ○. (D) Broadly put — (If it is) broadly put의 관용 표현 ○. (E) if (they are) closely examined — 수동 축약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❿ if closely examined, all rational arguments will collapse. 따라서 ④ survives → collapses. ① prized(❶), ② undermine(❻), ③ suppress(❽ suppression), ⑤ foundation(⓫) ○.</w:t>
      </w:r>
    </w:p>
    <w:p>
      <w:pPr>
        <w:spacing w:after="30" w:line="250"/>
        <w:jc w:val="both"/>
      </w:pPr>
      <w:r>
        <w:rPr>
          <w:rFonts w:ascii="Malgun Gothic" w:cs="Malgun Gothic" w:eastAsia="Malgun Gothic" w:hAnsi="Malgun Gothic"/>
          <w:b/>
          <w:bCs/>
          <w:color w:val="1F3864"/>
          <w:sz w:val="18"/>
          <w:szCs w:val="18"/>
        </w:rPr>
        <w:t xml:space="preserve">6번 [무관한 문장] 정답 ②  </w:t>
      </w:r>
      <w:r>
        <w:rPr>
          <w:rFonts w:ascii="Malgun Gothic" w:cs="Malgun Gothic" w:eastAsia="Malgun Gothic" w:hAnsi="Malgun Gothic"/>
          <w:sz w:val="18"/>
          <w:szCs w:val="18"/>
        </w:rPr>
        <w:t xml:space="preserve">❸ 문학 연구는 다르게 본다 → ❹ 가장 중요한 반론은 Derrida의 것 → ❺ 그의 글은 모호하다 → ❻ 그러나 이성에 대한 투자를 약화한다 → ❼ 두 전제를 보자. ②(Derrida의 출생과 이력)는 그의 반론 내용과 무관한 전기적 정보.</w:t>
      </w:r>
    </w:p>
    <w:p>
      <w:pPr>
        <w:spacing w:after="30" w:line="250"/>
        <w:jc w:val="both"/>
      </w:pPr>
      <w:r>
        <w:rPr>
          <w:rFonts w:ascii="Malgun Gothic" w:cs="Malgun Gothic" w:eastAsia="Malgun Gothic" w:hAnsi="Malgun Gothic"/>
          <w:b/>
          <w:bCs/>
          <w:color w:val="1F3864"/>
          <w:sz w:val="18"/>
          <w:szCs w:val="18"/>
        </w:rPr>
        <w:t xml:space="preserve">7번 [순서] 정답 ②  </w:t>
      </w:r>
      <w:r>
        <w:rPr>
          <w:rFonts w:ascii="Malgun Gothic" w:cs="Malgun Gothic" w:eastAsia="Malgun Gothic" w:hAnsi="Malgun Gothic"/>
          <w:sz w:val="18"/>
          <w:szCs w:val="18"/>
        </w:rPr>
        <w:t xml:space="preserve">주어진 글(이성은 서양의 최고 미덕, 인간을 동물 위에 세운다고 믿게 됨) → (B) Literary study suggests otherwise 반전 + Derrida 소개 + 모호하지만 이성에 대한 투자를 약화 → (A) Consider two major premises + First 의미 억압 + Second 붕괴 → (C) Rationality, then 토대가 아니다 + Rather 억압적이고 공허하다. 단서: (B)의 otherwise는 주어진 글을 뒤집고, (A)의 two premises는 (B)의 undermine을 설명, (C)의 then은 (A)의 두 전제에서 끌어낸 결론.</w:t>
      </w:r>
    </w:p>
    <w:p>
      <w:pPr>
        <w:spacing w:after="30" w:line="250"/>
        <w:jc w:val="both"/>
      </w:pPr>
      <w:r>
        <w:rPr>
          <w:rFonts w:ascii="Malgun Gothic" w:cs="Malgun Gothic" w:eastAsia="Malgun Gothic" w:hAnsi="Malgun Gothic"/>
          <w:b/>
          <w:bCs/>
          <w:color w:val="1F3864"/>
          <w:sz w:val="18"/>
          <w:szCs w:val="18"/>
        </w:rPr>
        <w:t xml:space="preserve">8번 [삽입] 정답 ③  </w:t>
      </w:r>
      <w:r>
        <w:rPr>
          <w:rFonts w:ascii="Malgun Gothic" w:cs="Malgun Gothic" w:eastAsia="Malgun Gothic" w:hAnsi="Malgun Gothic"/>
          <w:sz w:val="18"/>
          <w:szCs w:val="18"/>
        </w:rPr>
        <w:t xml:space="preserve">주어진 문장 From one perspective, however, they significantly undermine the cultural investment in human reason의 they는 ❺의 Derrida's writings를 받고, however는 ❺의 '모호하고 해석이 열려 있다'와 대조된다. 뒤 문장 ❼ Consider two major premises가 '약화'의 방법을 예고하므로 ❺ 뒤 ③.</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❽ a massive suppression of meaning → 의미를 좁힌다(narrow). (B) ⓫ is not a foundation for anything → foundation. ③·④ enrich는 반대, ② threat·⑤ reward는 글의 논점과 무관.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As we are led to believe — 수동태 삽입절 ② it is ~ that 강조 구문 ③ that sets ~ and is ~ — 강조 대상(단수)에 맞춘 3인칭 단수 동사 병렬. set / be 원형 그대로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prize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소중히 여기다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undermine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약화하다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virtue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미덕</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premise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전제</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suggest otherwise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그렇지 않음을 시사하다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suppression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억압</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objection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반론</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collapse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붕괴하다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ambiguous</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모호한</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foundation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토대</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2026-10-14T05:33:30.346Z</dcterms:created>
  <dcterms:modified xsi:type="dcterms:W3CDTF">2026-10-14T05:33:30.347Z</dcterms:modified>
</cp:coreProperties>
</file>

<file path=docProps/custom.xml><?xml version="1.0" encoding="utf-8"?>
<Properties xmlns="http://schemas.openxmlformats.org/officeDocument/2006/custom-properties" xmlns:vt="http://schemas.openxmlformats.org/officeDocument/2006/docPropsVTypes"/>
</file>