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H1MOGO25-09_40</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Seeing Like a Camera · 2025년 고1 9월 학력평가 40번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Vision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is influenced / influences ]</w:t>
      </w:r>
      <w:r>
        <w:rPr>
          <w:rFonts w:ascii="맑은 고딕" w:hAnsi="맑은 고딕" w:eastAsia="맑은 고딕"/>
          <w:b w:val="0"/>
          <w:sz w:val="17"/>
          <w:u w:val="none"/>
        </w:rPr>
        <w:t xml:space="preserve"> by our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p________ about reality. In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________(view) a scene, we establish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unconscious / conscious ]</w:t>
      </w:r>
      <w:r>
        <w:rPr>
          <w:rFonts w:ascii="맑은 고딕" w:hAnsi="맑은 고딕" w:eastAsia="맑은 고딕"/>
          <w:b w:val="0"/>
          <w:sz w:val="17"/>
          <w:u w:val="none"/>
        </w:rPr>
        <w:t xml:space="preserve"> hierarchies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that / what ]</w:t>
      </w:r>
      <w:r>
        <w:rPr>
          <w:rFonts w:ascii="맑은 고딕" w:hAnsi="맑은 고딕" w:eastAsia="맑은 고딕"/>
          <w:b w:val="0"/>
          <w:sz w:val="17"/>
          <w:u w:val="none"/>
        </w:rPr>
        <w:t xml:space="preserve"> reflect our functional relationship to objects and our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m________ priorities. For example, when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________(visualize) a hammer in our mind's eye, we tend to “see” it in profile or at some other “ready for use” angle. One would probably not visualize a hammer as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seen / seeing ]</w:t>
      </w:r>
      <w:r>
        <w:rPr>
          <w:rFonts w:ascii="맑은 고딕" w:hAnsi="맑은 고딕" w:eastAsia="맑은 고딕"/>
          <w:b w:val="0"/>
          <w:sz w:val="17"/>
          <w:u w:val="none"/>
        </w:rPr>
        <w:t xml:space="preserve"> from the top so that the handle is hidden by the hammer's head. The functional relationship we have with objects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creates / create ]</w:t>
      </w:r>
      <w:r>
        <w:rPr>
          <w:rFonts w:ascii="맑은 고딕" w:hAnsi="맑은 고딕" w:eastAsia="맑은 고딕"/>
          <w:b w:val="0"/>
          <w:sz w:val="17"/>
          <w:u w:val="none"/>
        </w:rPr>
        <w:t xml:space="preserve"> visual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________(expect) that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interfere / interferes ]</w:t>
      </w:r>
      <w:r>
        <w:rPr>
          <w:rFonts w:ascii="맑은 고딕" w:hAnsi="맑은 고딕" w:eastAsia="맑은 고딕"/>
          <w:b w:val="0"/>
          <w:sz w:val="17"/>
          <w:u w:val="none"/>
        </w:rPr>
        <w:t xml:space="preserve"> with our ability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to see / seeing ]</w:t>
      </w:r>
      <w:r>
        <w:rPr>
          <w:rFonts w:ascii="맑은 고딕" w:hAnsi="맑은 고딕" w:eastAsia="맑은 고딕"/>
          <w:b w:val="0"/>
          <w:sz w:val="17"/>
          <w:u w:val="none"/>
        </w:rPr>
        <w:t xml:space="preserve"> “like a camera.” The camera, like the human eye, sees only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s________ and colors. It documents the world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impartially / partially ]</w:t>
      </w:r>
      <w:r>
        <w:rPr>
          <w:rFonts w:ascii="맑은 고딕" w:hAnsi="맑은 고딕" w:eastAsia="맑은 고딕"/>
          <w:b w:val="0"/>
          <w:sz w:val="17"/>
          <w:u w:val="none"/>
        </w:rPr>
        <w:t xml:space="preserve"> through a lens that is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similar / similarly ]</w:t>
      </w:r>
      <w:r>
        <w:rPr>
          <w:rFonts w:ascii="맑은 고딕" w:hAnsi="맑은 고딕" w:eastAsia="맑은 고딕"/>
          <w:b w:val="0"/>
          <w:sz w:val="17"/>
          <w:u w:val="none"/>
        </w:rPr>
        <w:t xml:space="preserve"> to the eye. When we look at them carefully, photographs are often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surprising / surprised ]</w:t>
      </w:r>
      <w:r>
        <w:rPr>
          <w:rFonts w:ascii="맑은 고딕" w:hAnsi="맑은 고딕" w:eastAsia="맑은 고딕"/>
          <w:b w:val="0"/>
          <w:sz w:val="17"/>
          <w:u w:val="none"/>
        </w:rPr>
        <w:t xml:space="preserve"> because they don't interpret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________(confuse) details but simply serve them up to us with a mechanical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i________. And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because of / because ]</w:t>
      </w:r>
      <w:r>
        <w:rPr>
          <w:rFonts w:ascii="맑은 고딕" w:hAnsi="맑은 고딕" w:eastAsia="맑은 고딕"/>
          <w:b w:val="0"/>
          <w:sz w:val="17"/>
          <w:u w:val="none"/>
        </w:rPr>
        <w:t xml:space="preserve"> their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f________, photographs often contain areas that appear as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unrecognizable / recognizable ]</w:t>
      </w:r>
      <w:r>
        <w:rPr>
          <w:rFonts w:ascii="맑은 고딕" w:hAnsi="맑은 고딕" w:eastAsia="맑은 고딕"/>
          <w:b w:val="0"/>
          <w:sz w:val="17"/>
          <w:u w:val="none"/>
        </w:rPr>
        <w:t xml:space="preserve"> colors and shapes.</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In viewing a scene, we establish unconscious hierarchies </w:t>
      </w:r>
      <w:r>
        <w:rPr>
          <w:rFonts w:ascii="맑은 고딕" w:hAnsi="맑은 고딕" w:eastAsia="맑은 고딕"/>
          <w:b w:val="0"/>
          <w:sz w:val="17"/>
          <w:u w:val="single"/>
        </w:rPr>
        <w:t>that reflect</w:t>
      </w:r>
      <w:r>
        <w:rPr>
          <w:rFonts w:ascii="맑은 고딕" w:hAnsi="맑은 고딕" w:eastAsia="맑은 고딕"/>
          <w:b w:val="0"/>
          <w:sz w:val="17"/>
          <w:u w:val="none"/>
        </w:rPr>
        <w:t xml:space="preserve"> our functional relationship to objects and our momentary priorities.  → 제시 교정: </w:t>
      </w:r>
      <w:r>
        <w:rPr>
          <w:rFonts w:ascii="맑은 고딕" w:hAnsi="맑은 고딕" w:eastAsia="맑은 고딕"/>
          <w:b/>
          <w:sz w:val="17"/>
          <w:u w:val="none"/>
        </w:rPr>
        <w:t>reflecting</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when visualizing a hammer in our mind's eye, we tend to “see” it </w:t>
      </w:r>
      <w:r>
        <w:rPr>
          <w:rFonts w:ascii="맑은 고딕" w:hAnsi="맑은 고딕" w:eastAsia="맑은 고딕"/>
          <w:b w:val="0"/>
          <w:sz w:val="17"/>
          <w:u w:val="single"/>
        </w:rPr>
        <w:t>in profile</w:t>
      </w:r>
      <w:r>
        <w:rPr>
          <w:rFonts w:ascii="맑은 고딕" w:hAnsi="맑은 고딕" w:eastAsia="맑은 고딕"/>
          <w:b w:val="0"/>
          <w:sz w:val="17"/>
          <w:u w:val="none"/>
        </w:rPr>
        <w:t xml:space="preserve"> or at some other “ready for use” angle.  → 제시 교정: </w:t>
      </w:r>
      <w:r>
        <w:rPr>
          <w:rFonts w:ascii="맑은 고딕" w:hAnsi="맑은 고딕" w:eastAsia="맑은 고딕"/>
          <w:b/>
          <w:sz w:val="17"/>
          <w:u w:val="none"/>
        </w:rPr>
        <w:t>from the side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photographs are often surprising because they don't interpret confusing details but simply </w:t>
      </w:r>
      <w:r>
        <w:rPr>
          <w:rFonts w:ascii="맑은 고딕" w:hAnsi="맑은 고딕" w:eastAsia="맑은 고딕"/>
          <w:b w:val="0"/>
          <w:sz w:val="17"/>
          <w:u w:val="single"/>
        </w:rPr>
        <w:t>serve them up to us</w:t>
      </w:r>
      <w:r>
        <w:rPr>
          <w:rFonts w:ascii="맑은 고딕" w:hAnsi="맑은 고딕" w:eastAsia="맑은 고딕"/>
          <w:b w:val="0"/>
          <w:sz w:val="17"/>
          <w:u w:val="none"/>
        </w:rPr>
        <w:t xml:space="preserve"> with a mechanical indifference.  → 제시 교정: </w:t>
      </w:r>
      <w:r>
        <w:rPr>
          <w:rFonts w:ascii="맑은 고딕" w:hAnsi="맑은 고딕" w:eastAsia="맑은 고딕"/>
          <w:b/>
          <w:sz w:val="17"/>
          <w:u w:val="none"/>
        </w:rPr>
        <w:t>serve up them to us</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우리가 사물과 맺는 기능적 관계는 ‘카메라처럼’ 보는 우리의 능력을 방해하는 시각적 기대를 만들어 낸다.</w:t>
      </w:r>
    </w:p>
    <w:p>
      <w:pPr>
        <w:spacing w:before="0" w:after="0" w:line="264" w:lineRule="auto"/>
        <w:ind w:left="160"/>
        <w:snapToGrid w:val="0"/>
        <w:shd w:val="clear" w:color="auto" w:fill="F3F3F3"/>
      </w:pPr>
      <w:r>
        <w:rPr>
          <w:rFonts w:ascii="맑은 고딕" w:hAnsi="맑은 고딕" w:eastAsia="맑은 고딕"/>
          <w:b w:val="0"/>
          <w:sz w:val="17"/>
          <w:u w:val="none"/>
        </w:rPr>
        <w:t>that / we / have / the functional relationship / create / visual expectations / with / interfere / to see / with objects / our ability / “like a camera” / what</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주의 깊게 들여다보면 사진은 종종 놀라운데, 사진은 혼란스러운 세부를 해석하지 않고 기계적인 무관심으로 그것을 우리에게 그저 내놓기 때문이다.</w:t>
      </w:r>
    </w:p>
    <w:p>
      <w:pPr>
        <w:spacing w:before="0" w:after="0" w:line="264" w:lineRule="auto"/>
        <w:ind w:left="160"/>
        <w:snapToGrid w:val="0"/>
        <w:shd w:val="clear" w:color="auto" w:fill="F3F3F3"/>
      </w:pPr>
      <w:r>
        <w:rPr>
          <w:rFonts w:ascii="맑은 고딕" w:hAnsi="맑은 고딕" w:eastAsia="맑은 고딕"/>
          <w:b w:val="0"/>
          <w:sz w:val="17"/>
          <w:u w:val="none"/>
        </w:rPr>
        <w:t>them / we / look at / when / carefully / photographs / be / often / surprising / because / they / don't / interpret / serve / but / simply / confusing details / with / up / them / surprised / a mechanical indifference / to us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손잡이가 망치 머리에 가려지도록 위에서 본 망치를 시각화하지는 아마 않을 것이다.</w:t>
      </w:r>
    </w:p>
    <w:p>
      <w:pPr>
        <w:spacing w:before="0" w:after="0" w:line="264" w:lineRule="auto"/>
        <w:ind w:left="160"/>
        <w:snapToGrid w:val="0"/>
        <w:shd w:val="clear" w:color="auto" w:fill="F3F3F3"/>
      </w:pPr>
      <w:r>
        <w:rPr>
          <w:rFonts w:ascii="맑은 고딕" w:hAnsi="맑은 고딕" w:eastAsia="맑은 고딕"/>
          <w:b w:val="0"/>
          <w:sz w:val="17"/>
          <w:u w:val="none"/>
        </w:rPr>
        <w:t>probably / one / would / visualize / a hammer / not / the handle / as / from the top / so that / see / is hidden / by / the hammer's head</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we tend to “see” </w:t>
      </w:r>
      <w:r>
        <w:rPr>
          <w:rFonts w:ascii="맑은 고딕" w:hAnsi="맑은 고딕" w:eastAsia="맑은 고딕"/>
          <w:b/>
          <w:sz w:val="17"/>
          <w:u w:val="none"/>
        </w:rPr>
        <w:t>it</w:t>
      </w:r>
      <w:r>
        <w:rPr>
          <w:rFonts w:ascii="맑은 고딕" w:hAnsi="맑은 고딕" w:eastAsia="맑은 고딕"/>
          <w:b w:val="0"/>
          <w:sz w:val="17"/>
          <w:u w:val="none"/>
        </w:rPr>
        <w:t xml:space="preserve"> in profile — it이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It</w:t>
      </w:r>
      <w:r>
        <w:rPr>
          <w:rFonts w:ascii="맑은 고딕" w:hAnsi="맑은 고딕" w:eastAsia="맑은 고딕"/>
          <w:b w:val="0"/>
          <w:sz w:val="17"/>
          <w:u w:val="none"/>
        </w:rPr>
        <w:t xml:space="preserve"> documents the world impartially — It이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When we look at </w:t>
      </w:r>
      <w:r>
        <w:rPr>
          <w:rFonts w:ascii="맑은 고딕" w:hAnsi="맑은 고딕" w:eastAsia="맑은 고딕"/>
          <w:b/>
          <w:sz w:val="17"/>
          <w:u w:val="none"/>
        </w:rPr>
        <w:t>them</w:t>
      </w:r>
      <w:r>
        <w:rPr>
          <w:rFonts w:ascii="맑은 고딕" w:hAnsi="맑은 고딕" w:eastAsia="맑은 고딕"/>
          <w:b w:val="0"/>
          <w:sz w:val="17"/>
          <w:u w:val="none"/>
        </w:rPr>
        <w:t xml:space="preserve"> carefully — them이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simply serve </w:t>
      </w:r>
      <w:r>
        <w:rPr>
          <w:rFonts w:ascii="맑은 고딕" w:hAnsi="맑은 고딕" w:eastAsia="맑은 고딕"/>
          <w:b/>
          <w:sz w:val="17"/>
          <w:u w:val="none"/>
        </w:rPr>
        <w:t>them</w:t>
      </w:r>
      <w:r>
        <w:rPr>
          <w:rFonts w:ascii="맑은 고딕" w:hAnsi="맑은 고딕" w:eastAsia="맑은 고딕"/>
          <w:b w:val="0"/>
          <w:sz w:val="17"/>
          <w:u w:val="none"/>
        </w:rPr>
        <w:t xml:space="preserve"> up to us — them이 가리키는 말을 본문에서(2단어): 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Hearing works in much the same way. When we listen to a friend in a noisy café, we pick out her voice and let the rest fade, because her words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matter / matters ]</w:t>
      </w:r>
      <w:r>
        <w:rPr>
          <w:rFonts w:ascii="맑은 고딕" w:hAnsi="맑은 고딕" w:eastAsia="맑은 고딕"/>
          <w:b w:val="0"/>
          <w:sz w:val="17"/>
          <w:u w:val="none"/>
        </w:rPr>
        <w:t xml:space="preserve"> to us at that moment. A recording of the same conversation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made / making ]</w:t>
      </w:r>
      <w:r>
        <w:rPr>
          <w:rFonts w:ascii="맑은 고딕" w:hAnsi="맑은 고딕" w:eastAsia="맑은 고딕"/>
          <w:b w:val="0"/>
          <w:sz w:val="17"/>
          <w:u w:val="none"/>
        </w:rPr>
        <w:t xml:space="preserve"> on a phone sounds like a wall of noise: the microphone has no priorities and takes in every sound equally. It is only when we play the recording back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what ]</w:t>
      </w:r>
      <w:r>
        <w:rPr>
          <w:rFonts w:ascii="맑은 고딕" w:hAnsi="맑은 고딕" w:eastAsia="맑은 고딕"/>
          <w:b w:val="0"/>
          <w:sz w:val="17"/>
          <w:u w:val="none"/>
        </w:rPr>
        <w:t xml:space="preserve"> we realize how much our ears had been choosing for us.</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Because our expectations shape what we see, we cannot look at the world as impartially as a c____________ does.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40-1.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we see is shaped by the ideas we already hold about the world. As we take in a scene, we sort it, without noticing, into an order that mirrors how we use things and what we happen to care about at that moment. Picture a hammer in your mind, for instance: you will most likely imagine it from the side, or in some other position in which it is ready to be picked up. Hardly anyone would imagine it from directly above, with the head blocking the handle from view. Our practical relationship with things sets up visual expectations, and these get in the way of seeing the world the way a camera does. A camera, just like the eye, registers nothing but shapes and colors. It records the world without taking sides, through a lens that works much as the eye does. Looked at closely, photographs often catch us off guard, since they make no attempt to explain puzzling details but simply hand them over to us with mechanical indifference. Moreover, (ⓐ) [because / because of] their flatness, photographs frequently contain patches that look like colors and shapes we cannot identify.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hammer is used as an example of how our purposes shape the way we picture an object.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‘because’ is the right choice for (ⓐ), since the words that follow explain the reason.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sentence ‘A camera, just like the eye, registers nothing but shapes and colors.’ means that a camera, like us, ranks what it sees by its usefulness.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‘Our expectations, unlike a camera, prevent us from seeing things impartially’, ‘from seeing’ is correctly used after ‘prevent us’.</w:t>
      </w:r>
    </w:p>
    <w:p>
      <w:pPr>
        <w:spacing w:before="0" w:after="20" w:line="276" w:lineRule="auto"/>
        <w:ind w:left="80"/>
        <w:snapToGrid w:val="0"/>
      </w:pPr>
      <w:r>
        <w:rPr>
          <w:rFonts w:ascii="맑은 고딕" w:hAnsi="맑은 고딕" w:eastAsia="맑은 고딕"/>
          <w:b w:val="0"/>
          <w:sz w:val="17"/>
          <w:u w:val="none"/>
        </w:rPr>
        <w:t>① (B), (C)    ② (A), (D)    ③ (A), (B)    ④ (C), (D)    ⑤ (B), (D)</w:t>
      </w:r>
    </w:p>
    <w:p>
      <w:pPr>
        <w:keepNext/>
        <w:spacing w:before="80" w:after="20" w:line="276" w:lineRule="auto"/>
        <w:snapToGrid w:val="0"/>
      </w:pPr>
      <w:r>
        <w:rPr>
          <w:rFonts w:ascii="맑은 고딕" w:hAnsi="맑은 고딕" w:eastAsia="맑은 고딕"/>
          <w:b/>
          <w:sz w:val="17"/>
          <w:u w:val="none"/>
        </w:rPr>
        <w:t>40-2.</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see “like a camera”</w:t>
      </w:r>
      <w:r>
        <w:rPr>
          <w:rFonts w:ascii="맑은 고딕" w:hAnsi="맑은 고딕" w:eastAsia="맑은 고딕"/>
          <w:b w:val="0"/>
          <w:sz w:val="17"/>
          <w:u w:val="none"/>
        </w:rPr>
        <w:t>가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functional relationship we have with objects creates visual expectations that interfere with our ability to </w:t>
      </w:r>
      <w:r>
        <w:rPr>
          <w:rFonts w:ascii="맑은 고딕" w:hAnsi="맑은 고딕" w:eastAsia="맑은 고딕"/>
          <w:b w:val="0"/>
          <w:sz w:val="17"/>
          <w:u w:val="single"/>
        </w:rPr>
        <w:t>see “like a camera”</w:t>
      </w:r>
      <w:r>
        <w:rPr>
          <w:rFonts w:ascii="맑은 고딕" w:hAnsi="맑은 고딕" w:eastAsia="맑은 고딕"/>
          <w:b w:val="0"/>
          <w:sz w:val="17"/>
          <w:u w:val="none"/>
        </w:rPr>
        <w:t>. The camera, like the human eye, sees only shapes and colors. It documents the world impartially through a lens that is similar to the eye. When we look at them carefully, photographs are often surprising because they don't interpret confusing details but simply serve them up to us with a mechanical indifference.</w:t>
      </w:r>
    </w:p>
    <w:p>
      <w:pPr>
        <w:spacing w:before="0" w:after="0" w:line="269" w:lineRule="auto"/>
        <w:ind w:left="180" w:hanging="180"/>
        <w:snapToGrid w:val="0"/>
      </w:pPr>
      <w:r>
        <w:rPr>
          <w:rFonts w:ascii="맑은 고딕" w:hAnsi="맑은 고딕" w:eastAsia="맑은 고딕"/>
          <w:b w:val="0"/>
          <w:sz w:val="17"/>
          <w:u w:val="none"/>
        </w:rPr>
        <w:t>① to take photographs of the objects we use every day</w:t>
      </w:r>
    </w:p>
    <w:p>
      <w:pPr>
        <w:spacing w:before="0" w:after="0" w:line="269" w:lineRule="auto"/>
        <w:ind w:left="180" w:hanging="180"/>
        <w:snapToGrid w:val="0"/>
      </w:pPr>
      <w:r>
        <w:rPr>
          <w:rFonts w:ascii="맑은 고딕" w:hAnsi="맑은 고딕" w:eastAsia="맑은 고딕"/>
          <w:b w:val="0"/>
          <w:sz w:val="17"/>
          <w:u w:val="none"/>
        </w:rPr>
        <w:t>② to perceive only the shapes and colors in front of us, without sorting them by their use to us</w:t>
      </w:r>
    </w:p>
    <w:p>
      <w:pPr>
        <w:spacing w:before="0" w:after="0" w:line="269" w:lineRule="auto"/>
        <w:ind w:left="180" w:hanging="180"/>
        <w:snapToGrid w:val="0"/>
      </w:pPr>
      <w:r>
        <w:rPr>
          <w:rFonts w:ascii="맑은 고딕" w:hAnsi="맑은 고딕" w:eastAsia="맑은 고딕"/>
          <w:b w:val="0"/>
          <w:sz w:val="17"/>
          <w:u w:val="none"/>
        </w:rPr>
        <w:t>③ to notice more details than a camera lens can record</w:t>
      </w:r>
    </w:p>
    <w:p>
      <w:pPr>
        <w:spacing w:before="0" w:after="0" w:line="269" w:lineRule="auto"/>
        <w:ind w:left="180" w:hanging="180"/>
        <w:snapToGrid w:val="0"/>
      </w:pPr>
      <w:r>
        <w:rPr>
          <w:rFonts w:ascii="맑은 고딕" w:hAnsi="맑은 고딕" w:eastAsia="맑은 고딕"/>
          <w:b w:val="0"/>
          <w:sz w:val="17"/>
          <w:u w:val="none"/>
        </w:rPr>
        <w:t>④ to look at objects from the angle at which they are most useful</w:t>
      </w:r>
    </w:p>
    <w:p>
      <w:pPr>
        <w:spacing w:before="0" w:after="0" w:line="269" w:lineRule="auto"/>
        <w:ind w:left="180" w:hanging="180"/>
        <w:snapToGrid w:val="0"/>
      </w:pPr>
      <w:r>
        <w:rPr>
          <w:rFonts w:ascii="맑은 고딕" w:hAnsi="맑은 고딕" w:eastAsia="맑은 고딕"/>
          <w:b w:val="0"/>
          <w:sz w:val="17"/>
          <w:u w:val="none"/>
        </w:rPr>
        <w:t>⑤ to interpret confusing details more carefully than a machine does</w:t>
      </w:r>
    </w:p>
    <w:p>
      <w:pPr>
        <w:keepNext/>
        <w:spacing w:before="80" w:after="20" w:line="276" w:lineRule="auto"/>
        <w:snapToGrid w:val="0"/>
      </w:pPr>
      <w:r>
        <w:rPr>
          <w:rFonts w:ascii="맑은 고딕" w:hAnsi="맑은 고딕" w:eastAsia="맑은 고딕"/>
          <w:b/>
          <w:sz w:val="17"/>
          <w:u w:val="none"/>
        </w:rPr>
        <w:t>40-3.</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Our practical relationship with things sets up visual expectations, and these get in the way of seeing the world the way a camera does. A camera, just like the eye, registers nothing but shapes and colors. It records the world without taking sides, through a lens that works much as the eye does. Looked at closely, photographs often catch us off guard, since they make no attempt to explain puzzling details but simply hand them over to us with mechanical indifference.</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Hearing works in much the same way. When we listen to a friend in a noisy café, we pick out her voice and let the rest fade, because her words matter to us at that moment. A recording of the same conversation made on a phone sounds like a wall of noise: the microphone has no priorities and takes in every sound equally. It is only when we play the recording back that we realize how much our ears had been choosing for us.</w:t>
      </w:r>
    </w:p>
    <w:p>
      <w:pPr>
        <w:spacing w:before="0" w:after="0" w:line="269" w:lineRule="auto"/>
        <w:ind w:left="180" w:hanging="180"/>
        <w:snapToGrid w:val="0"/>
      </w:pPr>
      <w:r>
        <w:rPr>
          <w:rFonts w:ascii="맑은 고딕" w:hAnsi="맑은 고딕" w:eastAsia="맑은 고딕"/>
          <w:b w:val="0"/>
          <w:sz w:val="17"/>
          <w:u w:val="none"/>
        </w:rPr>
        <w:t>① [A] argues that cameras see better than people, while [B] argues that microphones hear worse than people.</w:t>
      </w:r>
    </w:p>
    <w:p>
      <w:pPr>
        <w:spacing w:before="0" w:after="0" w:line="269" w:lineRule="auto"/>
        <w:ind w:left="180" w:hanging="180"/>
        <w:snapToGrid w:val="0"/>
      </w:pPr>
      <w:r>
        <w:rPr>
          <w:rFonts w:ascii="맑은 고딕" w:hAnsi="맑은 고딕" w:eastAsia="맑은 고딕"/>
          <w:b w:val="0"/>
          <w:sz w:val="17"/>
          <w:u w:val="none"/>
        </w:rPr>
        <w:t>② In [B], the recording sounds like noise because the phone's microphone is of poor quality.</w:t>
      </w:r>
    </w:p>
    <w:p>
      <w:pPr>
        <w:spacing w:before="0" w:after="0" w:line="269" w:lineRule="auto"/>
        <w:ind w:left="180" w:hanging="180"/>
        <w:snapToGrid w:val="0"/>
      </w:pPr>
      <w:r>
        <w:rPr>
          <w:rFonts w:ascii="맑은 고딕" w:hAnsi="맑은 고딕" w:eastAsia="맑은 고딕"/>
          <w:b w:val="0"/>
          <w:sz w:val="17"/>
          <w:u w:val="none"/>
        </w:rPr>
        <w:t>③ [A] says photographs explain confusing details for us, and [B] says our ears record every sound equally.</w:t>
      </w:r>
    </w:p>
    <w:p>
      <w:pPr>
        <w:spacing w:before="0" w:after="0" w:line="269" w:lineRule="auto"/>
        <w:ind w:left="180" w:hanging="180"/>
        <w:snapToGrid w:val="0"/>
      </w:pPr>
      <w:r>
        <w:rPr>
          <w:rFonts w:ascii="맑은 고딕" w:hAnsi="맑은 고딕" w:eastAsia="맑은 고딕"/>
          <w:b w:val="0"/>
          <w:sz w:val="17"/>
          <w:u w:val="none"/>
        </w:rPr>
        <w:t>④ Both texts claim that machines can never capture what human senses capture.</w:t>
      </w:r>
    </w:p>
    <w:p>
      <w:pPr>
        <w:spacing w:before="0" w:after="0" w:line="269" w:lineRule="auto"/>
        <w:ind w:left="180" w:hanging="180"/>
        <w:snapToGrid w:val="0"/>
      </w:pPr>
      <w:r>
        <w:rPr>
          <w:rFonts w:ascii="맑은 고딕" w:hAnsi="맑은 고딕" w:eastAsia="맑은 고딕"/>
          <w:b w:val="0"/>
          <w:sz w:val="17"/>
          <w:u w:val="none"/>
        </w:rPr>
        <w:t>⑤ Both texts contrast a device that records everything equally with human senses that select according to what matters to us.</w:t>
      </w:r>
    </w:p>
    <w:p>
      <w:pPr>
        <w:keepNext/>
        <w:spacing w:before="80" w:after="20" w:line="276" w:lineRule="auto"/>
        <w:snapToGrid w:val="0"/>
      </w:pPr>
      <w:r>
        <w:rPr>
          <w:rFonts w:ascii="맑은 고딕" w:hAnsi="맑은 고딕" w:eastAsia="맑은 고딕"/>
          <w:b/>
          <w:sz w:val="17"/>
          <w:u w:val="none"/>
        </w:rPr>
        <w:t>40-4.</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Vision ⓐ</w:t>
      </w:r>
      <w:r>
        <w:rPr>
          <w:rFonts w:ascii="맑은 고딕" w:hAnsi="맑은 고딕" w:eastAsia="맑은 고딕"/>
          <w:b w:val="0"/>
          <w:sz w:val="17"/>
          <w:u w:val="single"/>
        </w:rPr>
        <w:t>is influenced</w:t>
      </w:r>
      <w:r>
        <w:rPr>
          <w:rFonts w:ascii="맑은 고딕" w:hAnsi="맑은 고딕" w:eastAsia="맑은 고딕"/>
          <w:b w:val="0"/>
          <w:sz w:val="17"/>
          <w:u w:val="none"/>
        </w:rPr>
        <w:t xml:space="preserve"> by our preconceptions about reality. In viewing a scene, we establish unconscious hierarchies ⓑ</w:t>
      </w:r>
      <w:r>
        <w:rPr>
          <w:rFonts w:ascii="맑은 고딕" w:hAnsi="맑은 고딕" w:eastAsia="맑은 고딕"/>
          <w:b w:val="0"/>
          <w:sz w:val="17"/>
          <w:u w:val="single"/>
        </w:rPr>
        <w:t>what</w:t>
      </w:r>
      <w:r>
        <w:rPr>
          <w:rFonts w:ascii="맑은 고딕" w:hAnsi="맑은 고딕" w:eastAsia="맑은 고딕"/>
          <w:b w:val="0"/>
          <w:sz w:val="17"/>
          <w:u w:val="none"/>
        </w:rPr>
        <w:t xml:space="preserve"> reflect our functional relationship to objects and our momentary priorities. For example, when visualizing a hammer in our mind's eye, we tend to “see” it in profile or at some other “ready for use” angle. One would probably not visualize a hammer as ⓒ</w:t>
      </w:r>
      <w:r>
        <w:rPr>
          <w:rFonts w:ascii="맑은 고딕" w:hAnsi="맑은 고딕" w:eastAsia="맑은 고딕"/>
          <w:b w:val="0"/>
          <w:sz w:val="17"/>
          <w:u w:val="single"/>
        </w:rPr>
        <w:t>seen</w:t>
      </w:r>
      <w:r>
        <w:rPr>
          <w:rFonts w:ascii="맑은 고딕" w:hAnsi="맑은 고딕" w:eastAsia="맑은 고딕"/>
          <w:b w:val="0"/>
          <w:sz w:val="17"/>
          <w:u w:val="none"/>
        </w:rPr>
        <w:t xml:space="preserve"> from the top so that the handle is hidden by the hammer's head. The functional relationship we have with objects ⓓ</w:t>
      </w:r>
      <w:r>
        <w:rPr>
          <w:rFonts w:ascii="맑은 고딕" w:hAnsi="맑은 고딕" w:eastAsia="맑은 고딕"/>
          <w:b w:val="0"/>
          <w:sz w:val="17"/>
          <w:u w:val="single"/>
        </w:rPr>
        <w:t>create</w:t>
      </w:r>
      <w:r>
        <w:rPr>
          <w:rFonts w:ascii="맑은 고딕" w:hAnsi="맑은 고딕" w:eastAsia="맑은 고딕"/>
          <w:b w:val="0"/>
          <w:sz w:val="17"/>
          <w:u w:val="none"/>
        </w:rPr>
        <w:t xml:space="preserve"> visual expectations that interfere with our ability to see “like a camera.” The camera, like the human eye, sees only shapes and colors. It documents the world impartially through a lens that is similar to the eye. When we look at them carefully, photographs are often ⓔ</w:t>
      </w:r>
      <w:r>
        <w:rPr>
          <w:rFonts w:ascii="맑은 고딕" w:hAnsi="맑은 고딕" w:eastAsia="맑은 고딕"/>
          <w:b w:val="0"/>
          <w:sz w:val="17"/>
          <w:u w:val="single"/>
        </w:rPr>
        <w:t>surprising</w:t>
      </w:r>
      <w:r>
        <w:rPr>
          <w:rFonts w:ascii="맑은 고딕" w:hAnsi="맑은 고딕" w:eastAsia="맑은 고딕"/>
          <w:b w:val="0"/>
          <w:sz w:val="17"/>
          <w:u w:val="none"/>
        </w:rPr>
        <w:t xml:space="preserve"> because they don't interpret confusing details but simply serve them up to us with a mechanical indifference. And ⓕ</w:t>
      </w:r>
      <w:r>
        <w:rPr>
          <w:rFonts w:ascii="맑은 고딕" w:hAnsi="맑은 고딕" w:eastAsia="맑은 고딕"/>
          <w:b w:val="0"/>
          <w:sz w:val="17"/>
          <w:u w:val="single"/>
        </w:rPr>
        <w:t>because</w:t>
      </w:r>
      <w:r>
        <w:rPr>
          <w:rFonts w:ascii="맑은 고딕" w:hAnsi="맑은 고딕" w:eastAsia="맑은 고딕"/>
          <w:b w:val="0"/>
          <w:sz w:val="17"/>
          <w:u w:val="none"/>
        </w:rPr>
        <w:t xml:space="preserve"> their flatness, photographs often contain areas that appear as unrecognizable colors and shapes.</w:t>
      </w:r>
    </w:p>
    <w:p>
      <w:pPr>
        <w:spacing w:before="0" w:after="20" w:line="276" w:lineRule="auto"/>
        <w:ind w:left="80"/>
        <w:snapToGrid w:val="0"/>
      </w:pPr>
      <w:r>
        <w:rPr>
          <w:rFonts w:ascii="맑은 고딕" w:hAnsi="맑은 고딕" w:eastAsia="맑은 고딕"/>
          <w:b w:val="0"/>
          <w:sz w:val="17"/>
          <w:u w:val="none"/>
        </w:rPr>
        <w:t>① ⓐ, ⓒ    ② ⓑ, ⓓ    ③ ⓑ, ⓓ, ⓕ    ④ ⓒ, ⓔ, ⓕ    ⑤ ⓐ, ⓓ, ⓔ</w:t>
      </w:r>
    </w:p>
    <w:p>
      <w:pPr>
        <w:keepNext/>
        <w:spacing w:before="80" w:after="20" w:line="276" w:lineRule="auto"/>
        <w:snapToGrid w:val="0"/>
      </w:pPr>
      <w:r>
        <w:rPr>
          <w:rFonts w:ascii="맑은 고딕" w:hAnsi="맑은 고딕" w:eastAsia="맑은 고딕"/>
          <w:b/>
          <w:sz w:val="17"/>
          <w:u w:val="none"/>
        </w:rPr>
        <w:t>40-5.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we see is shaped by the ideas we already hold about the world. As we take in a scene, we sort it, without noticing, into an order that mirrors how we use things and what we happen to care about at that moment. Picture a hammer in your mind, for instance: you will most likely imagine it from the side, or in some other position in which it is ready to be picked up. Hardly anyone would imagine it from directly above, with the head blocking the handle from view. Our practical relationship with things sets up visual expectations, and these get in the way of seeing the world the way a camera does. A camera, just like the eye, registers nothing but shapes and colors. It records the world without taking sides, through a lens that works much as the eye does. Looked at closely, photographs often catch us off guard, since they make no attempt to explain puzzling details but simply hand them over to us with mechanical indifference. Moreover, because a photograph is flat, it frequently contains patches that look like colors and shapes we cannot identify.</w:t>
      </w:r>
    </w:p>
    <w:p>
      <w:pPr>
        <w:spacing w:before="0" w:after="0" w:line="269" w:lineRule="auto"/>
        <w:ind w:left="180" w:hanging="180"/>
        <w:snapToGrid w:val="0"/>
      </w:pPr>
      <w:r>
        <w:rPr>
          <w:rFonts w:ascii="맑은 고딕" w:hAnsi="맑은 고딕" w:eastAsia="맑은 고딕"/>
          <w:b w:val="0"/>
          <w:sz w:val="17"/>
          <w:u w:val="none"/>
        </w:rPr>
        <w:t>① The way we see a scene reflects how we use the things in it and what we care about at the time.</w:t>
      </w:r>
    </w:p>
    <w:p>
      <w:pPr>
        <w:spacing w:before="0" w:after="0" w:line="269" w:lineRule="auto"/>
        <w:ind w:left="180" w:hanging="180"/>
        <w:snapToGrid w:val="0"/>
      </w:pPr>
      <w:r>
        <w:rPr>
          <w:rFonts w:ascii="맑은 고딕" w:hAnsi="맑은 고딕" w:eastAsia="맑은 고딕"/>
          <w:b w:val="0"/>
          <w:sz w:val="17"/>
          <w:u w:val="none"/>
        </w:rPr>
        <w:t>② People tend to imagine a hammer from a side view rather than from above.</w:t>
      </w:r>
    </w:p>
    <w:p>
      <w:pPr>
        <w:spacing w:before="0" w:after="0" w:line="269" w:lineRule="auto"/>
        <w:ind w:left="180" w:hanging="180"/>
        <w:snapToGrid w:val="0"/>
      </w:pPr>
      <w:r>
        <w:rPr>
          <w:rFonts w:ascii="맑은 고딕" w:hAnsi="맑은 고딕" w:eastAsia="맑은 고딕"/>
          <w:b w:val="0"/>
          <w:sz w:val="17"/>
          <w:u w:val="none"/>
        </w:rPr>
        <w:t>③ A camera takes in only shapes and colors, without favoring any of them.</w:t>
      </w:r>
    </w:p>
    <w:p>
      <w:pPr>
        <w:spacing w:before="0" w:after="0" w:line="269" w:lineRule="auto"/>
        <w:ind w:left="180" w:hanging="180"/>
        <w:snapToGrid w:val="0"/>
      </w:pPr>
      <w:r>
        <w:rPr>
          <w:rFonts w:ascii="맑은 고딕" w:hAnsi="맑은 고딕" w:eastAsia="맑은 고딕"/>
          <w:b w:val="0"/>
          <w:sz w:val="17"/>
          <w:u w:val="none"/>
        </w:rPr>
        <w:t>④ Photographs always make confusing details easier for us to understand.</w:t>
      </w:r>
    </w:p>
    <w:p>
      <w:pPr>
        <w:spacing w:before="0" w:after="0" w:line="269" w:lineRule="auto"/>
        <w:ind w:left="180" w:hanging="180"/>
        <w:snapToGrid w:val="0"/>
      </w:pPr>
      <w:r>
        <w:rPr>
          <w:rFonts w:ascii="맑은 고딕" w:hAnsi="맑은 고딕" w:eastAsia="맑은 고딕"/>
          <w:b w:val="0"/>
          <w:sz w:val="17"/>
          <w:u w:val="none"/>
        </w:rPr>
        <w:t>⑤ Because they are flat, photographs may contain patches we cannot make out.</w:t>
      </w:r>
    </w:p>
    <w:p>
      <w:pPr>
        <w:keepNext/>
        <w:spacing w:before="80" w:after="20" w:line="276" w:lineRule="auto"/>
        <w:snapToGrid w:val="0"/>
      </w:pPr>
      <w:r>
        <w:rPr>
          <w:rFonts w:ascii="맑은 고딕" w:hAnsi="맑은 고딕" w:eastAsia="맑은 고딕"/>
          <w:b/>
          <w:sz w:val="17"/>
          <w:u w:val="none"/>
        </w:rPr>
        <w:t>40-6.</w:t>
      </w:r>
      <w:r>
        <w:rPr>
          <w:rFonts w:ascii="맑은 고딕" w:hAnsi="맑은 고딕" w:eastAsia="맑은 고딕"/>
          <w:b w:val="0"/>
          <w:sz w:val="17"/>
          <w:u w:val="none"/>
        </w:rPr>
        <w:t xml:space="preserve"> What is the main idea of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we see is shaped by the ideas we already hold about the world. As we take in a scene, we sort it, without noticing, into an order that mirrors how we use things and what we happen to care about at that moment. Picture a hammer in your mind, for instance: you will most likely imagine it from the side, or in some other position in which it is ready to be picked up. Hardly anyone would imagine it from directly above, with the head blocking the handle from view. Our practical relationship with things sets up visual expectations, and these get in the way of seeing the world the way a camera does. A camera, just like the eye, registers nothing but shapes and colors. It records the world without taking sides, through a lens that works much as the eye does. Looked at closely, photographs often catch us off guard, since they make no attempt to explain puzzling details but simply hand them over to us with mechanical indifference. Moreover, because a photograph is flat, it frequently contains patches that look like colors and shapes we cannot identify.</w:t>
      </w:r>
    </w:p>
    <w:p>
      <w:pPr>
        <w:spacing w:before="0" w:after="0" w:line="269" w:lineRule="auto"/>
        <w:ind w:left="180" w:hanging="180"/>
        <w:snapToGrid w:val="0"/>
      </w:pPr>
      <w:r>
        <w:rPr>
          <w:rFonts w:ascii="맑은 고딕" w:hAnsi="맑은 고딕" w:eastAsia="맑은 고딕"/>
          <w:b w:val="0"/>
          <w:sz w:val="17"/>
          <w:u w:val="none"/>
        </w:rPr>
        <w:t>① Our expectations shape what we see, so unlike a camera we do not take in the world impartially.</w:t>
      </w:r>
    </w:p>
    <w:p>
      <w:pPr>
        <w:spacing w:before="0" w:after="0" w:line="269" w:lineRule="auto"/>
        <w:ind w:left="180" w:hanging="180"/>
        <w:snapToGrid w:val="0"/>
      </w:pPr>
      <w:r>
        <w:rPr>
          <w:rFonts w:ascii="맑은 고딕" w:hAnsi="맑은 고딕" w:eastAsia="맑은 고딕"/>
          <w:b w:val="0"/>
          <w:sz w:val="17"/>
          <w:u w:val="none"/>
        </w:rPr>
        <w:t>② A hammer should always be stored with its handle facing upward.</w:t>
      </w:r>
    </w:p>
    <w:p>
      <w:pPr>
        <w:spacing w:before="0" w:after="0" w:line="269" w:lineRule="auto"/>
        <w:ind w:left="180" w:hanging="180"/>
        <w:snapToGrid w:val="0"/>
      </w:pPr>
      <w:r>
        <w:rPr>
          <w:rFonts w:ascii="맑은 고딕" w:hAnsi="맑은 고딕" w:eastAsia="맑은 고딕"/>
          <w:b w:val="0"/>
          <w:sz w:val="17"/>
          <w:u w:val="none"/>
        </w:rPr>
        <w:t>③ Modern cameras are now able to see better than the human eye.</w:t>
      </w:r>
    </w:p>
    <w:p>
      <w:pPr>
        <w:spacing w:before="0" w:after="0" w:line="269" w:lineRule="auto"/>
        <w:ind w:left="180" w:hanging="180"/>
        <w:snapToGrid w:val="0"/>
      </w:pPr>
      <w:r>
        <w:rPr>
          <w:rFonts w:ascii="맑은 고딕" w:hAnsi="맑은 고딕" w:eastAsia="맑은 고딕"/>
          <w:b w:val="0"/>
          <w:sz w:val="17"/>
          <w:u w:val="none"/>
        </w:rPr>
        <w:t>④ Photographs are usually disappointing because they are flat.</w:t>
      </w:r>
    </w:p>
    <w:p>
      <w:pPr>
        <w:spacing w:before="0" w:after="0" w:line="269" w:lineRule="auto"/>
        <w:ind w:left="180" w:hanging="180"/>
        <w:snapToGrid w:val="0"/>
      </w:pPr>
      <w:r>
        <w:rPr>
          <w:rFonts w:ascii="맑은 고딕" w:hAnsi="맑은 고딕" w:eastAsia="맑은 고딕"/>
          <w:b w:val="0"/>
          <w:sz w:val="17"/>
          <w:u w:val="none"/>
        </w:rPr>
        <w:t>⑤ Training our eyes helps us interpret confusing details as a camera does.</w:t>
      </w:r>
    </w:p>
    <w:p>
      <w:pPr>
        <w:keepNext/>
        <w:spacing w:before="80" w:after="20" w:line="276" w:lineRule="auto"/>
        <w:snapToGrid w:val="0"/>
      </w:pPr>
      <w:r>
        <w:rPr>
          <w:rFonts w:ascii="맑은 고딕" w:hAnsi="맑은 고딕" w:eastAsia="맑은 고딕"/>
          <w:b/>
          <w:sz w:val="17"/>
          <w:u w:val="none"/>
        </w:rPr>
        <w:t>40-7.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Vision is influenced by our preconceptions about reality. In viewing a scene, we establish ①</w:t>
      </w:r>
      <w:r>
        <w:rPr>
          <w:rFonts w:ascii="맑은 고딕" w:hAnsi="맑은 고딕" w:eastAsia="맑은 고딕"/>
          <w:b w:val="0"/>
          <w:sz w:val="17"/>
          <w:u w:val="single"/>
        </w:rPr>
        <w:t>unconscious</w:t>
      </w:r>
      <w:r>
        <w:rPr>
          <w:rFonts w:ascii="맑은 고딕" w:hAnsi="맑은 고딕" w:eastAsia="맑은 고딕"/>
          <w:b w:val="0"/>
          <w:sz w:val="17"/>
          <w:u w:val="none"/>
        </w:rPr>
        <w:t xml:space="preserve"> hierarchies that reflect our functional relationship to objects and our momentary priorities. For example, when visualizing a hammer in our mind's eye, we tend to “see” it in profile or at some other “ready for use” angle. One would probably not visualize a hammer as seen from the top so that the handle is ②</w:t>
      </w:r>
      <w:r>
        <w:rPr>
          <w:rFonts w:ascii="맑은 고딕" w:hAnsi="맑은 고딕" w:eastAsia="맑은 고딕"/>
          <w:b w:val="0"/>
          <w:sz w:val="17"/>
          <w:u w:val="single"/>
        </w:rPr>
        <w:t>hidden</w:t>
      </w:r>
      <w:r>
        <w:rPr>
          <w:rFonts w:ascii="맑은 고딕" w:hAnsi="맑은 고딕" w:eastAsia="맑은 고딕"/>
          <w:b w:val="0"/>
          <w:sz w:val="17"/>
          <w:u w:val="none"/>
        </w:rPr>
        <w:t xml:space="preserve"> by the hammer's head. The functional relationship we have with objects creates visual expectations that ③</w:t>
      </w:r>
      <w:r>
        <w:rPr>
          <w:rFonts w:ascii="맑은 고딕" w:hAnsi="맑은 고딕" w:eastAsia="맑은 고딕"/>
          <w:b w:val="0"/>
          <w:sz w:val="17"/>
          <w:u w:val="single"/>
        </w:rPr>
        <w:t>improve</w:t>
      </w:r>
      <w:r>
        <w:rPr>
          <w:rFonts w:ascii="맑은 고딕" w:hAnsi="맑은 고딕" w:eastAsia="맑은 고딕"/>
          <w:b w:val="0"/>
          <w:sz w:val="17"/>
          <w:u w:val="none"/>
        </w:rPr>
        <w:t xml:space="preserve"> our ability to see “like a camera.” The camera, like the human eye, sees only shapes and colors. It documents the world ④</w:t>
      </w:r>
      <w:r>
        <w:rPr>
          <w:rFonts w:ascii="맑은 고딕" w:hAnsi="맑은 고딕" w:eastAsia="맑은 고딕"/>
          <w:b w:val="0"/>
          <w:sz w:val="17"/>
          <w:u w:val="single"/>
        </w:rPr>
        <w:t>impartially</w:t>
      </w:r>
      <w:r>
        <w:rPr>
          <w:rFonts w:ascii="맑은 고딕" w:hAnsi="맑은 고딕" w:eastAsia="맑은 고딕"/>
          <w:b w:val="0"/>
          <w:sz w:val="17"/>
          <w:u w:val="none"/>
        </w:rPr>
        <w:t xml:space="preserve"> through a lens that is similar to the eye. When we look at them carefully, photographs are often ⑤</w:t>
      </w:r>
      <w:r>
        <w:rPr>
          <w:rFonts w:ascii="맑은 고딕" w:hAnsi="맑은 고딕" w:eastAsia="맑은 고딕"/>
          <w:b w:val="0"/>
          <w:sz w:val="17"/>
          <w:u w:val="single"/>
        </w:rPr>
        <w:t>surprising</w:t>
      </w:r>
      <w:r>
        <w:rPr>
          <w:rFonts w:ascii="맑은 고딕" w:hAnsi="맑은 고딕" w:eastAsia="맑은 고딕"/>
          <w:b w:val="0"/>
          <w:sz w:val="17"/>
          <w:u w:val="none"/>
        </w:rPr>
        <w:t xml:space="preserve"> because they don't interpret confusing details but simply serve them up to us with a mechanical indifference.</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40-서1 ~ 40-서2</w:t>
      </w:r>
    </w:p>
    <w:p>
      <w:pPr>
        <w:keepNext/>
        <w:spacing w:before="80" w:after="20" w:line="276" w:lineRule="auto"/>
        <w:snapToGrid w:val="0"/>
      </w:pPr>
      <w:r>
        <w:rPr>
          <w:rFonts w:ascii="맑은 고딕" w:hAnsi="맑은 고딕" w:eastAsia="맑은 고딕"/>
          <w:b/>
          <w:sz w:val="17"/>
          <w:u w:val="none"/>
        </w:rPr>
        <w:t>40-서1.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When we look at them carefully, photographs are often surprising because they don't interpret confusing details but simply serve them up to us with a mechanical indifference. </w:t>
      </w:r>
      <w:r>
        <w:rPr>
          <w:rFonts w:ascii="맑은 고딕" w:hAnsi="맑은 고딕" w:eastAsia="맑은 고딕"/>
          <w:b w:val="0"/>
          <w:sz w:val="17"/>
          <w:u w:val="single"/>
        </w:rPr>
        <w:t>And because of their flatness, photographs often contain areas that appear as unrecognizable colors and shapes.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and / because / they / are / flat / photographs / often / contain / areas / that / appear / as / unrecognizable / colors and shapes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Rewrite the phrase ‘because of their flatness’ as a clause with ‘because + subject + verb’.</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18 words in total (count “colors and shapes” as three words).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And because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40-서2.</w:t>
      </w:r>
      <w:r>
        <w:rPr>
          <w:rFonts w:ascii="맑은 고딕" w:hAnsi="맑은 고딕" w:eastAsia="맑은 고딕"/>
          <w:b w:val="0"/>
          <w:sz w:val="17"/>
          <w:u w:val="none"/>
        </w:rPr>
        <w:t xml:space="preserve"> 다음 글을 읽고, 두 질문에 대한 답을 각각 </w:t>
      </w:r>
      <w:r>
        <w:rPr>
          <w:rFonts w:ascii="맑은 고딕" w:hAnsi="맑은 고딕" w:eastAsia="맑은 고딕"/>
          <w:b w:val="0"/>
          <w:sz w:val="17"/>
          <w:u w:val="single"/>
        </w:rPr>
        <w:t>완전한 영어 문장</w:t>
      </w:r>
      <w:r>
        <w:rPr>
          <w:rFonts w:ascii="맑은 고딕" w:hAnsi="맑은 고딕" w:eastAsia="맑은 고딕"/>
          <w:b w:val="0"/>
          <w:sz w:val="17"/>
          <w:u w:val="none"/>
        </w:rPr>
        <w:t>으로 쓰시오. (본문의 표현을 활용할 수 있음) [각 1.5점,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we see is shaped by the ideas we already hold about the world. As we take in a scene, we sort it, without noticing, into an order that mirrors how we use things and what we happen to care about at that moment. Picture a hammer in your mind, for instance: you will most likely imagine it from the side, or in some other position in which it is ready to be picked up. Hardly anyone would imagine it from directly above, with the head blocking the handle from view. Our practical relationship with things sets up visual expectations, and these get in the way of seeing the world the way a camera does. A camera, just like the eye, registers nothing but shapes and colors. It records the world without taking sides, through a lens that works much as the eye does. Looked at closely, photographs often catch us off guard, since they make no attempt to explain puzzling details but simply hand them over to us with mechanical indifference. Moreover, because a photograph is flat, it frequently contains patches that look like colors and shapes we cannot identify.</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Q1. When we picture a hammer in our mind, from what angle do we tend to see it, and why?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Q2. According to the passage, why are photographs often surprising when we look at them carefully?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각 답은 한 문장 이상의 완전한 영어 문장으로 쓸 것 (주어 + 동사)</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2-Q1 2-Q2</w:t>
      </w:r>
    </w:p>
    <w:p>
      <w:pPr>
        <w:spacing w:before="0" w:after="40" w:line="360" w:lineRule="auto"/>
        <w:snapToGrid w:val="0"/>
      </w:pPr>
      <w:r>
        <w:rPr>
          <w:rFonts w:ascii="맑은 고딕" w:hAnsi="맑은 고딕" w:eastAsia="맑은 고딕"/>
          <w:b w:val="0"/>
          <w:sz w:val="17"/>
          <w:u w:val="none"/>
        </w:rPr>
        <w:t>Q1 ⇒ ____________________________________________________________</w:t>
        <w:br/>
        <w:t>Q2 ⇒ ____________________________________________________________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40-8.</w:t>
      </w:r>
      <w:r>
        <w:rPr>
          <w:rFonts w:ascii="맑은 고딕" w:hAnsi="맑은 고딕" w:eastAsia="맑은 고딕"/>
          <w:b w:val="0"/>
          <w:sz w:val="17"/>
          <w:u w:val="none"/>
        </w:rPr>
        <w:t xml:space="preserve"> 글의 흐름으로 보아, 주어진 문장이 들어가기에 가장 적절한 곳은? [2.8점]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camera, like the human eye, sees only shapes and colors.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Vision is influenced by our preconceptions about reality. ( ① ) In viewing a scene, we establish unconscious hierarchies that reflect our functional relationship to objects and our momentary priorities. ( ② ) For example, when visualizing a hammer in our mind's eye, we tend to “see” it in profile or at some other “ready for use” angle. One would probably not visualize a hammer as seen from the top so that the handle is hidden by the hammer's head. ( ③ ) The functional relationship we have with objects creates visual expectations that interfere with our ability to see “like a camera.” ( ④ ) It documents the world impartially through a lens that is similar to the eye. ( ⑤ ) When we look at them carefully, photographs are often surprising because they don't interpret confusing details but simply serve them up to us with a mechanical indifference. And because of their flatness, photographs often contain areas that appear as unrecognizable colors and shapes.</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H1MOGO25-09_40</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★is influenced (시각이 선입견에 의해 ‘영향받는’ 수동 — by 구문)</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preconceptions</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viewing (전치사 In + 동명사)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unconscious (무의식적 위계 — 우리가 의식하지 못한 채 세움; conscious는 반대)</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★that (선행사 hierarchies, 관계절 주어 자리; what은 선행사 불가)</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momentary</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visualizing (when + 분사구문 — 주어 we 생략, 능동)</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★seen (a hammer가 위에서 ‘보이는’ 수동 — as seen from the top)</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★creates (주어 The functional relationship 단수 — we have with objects는 삽입된 관계절)</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expectations (visual + 명사, 복수)</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★interfere (주어 that = expectations 복수)</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★to see (ability + to-v)</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shapes</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impartially (편견 없이 기록 — 카메라는 형태와 색만 봄; partially는 반대)</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★similar (be동사의 보어 → 형용사; similarly는 부사)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★surprising (사진이 ‘놀라움을 주는’ 능동 → 현재분사; surprised는 느끼는 쪽)</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confusing (‘혼란스럽게 하는’ 세부 — 현재분사형 형용사)</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indifference</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★because of (뒤에 명사구 their flatness → 전치사구; because는 절을 이끎)</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flatness</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unrecognizable (알아볼 수 없는 색과 형태 — 평면성 때문; recognizable은 반대)</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(관계절 that reflect = 현재분사 reflecting 축약)</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(in profile = from the side ‘옆모습으로’)</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serve them up to us (대명사 목적어는 동사와 부사 사이 — serve up them ✕)</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The functional relationship we have with objects creates visual expectations that interfere with our ability to see “like a camera.” (보충 that / 제외 what / create→creates)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When we look at them carefully, photographs are often surprising because they don't interpret confusing details but simply serve them up to us with a mechanical indifference. (보충 but / 제외 surprised / be→are)</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One would probably not visualize a hammer as seen from the top so that the handle is hidden by the hammer's head. (see→seen)</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a hammer</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The camera</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photographs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confusing details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★matter (주어 her words 복수)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★made (A recording이 ‘만들어진’ 수동 — 명사 뒤 과거분사)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(It is ~ that 강조 구문 — 부사절 only when …을 강조)</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camera</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40-1</w:t>
      </w:r>
      <w:r>
        <w:rPr>
          <w:rFonts w:ascii="맑은 고딕" w:hAnsi="맑은 고딕" w:eastAsia="맑은 고딕"/>
          <w:b w:val="0"/>
          <w:sz w:val="15"/>
          <w:u w:val="none"/>
        </w:rPr>
        <w:t xml:space="preserve"> 정답 ① — (A) ○ (B) ✕ (C) ✕ (D) ○</w:t>
      </w:r>
    </w:p>
    <w:p>
      <w:pPr>
        <w:spacing w:before="0" w:after="0" w:line="259" w:lineRule="auto"/>
        <w:ind w:left="160" w:hanging="160"/>
        <w:snapToGrid w:val="0"/>
      </w:pPr>
      <w:r>
        <w:rPr>
          <w:rFonts w:ascii="맑은 고딕" w:hAnsi="맑은 고딕" w:eastAsia="맑은 고딕"/>
          <w:b/>
          <w:sz w:val="15"/>
          <w:u w:val="none"/>
        </w:rPr>
        <w:t>40-2</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40-3</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40-4</w:t>
      </w:r>
      <w:r>
        <w:rPr>
          <w:rFonts w:ascii="맑은 고딕" w:hAnsi="맑은 고딕" w:eastAsia="맑은 고딕"/>
          <w:b w:val="0"/>
          <w:sz w:val="15"/>
          <w:u w:val="none"/>
        </w:rPr>
        <w:t xml:space="preserve"> 정답 ③ — ⓑ what → that / ⓓ create → creates / ⓕ because → because of</w:t>
      </w:r>
    </w:p>
    <w:p>
      <w:pPr>
        <w:spacing w:before="0" w:after="0" w:line="259" w:lineRule="auto"/>
        <w:ind w:left="160" w:hanging="160"/>
        <w:snapToGrid w:val="0"/>
      </w:pPr>
      <w:r>
        <w:rPr>
          <w:rFonts w:ascii="맑은 고딕" w:hAnsi="맑은 고딕" w:eastAsia="맑은 고딕"/>
          <w:b/>
          <w:sz w:val="15"/>
          <w:u w:val="none"/>
        </w:rPr>
        <w:t>40-5</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40-6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40-7</w:t>
      </w:r>
      <w:r>
        <w:rPr>
          <w:rFonts w:ascii="맑은 고딕" w:hAnsi="맑은 고딕" w:eastAsia="맑은 고딕"/>
          <w:b w:val="0"/>
          <w:sz w:val="15"/>
          <w:u w:val="none"/>
        </w:rPr>
        <w:t xml:space="preserve"> 정답 ③ — improve → interfere with</w:t>
      </w:r>
    </w:p>
    <w:p>
      <w:pPr>
        <w:spacing w:before="0" w:after="0" w:line="259" w:lineRule="auto"/>
        <w:ind w:left="160" w:hanging="160"/>
        <w:snapToGrid w:val="0"/>
      </w:pPr>
      <w:r>
        <w:rPr>
          <w:rFonts w:ascii="맑은 고딕" w:hAnsi="맑은 고딕" w:eastAsia="맑은 고딕"/>
          <w:b/>
          <w:sz w:val="15"/>
          <w:u w:val="none"/>
        </w:rPr>
        <w:t>40-서1</w:t>
      </w:r>
      <w:r>
        <w:rPr>
          <w:rFonts w:ascii="맑은 고딕" w:hAnsi="맑은 고딕" w:eastAsia="맑은 고딕"/>
          <w:b w:val="0"/>
          <w:sz w:val="15"/>
          <w:u w:val="none"/>
        </w:rPr>
        <w:t xml:space="preserve"> And because they are flat, photographs often contain areas that appear as unrecognizable colors and shapes.</w:t>
      </w:r>
    </w:p>
    <w:p>
      <w:pPr>
        <w:spacing w:before="0" w:after="0" w:line="259" w:lineRule="auto"/>
        <w:ind w:left="160" w:hanging="160"/>
        <w:snapToGrid w:val="0"/>
      </w:pPr>
      <w:r>
        <w:rPr>
          <w:rFonts w:ascii="맑은 고딕" w:hAnsi="맑은 고딕" w:eastAsia="맑은 고딕"/>
          <w:b/>
          <w:sz w:val="15"/>
          <w:u w:val="none"/>
        </w:rPr>
        <w:t>40-서2</w:t>
      </w:r>
      <w:r>
        <w:rPr>
          <w:rFonts w:ascii="맑은 고딕" w:hAnsi="맑은 고딕" w:eastAsia="맑은 고딕"/>
          <w:b w:val="0"/>
          <w:sz w:val="15"/>
          <w:u w:val="none"/>
        </w:rPr>
        <w:t xml:space="preserve"> Q1: We tend to see it from the side (in profile), or in a ‘ready for use’ position, because our view reflects our functional (practical) relationship with the object.  Q2: They are surprising because they don't interpret (explain) confusing details but simply serve them up to us with mechanical indifference.</w:t>
      </w:r>
    </w:p>
    <w:p>
      <w:pPr>
        <w:spacing w:before="0" w:after="0" w:line="259" w:lineRule="auto"/>
        <w:ind w:left="160" w:hanging="160"/>
        <w:snapToGrid w:val="0"/>
      </w:pPr>
      <w:r>
        <w:rPr>
          <w:rFonts w:ascii="맑은 고딕" w:hAnsi="맑은 고딕" w:eastAsia="맑은 고딕"/>
          <w:b/>
          <w:sz w:val="15"/>
          <w:u w:val="none"/>
        </w:rPr>
        <w:t>40-8</w:t>
      </w:r>
      <w:r>
        <w:rPr>
          <w:rFonts w:ascii="맑은 고딕" w:hAnsi="맑은 고딕" w:eastAsia="맑은 고딕"/>
          <w:b w:val="0"/>
          <w:sz w:val="15"/>
          <w:u w:val="none"/>
        </w:rPr>
        <w:t xml:space="preserve"> 정답 ④</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40-1</w:t>
      </w:r>
      <w:r>
        <w:rPr>
          <w:rFonts w:ascii="맑은 고딕" w:hAnsi="맑은 고딕" w:eastAsia="맑은 고딕"/>
          <w:b w:val="0"/>
          <w:sz w:val="14"/>
          <w:u w:val="none"/>
        </w:rPr>
        <w:t xml:space="preserve"> </w:t>
      </w:r>
      <w:r>
        <w:rPr>
          <w:rFonts w:ascii="맑은 고딕" w:hAnsi="맑은 고딕" w:eastAsia="맑은 고딕"/>
          <w:b/>
          <w:sz w:val="14"/>
          <w:u w:val="none"/>
        </w:rPr>
        <w:t>(B) [근거 뒤집기]</w:t>
      </w:r>
      <w:r>
        <w:rPr>
          <w:rFonts w:ascii="맑은 고딕" w:hAnsi="맑은 고딕" w:eastAsia="맑은 고딕"/>
          <w:b w:val="0"/>
          <w:sz w:val="14"/>
          <w:u w:val="none"/>
        </w:rPr>
        <w:t xml:space="preserve"> ‘이유’라는 기능은 맞지만 형태(명사구)를 보지 않은 진술. </w:t>
      </w:r>
      <w:r>
        <w:rPr>
          <w:rFonts w:ascii="맑은 고딕" w:hAnsi="맑은 고딕" w:eastAsia="맑은 고딕"/>
          <w:b/>
          <w:sz w:val="14"/>
          <w:u w:val="none"/>
        </w:rPr>
        <w:t>(C) [환언 역전]</w:t>
      </w:r>
      <w:r>
        <w:rPr>
          <w:rFonts w:ascii="맑은 고딕" w:hAnsi="맑은 고딕" w:eastAsia="맑은 고딕"/>
          <w:b w:val="0"/>
          <w:sz w:val="14"/>
          <w:u w:val="none"/>
        </w:rPr>
        <w:t xml:space="preserve"> nothing but을 ‘~뿐 아니라’로 오독하면 참처럼 보인다. </w:t>
      </w:r>
      <w:r>
        <w:rPr>
          <w:rFonts w:ascii="맑은 고딕" w:hAnsi="맑은 고딕" w:eastAsia="맑은 고딕"/>
          <w:b/>
          <w:sz w:val="14"/>
          <w:u w:val="none"/>
        </w:rPr>
        <w:t>(D) [decoy]</w:t>
      </w:r>
      <w:r>
        <w:rPr>
          <w:rFonts w:ascii="맑은 고딕" w:hAnsi="맑은 고딕" w:eastAsia="맑은 고딕"/>
          <w:b w:val="0"/>
          <w:sz w:val="14"/>
          <w:u w:val="none"/>
        </w:rPr>
        <w:t xml:space="preserve"> prevent 뒤 to-v를 떠올려 틀렸다고 보면 ②·④·⑤.</w:t>
      </w:r>
    </w:p>
    <w:p>
      <w:pPr>
        <w:spacing w:before="0" w:after="20" w:line="259" w:lineRule="auto"/>
        <w:jc w:val="both"/>
        <w:snapToGrid w:val="0"/>
      </w:pPr>
      <w:r>
        <w:rPr>
          <w:rFonts w:ascii="맑은 고딕" w:hAnsi="맑은 고딕" w:eastAsia="맑은 고딕"/>
          <w:b/>
          <w:sz w:val="14"/>
          <w:u w:val="none"/>
        </w:rPr>
        <w:t>40-2</w:t>
      </w:r>
      <w:r>
        <w:rPr>
          <w:rFonts w:ascii="맑은 고딕" w:hAnsi="맑은 고딕" w:eastAsia="맑은 고딕"/>
          <w:b w:val="0"/>
          <w:sz w:val="14"/>
          <w:u w:val="none"/>
        </w:rPr>
        <w:t xml:space="preserve"> </w:t>
      </w:r>
      <w:r>
        <w:rPr>
          <w:rFonts w:ascii="맑은 고딕" w:hAnsi="맑은 고딕" w:eastAsia="맑은 고딕"/>
          <w:b/>
          <w:sz w:val="14"/>
          <w:u w:val="none"/>
        </w:rPr>
        <w:t>④ [방향 역전]</w:t>
      </w:r>
      <w:r>
        <w:rPr>
          <w:rFonts w:ascii="맑은 고딕" w:hAnsi="맑은 고딕" w:eastAsia="맑은 고딕"/>
          <w:b w:val="0"/>
          <w:sz w:val="14"/>
          <w:u w:val="none"/>
        </w:rPr>
        <w:t xml:space="preserve"> ‘쓸모 있는 각도’는 바로 우리의 시각적 기대(망치의 옆모습) — 카메라처럼 보는 것의 반대. </w:t>
      </w:r>
      <w:r>
        <w:rPr>
          <w:rFonts w:ascii="맑은 고딕" w:hAnsi="맑은 고딕" w:eastAsia="맑은 고딕"/>
          <w:b/>
          <w:sz w:val="14"/>
          <w:u w:val="none"/>
        </w:rPr>
        <w:t>⑤ [방향 역전]</w:t>
      </w:r>
      <w:r>
        <w:rPr>
          <w:rFonts w:ascii="맑은 고딕" w:hAnsi="맑은 고딕" w:eastAsia="맑은 고딕"/>
          <w:b w:val="0"/>
          <w:sz w:val="14"/>
          <w:u w:val="none"/>
        </w:rPr>
        <w:t xml:space="preserve"> 카메라는 해석하지 않는다(don't interpret). </w:t>
      </w:r>
      <w:r>
        <w:rPr>
          <w:rFonts w:ascii="맑은 고딕" w:hAnsi="맑은 고딕" w:eastAsia="맑은 고딕"/>
          <w:b/>
          <w:sz w:val="14"/>
          <w:u w:val="none"/>
        </w:rPr>
        <w:t>① [직역 함정]</w:t>
      </w:r>
      <w:r>
        <w:rPr>
          <w:rFonts w:ascii="맑은 고딕" w:hAnsi="맑은 고딕" w:eastAsia="맑은 고딕"/>
          <w:b w:val="0"/>
          <w:sz w:val="14"/>
          <w:u w:val="none"/>
        </w:rPr>
        <w:t xml:space="preserve"> camera를 사진 촬영으로 읽은 오답.</w:t>
      </w:r>
    </w:p>
    <w:p>
      <w:pPr>
        <w:spacing w:before="0" w:after="20" w:line="259" w:lineRule="auto"/>
        <w:jc w:val="both"/>
        <w:snapToGrid w:val="0"/>
      </w:pPr>
      <w:r>
        <w:rPr>
          <w:rFonts w:ascii="맑은 고딕" w:hAnsi="맑은 고딕" w:eastAsia="맑은 고딕"/>
          <w:b/>
          <w:sz w:val="14"/>
          <w:u w:val="none"/>
        </w:rPr>
        <w:t>40-3</w:t>
      </w:r>
      <w:r>
        <w:rPr>
          <w:rFonts w:ascii="맑은 고딕" w:hAnsi="맑은 고딕" w:eastAsia="맑은 고딕"/>
          <w:b w:val="0"/>
          <w:sz w:val="14"/>
          <w:u w:val="none"/>
        </w:rPr>
        <w:t xml:space="preserve"> </w:t>
      </w:r>
      <w:r>
        <w:rPr>
          <w:rFonts w:ascii="맑은 고딕" w:hAnsi="맑은 고딕" w:eastAsia="맑은 고딕"/>
          <w:b/>
          <w:sz w:val="14"/>
          <w:u w:val="none"/>
        </w:rPr>
        <w:t>② [원인 귀속 치환]</w:t>
      </w:r>
      <w:r>
        <w:rPr>
          <w:rFonts w:ascii="맑은 고딕" w:hAnsi="맑은 고딕" w:eastAsia="맑은 고딕"/>
          <w:b w:val="0"/>
          <w:sz w:val="14"/>
          <w:u w:val="none"/>
        </w:rPr>
        <w:t xml:space="preserve"> 소음처럼 들리는 이유는 품질이 아니라 ‘우선순위가 없어서’. </w:t>
      </w:r>
      <w:r>
        <w:rPr>
          <w:rFonts w:ascii="맑은 고딕" w:hAnsi="맑은 고딕" w:eastAsia="맑은 고딕"/>
          <w:b/>
          <w:sz w:val="14"/>
          <w:u w:val="none"/>
        </w:rPr>
        <w:t>③ [열 교차]</w:t>
      </w:r>
      <w:r>
        <w:rPr>
          <w:rFonts w:ascii="맑은 고딕" w:hAnsi="맑은 고딕" w:eastAsia="맑은 고딕"/>
          <w:b w:val="0"/>
          <w:sz w:val="14"/>
          <w:u w:val="none"/>
        </w:rPr>
        <w:t xml:space="preserve"> 사진은 설명하지 않고(no attempt to explain), 모든 소리를 똑같이 담는 것은 귀가 아니라 마이크. </w:t>
      </w:r>
      <w:r>
        <w:rPr>
          <w:rFonts w:ascii="맑은 고딕" w:hAnsi="맑은 고딕" w:eastAsia="맑은 고딕"/>
          <w:b/>
          <w:sz w:val="14"/>
          <w:u w:val="none"/>
        </w:rPr>
        <w:t>① [평가 날조]</w:t>
      </w:r>
      <w:r>
        <w:rPr>
          <w:rFonts w:ascii="맑은 고딕" w:hAnsi="맑은 고딕" w:eastAsia="맑은 고딕"/>
          <w:b w:val="0"/>
          <w:sz w:val="14"/>
          <w:u w:val="none"/>
        </w:rPr>
        <w:t xml:space="preserve"> 두 글 모두 우열을 말하지 않는다.</w:t>
      </w:r>
    </w:p>
    <w:p>
      <w:pPr>
        <w:spacing w:before="0" w:after="20" w:line="259" w:lineRule="auto"/>
        <w:jc w:val="both"/>
        <w:snapToGrid w:val="0"/>
      </w:pPr>
      <w:r>
        <w:rPr>
          <w:rFonts w:ascii="맑은 고딕" w:hAnsi="맑은 고딕" w:eastAsia="맑은 고딕"/>
          <w:b/>
          <w:sz w:val="14"/>
          <w:u w:val="none"/>
        </w:rPr>
        <w:t>40-4</w:t>
      </w:r>
      <w:r>
        <w:rPr>
          <w:rFonts w:ascii="맑은 고딕" w:hAnsi="맑은 고딕" w:eastAsia="맑은 고딕"/>
          <w:b w:val="0"/>
          <w:sz w:val="14"/>
          <w:u w:val="none"/>
        </w:rPr>
        <w:t xml:space="preserve"> </w:t>
      </w:r>
      <w:r>
        <w:rPr>
          <w:rFonts w:ascii="맑은 고딕" w:hAnsi="맑은 고딕" w:eastAsia="맑은 고딕"/>
          <w:b/>
          <w:sz w:val="14"/>
          <w:u w:val="none"/>
        </w:rPr>
        <w:t>ⓓ [삽입절 함정]</w:t>
      </w:r>
      <w:r>
        <w:rPr>
          <w:rFonts w:ascii="맑은 고딕" w:hAnsi="맑은 고딕" w:eastAsia="맑은 고딕"/>
          <w:b w:val="0"/>
          <w:sz w:val="14"/>
          <w:u w:val="none"/>
        </w:rPr>
        <w:t xml:space="preserve"> 바로 앞 objects(복수)에 맞춰 create로 두면 틀린다 — ②는 ⓕ를 놓친 선지. </w:t>
      </w:r>
      <w:r>
        <w:rPr>
          <w:rFonts w:ascii="맑은 고딕" w:hAnsi="맑은 고딕" w:eastAsia="맑은 고딕"/>
          <w:b/>
          <w:sz w:val="14"/>
          <w:u w:val="none"/>
        </w:rPr>
        <w:t>ⓔ [감정 분사 함정]</w:t>
      </w:r>
      <w:r>
        <w:rPr>
          <w:rFonts w:ascii="맑은 고딕" w:hAnsi="맑은 고딕" w:eastAsia="맑은 고딕"/>
          <w:b w:val="0"/>
          <w:sz w:val="14"/>
          <w:u w:val="none"/>
        </w:rPr>
        <w:t xml:space="preserve"> ‘놀란’으로 읽어 surprised로 고치면 ④·⑤. </w:t>
      </w:r>
      <w:r>
        <w:rPr>
          <w:rFonts w:ascii="맑은 고딕" w:hAnsi="맑은 고딕" w:eastAsia="맑은 고딕"/>
          <w:b/>
          <w:sz w:val="14"/>
          <w:u w:val="none"/>
        </w:rPr>
        <w:t>ⓒ [decoy]</w:t>
      </w:r>
      <w:r>
        <w:rPr>
          <w:rFonts w:ascii="맑은 고딕" w:hAnsi="맑은 고딕" w:eastAsia="맑은 고딕"/>
          <w:b w:val="0"/>
          <w:sz w:val="14"/>
          <w:u w:val="none"/>
        </w:rPr>
        <w:t xml:space="preserve"> as seen from = ‘위에서 본 것처럼’ 수동 분사.</w:t>
      </w:r>
    </w:p>
    <w:p>
      <w:pPr>
        <w:spacing w:before="0" w:after="20" w:line="259" w:lineRule="auto"/>
        <w:jc w:val="both"/>
        <w:snapToGrid w:val="0"/>
      </w:pPr>
      <w:r>
        <w:rPr>
          <w:rFonts w:ascii="맑은 고딕" w:hAnsi="맑은 고딕" w:eastAsia="맑은 고딕"/>
          <w:b/>
          <w:sz w:val="14"/>
          <w:u w:val="none"/>
        </w:rPr>
        <w:t>40-5</w:t>
      </w:r>
      <w:r>
        <w:rPr>
          <w:rFonts w:ascii="맑은 고딕" w:hAnsi="맑은 고딕" w:eastAsia="맑은 고딕"/>
          <w:b w:val="0"/>
          <w:sz w:val="14"/>
          <w:u w:val="none"/>
        </w:rPr>
        <w:t xml:space="preserve"> </w:t>
      </w:r>
      <w:r>
        <w:rPr>
          <w:rFonts w:ascii="맑은 고딕" w:hAnsi="맑은 고딕" w:eastAsia="맑은 고딕"/>
          <w:b/>
          <w:sz w:val="14"/>
          <w:u w:val="none"/>
        </w:rPr>
        <w:t>④ [방향 역전 + 절대화]</w:t>
      </w:r>
      <w:r>
        <w:rPr>
          <w:rFonts w:ascii="맑은 고딕" w:hAnsi="맑은 고딕" w:eastAsia="맑은 고딕"/>
          <w:b w:val="0"/>
          <w:sz w:val="14"/>
          <w:u w:val="none"/>
        </w:rPr>
        <w:t xml:space="preserve"> ‘세부’라는 소재를 쓰되 ‘해석하지 않는다’를 뒤집었다. </w:t>
      </w:r>
      <w:r>
        <w:rPr>
          <w:rFonts w:ascii="맑은 고딕" w:hAnsi="맑은 고딕" w:eastAsia="맑은 고딕"/>
          <w:b/>
          <w:sz w:val="14"/>
          <w:u w:val="none"/>
        </w:rPr>
        <w:t>③ [한 끗 정답지]</w:t>
      </w:r>
      <w:r>
        <w:rPr>
          <w:rFonts w:ascii="맑은 고딕" w:hAnsi="맑은 고딕" w:eastAsia="맑은 고딕"/>
          <w:b w:val="0"/>
          <w:sz w:val="14"/>
          <w:u w:val="none"/>
        </w:rPr>
        <w:t xml:space="preserve"> registers nothing but shapes and colors … without taking sides의 환언 — 참. </w:t>
      </w:r>
      <w:r>
        <w:rPr>
          <w:rFonts w:ascii="맑은 고딕" w:hAnsi="맑은 고딕" w:eastAsia="맑은 고딕"/>
          <w:b/>
          <w:sz w:val="14"/>
          <w:u w:val="none"/>
        </w:rPr>
        <w:t>⑤</w:t>
      </w:r>
      <w:r>
        <w:rPr>
          <w:rFonts w:ascii="맑은 고딕" w:hAnsi="맑은 고딕" w:eastAsia="맑은 고딕"/>
          <w:b w:val="0"/>
          <w:sz w:val="14"/>
          <w:u w:val="none"/>
        </w:rPr>
        <w:t xml:space="preserve"> because a photograph is flat … patches … we cannot identify.</w:t>
      </w:r>
    </w:p>
    <w:p>
      <w:pPr>
        <w:spacing w:before="0" w:after="20" w:line="259" w:lineRule="auto"/>
        <w:jc w:val="both"/>
        <w:snapToGrid w:val="0"/>
      </w:pPr>
      <w:r>
        <w:rPr>
          <w:rFonts w:ascii="맑은 고딕" w:hAnsi="맑은 고딕" w:eastAsia="맑은 고딕"/>
          <w:b/>
          <w:sz w:val="14"/>
          <w:u w:val="none"/>
        </w:rPr>
        <w:t>40-6</w:t>
      </w:r>
      <w:r>
        <w:rPr>
          <w:rFonts w:ascii="맑은 고딕" w:hAnsi="맑은 고딕" w:eastAsia="맑은 고딕"/>
          <w:b w:val="0"/>
          <w:sz w:val="14"/>
          <w:u w:val="none"/>
        </w:rPr>
        <w:t xml:space="preserve"> </w:t>
      </w:r>
      <w:r>
        <w:rPr>
          <w:rFonts w:ascii="맑은 고딕" w:hAnsi="맑은 고딕" w:eastAsia="맑은 고딕"/>
          <w:b/>
          <w:sz w:val="14"/>
          <w:u w:val="none"/>
        </w:rPr>
        <w:t>⑤ [방향 역전]</w:t>
      </w:r>
      <w:r>
        <w:rPr>
          <w:rFonts w:ascii="맑은 고딕" w:hAnsi="맑은 고딕" w:eastAsia="맑은 고딕"/>
          <w:b w:val="0"/>
          <w:sz w:val="14"/>
          <w:u w:val="none"/>
        </w:rPr>
        <w:t xml:space="preserve"> 카메라는 해석하지 않는다. </w:t>
      </w:r>
      <w:r>
        <w:rPr>
          <w:rFonts w:ascii="맑은 고딕" w:hAnsi="맑은 고딕" w:eastAsia="맑은 고딕"/>
          <w:b/>
          <w:sz w:val="14"/>
          <w:u w:val="none"/>
        </w:rPr>
        <w:t>④ [사례 일반화]</w:t>
      </w:r>
      <w:r>
        <w:rPr>
          <w:rFonts w:ascii="맑은 고딕" w:hAnsi="맑은 고딕" w:eastAsia="맑은 고딕"/>
          <w:b w:val="0"/>
          <w:sz w:val="14"/>
          <w:u w:val="none"/>
        </w:rPr>
        <w:t xml:space="preserve"> 평면성은 마지막 문장의 세부일 뿐이며 ‘실망’은 본문에 없다. </w:t>
      </w:r>
      <w:r>
        <w:rPr>
          <w:rFonts w:ascii="맑은 고딕" w:hAnsi="맑은 고딕" w:eastAsia="맑은 고딕"/>
          <w:b/>
          <w:sz w:val="14"/>
          <w:u w:val="none"/>
        </w:rPr>
        <w:t>③ [비교 날조]</w:t>
      </w:r>
      <w:r>
        <w:rPr>
          <w:rFonts w:ascii="맑은 고딕" w:hAnsi="맑은 고딕" w:eastAsia="맑은 고딕"/>
          <w:b w:val="0"/>
          <w:sz w:val="14"/>
          <w:u w:val="none"/>
        </w:rPr>
        <w:t xml:space="preserve"> 우열이 아니라 방식의 차이.</w:t>
      </w:r>
    </w:p>
    <w:p>
      <w:pPr>
        <w:spacing w:before="0" w:after="20" w:line="259" w:lineRule="auto"/>
        <w:jc w:val="both"/>
        <w:snapToGrid w:val="0"/>
      </w:pPr>
      <w:r>
        <w:rPr>
          <w:rFonts w:ascii="맑은 고딕" w:hAnsi="맑은 고딕" w:eastAsia="맑은 고딕"/>
          <w:b/>
          <w:sz w:val="14"/>
          <w:u w:val="none"/>
        </w:rPr>
        <w:t>40-7</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‘놀랍다’와 ‘기계적 무관심’이 어긋나 보이지만, 해석되지 않은 세부가 그대로 나오기에 놀랍다는 인과. </w:t>
      </w:r>
      <w:r>
        <w:rPr>
          <w:rFonts w:ascii="맑은 고딕" w:hAnsi="맑은 고딕" w:eastAsia="맑은 고딕"/>
          <w:b/>
          <w:sz w:val="14"/>
          <w:u w:val="none"/>
        </w:rPr>
        <w:t>③ [긍정어 함정]</w:t>
      </w:r>
      <w:r>
        <w:rPr>
          <w:rFonts w:ascii="맑은 고딕" w:hAnsi="맑은 고딕" w:eastAsia="맑은 고딕"/>
          <w:b w:val="0"/>
          <w:sz w:val="14"/>
          <w:u w:val="none"/>
        </w:rPr>
        <w:t xml:space="preserve"> expectations·ability 같은 긍정적 단어 사이에 improve가 자연스럽게 읽힌다 — 문장의 주어가 ‘기대’임을 봐야 한다.</w:t>
      </w:r>
    </w:p>
    <w:p>
      <w:pPr>
        <w:spacing w:before="0" w:after="20" w:line="259" w:lineRule="auto"/>
        <w:jc w:val="both"/>
        <w:snapToGrid w:val="0"/>
      </w:pPr>
      <w:r>
        <w:rPr>
          <w:rFonts w:ascii="맑은 고딕" w:hAnsi="맑은 고딕" w:eastAsia="맑은 고딕"/>
          <w:b/>
          <w:sz w:val="14"/>
          <w:u w:val="none"/>
        </w:rPr>
        <w:t>40-서1</w:t>
      </w:r>
      <w:r>
        <w:rPr>
          <w:rFonts w:ascii="맑은 고딕" w:hAnsi="맑은 고딕" w:eastAsia="맑은 고딕"/>
          <w:b w:val="0"/>
          <w:sz w:val="14"/>
          <w:u w:val="none"/>
        </w:rPr>
        <w:t xml:space="preserve"> </w:t>
      </w:r>
      <w:r>
        <w:rPr>
          <w:rFonts w:ascii="맑은 고딕" w:hAnsi="맑은 고딕" w:eastAsia="맑은 고딕"/>
          <w:b/>
          <w:sz w:val="14"/>
          <w:u w:val="none"/>
        </w:rPr>
        <w:t>because of they are flat</w:t>
      </w:r>
      <w:r>
        <w:rPr>
          <w:rFonts w:ascii="맑은 고딕" w:hAnsi="맑은 고딕" w:eastAsia="맑은 고딕"/>
          <w:b w:val="0"/>
          <w:sz w:val="14"/>
          <w:u w:val="none"/>
        </w:rPr>
        <w:t xml:space="preserve"> ✕ — because of 뒤에 절 불가(보기에 of 없음). </w:t>
      </w:r>
      <w:r>
        <w:rPr>
          <w:rFonts w:ascii="맑은 고딕" w:hAnsi="맑은 고딕" w:eastAsia="맑은 고딕"/>
          <w:b/>
          <w:sz w:val="14"/>
          <w:u w:val="none"/>
        </w:rPr>
        <w:t>because they flat</w:t>
      </w:r>
      <w:r>
        <w:rPr>
          <w:rFonts w:ascii="맑은 고딕" w:hAnsi="맑은 고딕" w:eastAsia="맑은 고딕"/>
          <w:b w:val="0"/>
          <w:sz w:val="14"/>
          <w:u w:val="none"/>
        </w:rPr>
        <w:t xml:space="preserve"> ✕ — are 누락. </w:t>
      </w:r>
      <w:r>
        <w:rPr>
          <w:rFonts w:ascii="맑은 고딕" w:hAnsi="맑은 고딕" w:eastAsia="맑은 고딕"/>
          <w:b/>
          <w:sz w:val="14"/>
          <w:u w:val="none"/>
        </w:rPr>
        <w:t>because photographs are flat, they often contain</w:t>
      </w:r>
      <w:r>
        <w:rPr>
          <w:rFonts w:ascii="맑은 고딕" w:hAnsi="맑은 고딕" w:eastAsia="맑은 고딕"/>
          <w:b w:val="0"/>
          <w:sz w:val="14"/>
          <w:u w:val="none"/>
        </w:rPr>
        <w:t xml:space="preserve"> — 보기의 순서를 바꾸어도 뜻은 같으나 they·photographs 위치가 보기와 달라 조건 1·2 위반으로 감점. [채점] because 절 1.5 / 어순·보기 전부 1 / 철자·단어 수 0.5.</w:t>
      </w:r>
    </w:p>
    <w:p>
      <w:pPr>
        <w:spacing w:before="0" w:after="20" w:line="259" w:lineRule="auto"/>
        <w:jc w:val="both"/>
        <w:snapToGrid w:val="0"/>
      </w:pPr>
      <w:r>
        <w:rPr>
          <w:rFonts w:ascii="맑은 고딕" w:hAnsi="맑은 고딕" w:eastAsia="맑은 고딕"/>
          <w:b/>
          <w:sz w:val="14"/>
          <w:u w:val="none"/>
        </w:rPr>
        <w:t>40-서2</w:t>
      </w:r>
      <w:r>
        <w:rPr>
          <w:rFonts w:ascii="맑은 고딕" w:hAnsi="맑은 고딕" w:eastAsia="맑은 고딕"/>
          <w:b w:val="0"/>
          <w:sz w:val="14"/>
          <w:u w:val="none"/>
        </w:rPr>
        <w:t xml:space="preserve"> </w:t>
      </w:r>
      <w:r>
        <w:rPr>
          <w:rFonts w:ascii="맑은 고딕" w:hAnsi="맑은 고딕" w:eastAsia="맑은 고딕"/>
          <w:b/>
          <w:sz w:val="14"/>
          <w:u w:val="none"/>
        </w:rPr>
        <w:t>Q1에 각도만 쓰고 이유를 빼면</w:t>
      </w:r>
      <w:r>
        <w:rPr>
          <w:rFonts w:ascii="맑은 고딕" w:hAnsi="맑은 고딕" w:eastAsia="맑은 고딕"/>
          <w:b w:val="0"/>
          <w:sz w:val="14"/>
          <w:u w:val="none"/>
        </w:rPr>
        <w:t xml:space="preserve"> 0.75. </w:t>
      </w:r>
      <w:r>
        <w:rPr>
          <w:rFonts w:ascii="맑은 고딕" w:hAnsi="맑은 고딕" w:eastAsia="맑은 고딕"/>
          <w:b/>
          <w:sz w:val="14"/>
          <w:u w:val="none"/>
        </w:rPr>
        <w:t>Q2에 ‘because they are flat’을 쓰면</w:t>
      </w:r>
      <w:r>
        <w:rPr>
          <w:rFonts w:ascii="맑은 고딕" w:hAnsi="맑은 고딕" w:eastAsia="맑은 고딕"/>
          <w:b w:val="0"/>
          <w:sz w:val="14"/>
          <w:u w:val="none"/>
        </w:rPr>
        <w:t xml:space="preserve"> 마지막 문장과 혼동한 오답으로 0점 — 평면성은 ‘알아볼 수 없는 부분’의 이유. 명사구만 쓰면 조건 위반으로 각 0.5 감점. [채점] 각 1.5 = 내용 1 + 언어 사용 0.5.</w:t>
      </w:r>
    </w:p>
    <w:p>
      <w:pPr>
        <w:spacing w:before="0" w:after="20" w:line="259" w:lineRule="auto"/>
        <w:jc w:val="both"/>
        <w:snapToGrid w:val="0"/>
      </w:pPr>
      <w:r>
        <w:rPr>
          <w:rFonts w:ascii="맑은 고딕" w:hAnsi="맑은 고딕" w:eastAsia="맑은 고딕"/>
          <w:b/>
          <w:sz w:val="14"/>
          <w:u w:val="none"/>
        </w:rPr>
        <w:t>40-8</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사진 이야기 앞이라 어울려 보이지만, 그러면 It documents the world의 It이 ‘기대’를 가리키게 되어 어긋난다. </w:t>
      </w:r>
      <w:r>
        <w:rPr>
          <w:rFonts w:ascii="맑은 고딕" w:hAnsi="맑은 고딕" w:eastAsia="맑은 고딕"/>
          <w:b/>
          <w:sz w:val="14"/>
          <w:u w:val="none"/>
        </w:rPr>
        <w:t>③</w:t>
      </w:r>
      <w:r>
        <w:rPr>
          <w:rFonts w:ascii="맑은 고딕" w:hAnsi="맑은 고딕" w:eastAsia="맑은 고딕"/>
          <w:b w:val="0"/>
          <w:sz w:val="14"/>
          <w:u w:val="none"/>
        </w:rPr>
        <w:t xml:space="preserve"> ‘카메라처럼’이 나오기 전이라 like the human eye의 비교가 뜬금없다.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['시각은 현실에 대한 우리의 선입견에 의해 영향을 받는다.', '한 장면을 볼 때, 우리는 사물과의 기능적 관계와 순간적인 우선순위를 반영하는 무의식적 위계를 확립한다.', '예를 들어 마음의 눈으로 망치를 시각화할 때, 우리는 망치를 옆모습이나 다른 ‘사용 준비 완료’ 각도에서 ‘보는’ 경향이 있다.', '손잡이가 망치 머리에 가려지도록 위에서 본 망치를 시각화하지는 아마 않을 것이다.', '우리가 사물과 맺는 기능적 관계는 ‘카메라처럼’ 보는 우리의 능력을 방해하는 시각적 기대를 만들어 낸다.', '카메라는 인간의 눈처럼 오직 형태와 색깔만 본다.', '그것은 눈과 비슷한 렌즈를 통해 세상을 공평하게 기록한다.', '주의 깊게 들여다보면 사진은 종종 놀라운데, 사진은 혼란스러운 세부를 해석하지 않고 기계적인 무관심으로 그것을 우리에게 그저 내놓기 때문이다.', '그리고 평면성 때문에 사진은 종종 알아보기 어려운 색과 형태로 보이는 영역을 포함한다.']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['청각도 거의 같은 방식으로 작동한다.', '시끄러운 카페에서 친구의 말을 들을 때 우리는 친구의 목소리만 골라 듣고 나머지는 흐려지게 두는데, 그 순간 우리에게 중요한 것이 친구의 말이기 때문이다.', '같은 대화를 휴대전화로 녹음한 것은 소음의 벽처럼 들린다: 마이크에는 우선순위가 없어 모든 소리를 똑같이 담기 때문이다.', '녹음을 다시 틀어 볼 때에야 비로소 우리는 우리의 귀가 얼마나 많이 우리 대신 골라 듣고 있었는지 깨닫는다.']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