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Place as the Medium of Experience · 2026년 고1 10월 학력평가 33번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The very fact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that / which ]</w:t>
      </w:r>
      <w:r>
        <w:rPr>
          <w:rFonts w:ascii="맑은 고딕" w:hAnsi="맑은 고딕" w:eastAsia="맑은 고딕"/>
          <w:b w:val="0"/>
          <w:sz w:val="17"/>
          <w:u w:val="none"/>
        </w:rPr>
        <w:t xml:space="preserve"> all of our experiences “take place” in a physical space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makes / make ]</w:t>
      </w:r>
      <w:r>
        <w:rPr>
          <w:rFonts w:ascii="맑은 고딕" w:hAnsi="맑은 고딕" w:eastAsia="맑은 고딕"/>
          <w:b w:val="0"/>
          <w:sz w:val="17"/>
          <w:u w:val="none"/>
        </w:rPr>
        <w:t xml:space="preserve"> the space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i________ from what defines it, from the event that took place in it. The tree and the ground beneath are inseparable from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what / that ]</w:t>
      </w:r>
      <w:r>
        <w:rPr>
          <w:rFonts w:ascii="맑은 고딕" w:hAnsi="맑은 고딕" w:eastAsia="맑은 고딕"/>
          <w:b w:val="0"/>
          <w:sz w:val="17"/>
          <w:u w:val="none"/>
        </w:rPr>
        <w:t xml:space="preserve"> took place there. This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________(intertwine) of space, place, and experience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challenges / supports ]</w:t>
      </w:r>
      <w:r>
        <w:rPr>
          <w:rFonts w:ascii="맑은 고딕" w:hAnsi="맑은 고딕" w:eastAsia="맑은 고딕"/>
          <w:b w:val="0"/>
          <w:sz w:val="17"/>
          <w:u w:val="none"/>
        </w:rPr>
        <w:t xml:space="preserve"> the idea of place as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passive / active ]</w:t>
      </w:r>
      <w:r>
        <w:rPr>
          <w:rFonts w:ascii="맑은 고딕" w:hAnsi="맑은 고딕" w:eastAsia="맑은 고딕"/>
          <w:b w:val="0"/>
          <w:sz w:val="17"/>
          <w:u w:val="none"/>
        </w:rPr>
        <w:t xml:space="preserve"> backdrop. If place and space are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c________ to the very heart of experience, we must accept the possibility that the spatial framework is the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m________ of all experiences — actions, thoughts, memories, and feelings of every place — not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merely / mainly ]</w:t>
      </w:r>
      <w:r>
        <w:rPr>
          <w:rFonts w:ascii="맑은 고딕" w:hAnsi="맑은 고딕" w:eastAsia="맑은 고딕"/>
          <w:b w:val="0"/>
          <w:sz w:val="17"/>
          <w:u w:val="none"/>
        </w:rPr>
        <w:t xml:space="preserve"> a background or context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exterior / interior ]</w:t>
      </w:r>
      <w:r>
        <w:rPr>
          <w:rFonts w:ascii="맑은 고딕" w:hAnsi="맑은 고딕" w:eastAsia="맑은 고딕"/>
          <w:b w:val="0"/>
          <w:sz w:val="17"/>
          <w:u w:val="none"/>
        </w:rPr>
        <w:t xml:space="preserve"> to experience (as commonly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________(suppose)). Belgian literary critic Georges Poulet made the point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________(elegant),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writing / written ]</w:t>
      </w:r>
      <w:r>
        <w:rPr>
          <w:rFonts w:ascii="맑은 고딕" w:hAnsi="맑은 고딕" w:eastAsia="맑은 고딕"/>
          <w:b w:val="0"/>
          <w:sz w:val="17"/>
          <w:u w:val="none"/>
        </w:rPr>
        <w:t xml:space="preserve"> of the space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created / creating ]</w:t>
      </w:r>
      <w:r>
        <w:rPr>
          <w:rFonts w:ascii="맑은 고딕" w:hAnsi="맑은 고딕" w:eastAsia="맑은 고딕"/>
          <w:b w:val="0"/>
          <w:sz w:val="17"/>
          <w:u w:val="none"/>
        </w:rPr>
        <w:t xml:space="preserve"> in Marcel Proust’s great novel In Search of Lost Time: “Beings surround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themselves / them ]</w:t>
      </w:r>
      <w:r>
        <w:rPr>
          <w:rFonts w:ascii="맑은 고딕" w:hAnsi="맑은 고딕" w:eastAsia="맑은 고딕"/>
          <w:b w:val="0"/>
          <w:sz w:val="17"/>
          <w:u w:val="none"/>
        </w:rPr>
        <w:t xml:space="preserve"> with the places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where / which ]</w:t>
      </w:r>
      <w:r>
        <w:rPr>
          <w:rFonts w:ascii="맑은 고딕" w:hAnsi="맑은 고딕" w:eastAsia="맑은 고딕"/>
          <w:b w:val="0"/>
          <w:sz w:val="17"/>
          <w:u w:val="none"/>
        </w:rPr>
        <w:t xml:space="preserve"> they find themselves, the way one wraps oneself up in a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g________ that is at one and the same time a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d________ and a characterization. Without places, beings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would / will ]</w:t>
      </w:r>
      <w:r>
        <w:rPr>
          <w:rFonts w:ascii="맑은 고딕" w:hAnsi="맑은 고딕" w:eastAsia="맑은 고딕"/>
          <w:b w:val="0"/>
          <w:sz w:val="17"/>
          <w:u w:val="none"/>
        </w:rPr>
        <w:t xml:space="preserve"> be only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________(abstract).”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The very fact that all of our experiences “take place” in a physical space makes the space inseparable from what defines it, from the event </w:t>
      </w:r>
      <w:r>
        <w:rPr>
          <w:rFonts w:ascii="맑은 고딕" w:hAnsi="맑은 고딕" w:eastAsia="맑은 고딕"/>
          <w:b w:val="0"/>
          <w:sz w:val="17"/>
          <w:u w:val="single"/>
        </w:rPr>
        <w:t>that took place in it</w:t>
      </w:r>
      <w:r>
        <w:rPr>
          <w:rFonts w:ascii="맑은 고딕" w:hAnsi="맑은 고딕" w:eastAsia="맑은 고딕"/>
          <w:b w:val="0"/>
          <w:sz w:val="17"/>
          <w:u w:val="none"/>
        </w:rPr>
        <w:t xml:space="preserve">.  → 제시 교정: </w:t>
      </w:r>
      <w:r>
        <w:rPr>
          <w:rFonts w:ascii="맑은 고딕" w:hAnsi="맑은 고딕" w:eastAsia="맑은 고딕"/>
          <w:b/>
          <w:sz w:val="17"/>
          <w:u w:val="none"/>
        </w:rPr>
        <w:t>which took place in it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Belgian literary critic Georges Poulet made the point elegantly, </w:t>
      </w:r>
      <w:r>
        <w:rPr>
          <w:rFonts w:ascii="맑은 고딕" w:hAnsi="맑은 고딕" w:eastAsia="맑은 고딕"/>
          <w:b w:val="0"/>
          <w:sz w:val="17"/>
          <w:u w:val="single"/>
        </w:rPr>
        <w:t>writing of</w:t>
      </w:r>
      <w:r>
        <w:rPr>
          <w:rFonts w:ascii="맑은 고딕" w:hAnsi="맑은 고딕" w:eastAsia="맑은 고딕"/>
          <w:b w:val="0"/>
          <w:sz w:val="17"/>
          <w:u w:val="none"/>
        </w:rPr>
        <w:t xml:space="preserve"> the space created in Marcel Proust’s great novel …  → 제시 교정: </w:t>
      </w:r>
      <w:r>
        <w:rPr>
          <w:rFonts w:ascii="맑은 고딕" w:hAnsi="맑은 고딕" w:eastAsia="맑은 고딕"/>
          <w:b/>
          <w:sz w:val="17"/>
          <w:u w:val="none"/>
        </w:rPr>
        <w:t>as he wrote of</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Beings surround themselves with the places </w:t>
      </w:r>
      <w:r>
        <w:rPr>
          <w:rFonts w:ascii="맑은 고딕" w:hAnsi="맑은 고딕" w:eastAsia="맑은 고딕"/>
          <w:b w:val="0"/>
          <w:sz w:val="17"/>
          <w:u w:val="single"/>
        </w:rPr>
        <w:t>where they find themselves</w:t>
      </w:r>
      <w:r>
        <w:rPr>
          <w:rFonts w:ascii="맑은 고딕" w:hAnsi="맑은 고딕" w:eastAsia="맑은 고딕"/>
          <w:b w:val="0"/>
          <w:sz w:val="17"/>
          <w:u w:val="none"/>
        </w:rPr>
        <w:t xml:space="preserve">, the way one wraps oneself up in a garment …  → 제시 교정: </w:t>
      </w:r>
      <w:r>
        <w:rPr>
          <w:rFonts w:ascii="맑은 고딕" w:hAnsi="맑은 고딕" w:eastAsia="맑은 고딕"/>
          <w:b/>
          <w:sz w:val="17"/>
          <w:u w:val="none"/>
        </w:rPr>
        <w:t>which they find themselves</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 나무와 그 아래의 땅은 그곳에서 일어난 일과 분리될 수 없다.</w:t>
      </w:r>
    </w:p>
    <w:p>
      <w:pPr>
        <w:spacing w:before="0" w:after="0" w:line="264" w:lineRule="auto"/>
        <w:ind w:left="160"/>
        <w:snapToGrid w:val="0"/>
        <w:shd w:val="clear" w:color="auto" w:fill="F3F3F3"/>
      </w:pPr>
      <w:r>
        <w:rPr>
          <w:rFonts w:ascii="맑은 고딕" w:hAnsi="맑은 고딕" w:eastAsia="맑은 고딕"/>
          <w:b w:val="0"/>
          <w:sz w:val="17"/>
          <w:u w:val="none"/>
        </w:rPr>
        <w:t>and / be / the ground / inseparable / from / take / the tree / beneath / what / place / there / which</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공간, 장소, 그리고 경험의 이러한 뒤얽힘은 장소를 수동적인 배경으로 보는 생각에 이의를 제기한다.</w:t>
      </w:r>
    </w:p>
    <w:p>
      <w:pPr>
        <w:spacing w:before="0" w:after="0" w:line="264" w:lineRule="auto"/>
        <w:ind w:left="160"/>
        <w:snapToGrid w:val="0"/>
        <w:shd w:val="clear" w:color="auto" w:fill="F3F3F3"/>
      </w:pPr>
      <w:r>
        <w:rPr>
          <w:rFonts w:ascii="맑은 고딕" w:hAnsi="맑은 고딕" w:eastAsia="맑은 고딕"/>
          <w:b w:val="0"/>
          <w:sz w:val="17"/>
          <w:u w:val="none"/>
        </w:rPr>
        <w:t>intertwining / this / of / space, place, and experience / place / the idea / of / challenge / as / passive / backdrop / active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장소가 없다면, 존재들은 단지 추상적 개념에 불과할 것이다.</w:t>
      </w:r>
    </w:p>
    <w:p>
      <w:pPr>
        <w:spacing w:before="0" w:after="0" w:line="264" w:lineRule="auto"/>
        <w:ind w:left="160"/>
        <w:snapToGrid w:val="0"/>
        <w:shd w:val="clear" w:color="auto" w:fill="F3F3F3"/>
      </w:pPr>
      <w:r>
        <w:rPr>
          <w:rFonts w:ascii="맑은 고딕" w:hAnsi="맑은 고딕" w:eastAsia="맑은 고딕"/>
          <w:b w:val="0"/>
          <w:sz w:val="17"/>
          <w:u w:val="none"/>
        </w:rPr>
        <w:t>beings / places / without / would / be / only / abstract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from what defines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 intertwining</w:t>
      </w:r>
      <w:r>
        <w:rPr>
          <w:rFonts w:ascii="맑은 고딕" w:hAnsi="맑은 고딕" w:eastAsia="맑은 고딕"/>
          <w:b w:val="0"/>
          <w:sz w:val="17"/>
          <w:u w:val="none"/>
        </w:rPr>
        <w:t xml:space="preserve"> of space, place, and experience — ‘이 뒤얽힘’이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made </w:t>
      </w:r>
      <w:r>
        <w:rPr>
          <w:rFonts w:ascii="맑은 고딕" w:hAnsi="맑은 고딕" w:eastAsia="맑은 고딕"/>
          <w:b/>
          <w:sz w:val="17"/>
          <w:u w:val="none"/>
        </w:rPr>
        <w:t>the point</w:t>
      </w:r>
      <w:r>
        <w:rPr>
          <w:rFonts w:ascii="맑은 고딕" w:hAnsi="맑은 고딕" w:eastAsia="맑은 고딕"/>
          <w:b w:val="0"/>
          <w:sz w:val="17"/>
          <w:u w:val="none"/>
        </w:rPr>
        <w:t xml:space="preserve"> elegantly — ‘그 점’이 가리키는 내용을 본문에서(9단어):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the way</w:t>
      </w:r>
      <w:r>
        <w:rPr>
          <w:rFonts w:ascii="맑은 고딕" w:hAnsi="맑은 고딕" w:eastAsia="맑은 고딕"/>
          <w:b w:val="0"/>
          <w:sz w:val="17"/>
          <w:u w:val="none"/>
        </w:rPr>
        <w:t xml:space="preserve"> one wraps oneself up in a garment — the way가 뜻하는 바를 우리말로(접속사 역할):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Something similar can be said of music and the moments it accompanies. A song that played during a long drive with a friend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is / are ]</w:t>
      </w:r>
      <w:r>
        <w:rPr>
          <w:rFonts w:ascii="맑은 고딕" w:hAnsi="맑은 고딕" w:eastAsia="맑은 고딕"/>
          <w:b w:val="0"/>
          <w:sz w:val="17"/>
          <w:u w:val="none"/>
        </w:rPr>
        <w:t xml:space="preserve"> no longer just a song; it carries the road, the laughter, and the silence that came with it. Hearing the same melody years later, you do not simply recall the trip — you feel yourself placed back inside it. Music, in other words, is not a soundtrack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laid / lying ]</w:t>
      </w:r>
      <w:r>
        <w:rPr>
          <w:rFonts w:ascii="맑은 고딕" w:hAnsi="맑은 고딕" w:eastAsia="맑은 고딕"/>
          <w:b w:val="0"/>
          <w:sz w:val="17"/>
          <w:u w:val="none"/>
        </w:rPr>
        <w:t xml:space="preserve"> over an experience from outside. It becomes part of the experience itself,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which / where ]</w:t>
      </w:r>
      <w:r>
        <w:rPr>
          <w:rFonts w:ascii="맑은 고딕" w:hAnsi="맑은 고딕" w:eastAsia="맑은 고딕"/>
          <w:b w:val="0"/>
          <w:sz w:val="17"/>
          <w:u w:val="none"/>
        </w:rPr>
        <w:t xml:space="preserve"> is why a tune can seem to hold a whole afternoon.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Since every experience happens in a place, place is not a backdrop but the m____________ through which experience itself is lived.</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33-1.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every one of our experiences happens somewhere physical, that place cannot be separated from what gives it meaning — the event that occurred in it. A tree and the earth under it cannot be pulled apart from what happened on that spot.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The Belgian critic Georges Poulet put this gracefully when he described the space in Marcel Proust’s novel In Search of Lost Time: people wrap themselves in the places (ⓐ) [which / where] they occupy, just as a person wraps up in a coat that both hides and reveals who they are, and without places they would be nothing but abstractions.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tree and the earth are used as an example of a place that cannot be separated from what happened there.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‘which’ is the right choice for (ⓐ), because ‘occupy’ needs an object and the clause lacks one.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phrase ‘as people usually assume’ refers to the writer’s own view that place is the medium of experience.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‘Place and the events that happen in it are impossible to separate’, the verb ‘are’ agrees with its subject.</w:t>
      </w:r>
    </w:p>
    <w:p>
      <w:pPr>
        <w:spacing w:before="0" w:after="20" w:line="276" w:lineRule="auto"/>
        <w:ind w:left="80"/>
        <w:snapToGrid w:val="0"/>
      </w:pPr>
      <w:r>
        <w:rPr>
          <w:rFonts w:ascii="맑은 고딕" w:hAnsi="맑은 고딕" w:eastAsia="맑은 고딕"/>
          <w:b w:val="0"/>
          <w:sz w:val="17"/>
          <w:u w:val="none"/>
        </w:rPr>
        <w:t>① (B)    ② (C)    ③ (A), (C)    ④ (B), (C)    ⑤ (C), (D)</w:t>
      </w:r>
    </w:p>
    <w:p>
      <w:pPr>
        <w:keepNext/>
        <w:spacing w:before="80" w:after="20" w:line="276" w:lineRule="auto"/>
        <w:snapToGrid w:val="0"/>
      </w:pPr>
      <w:r>
        <w:rPr>
          <w:rFonts w:ascii="맑은 고딕" w:hAnsi="맑은 고딕" w:eastAsia="맑은 고딕"/>
          <w:b/>
          <w:sz w:val="17"/>
          <w:u w:val="none"/>
        </w:rPr>
        <w:t>33-2.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very fact that all of our experiences “take place” in a physical space makes the space inseparable from what defines it, from the event that took place in it. The tree and the ground beneath are inseparable from what took place there.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Belgian literary critic Georges Poulet made the point elegantly, writing of the space created in Marcel Proust’s great novel In Search of Lost Time: “Beings surround themselves with the places where they find themselves, the way one wraps oneself up in a garment that is at one and the same time a disguise and a characterization — and without places they would be nothing but abstractions.”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Something similar can be said of music and the moments it accompanies. A song that played during a long drive with a friend is no longer just a song; it carries the road, the laughter, and the silence that came with it. Hearing the same melody years later, you do not simply recall the trip — you feel yourself placed back inside it. Music, in other words, is not a soundtrack laid over an experience from outside. It becomes part of the experience itself, which is why a tune can seem to hold a whole afternoon.</w:t>
      </w:r>
    </w:p>
    <w:p>
      <w:pPr>
        <w:spacing w:before="0" w:after="0" w:line="269" w:lineRule="auto"/>
        <w:ind w:left="180" w:hanging="180"/>
        <w:snapToGrid w:val="0"/>
      </w:pPr>
      <w:r>
        <w:rPr>
          <w:rFonts w:ascii="맑은 고딕" w:hAnsi="맑은 고딕" w:eastAsia="맑은 고딕"/>
          <w:b w:val="0"/>
          <w:sz w:val="17"/>
          <w:u w:val="none"/>
        </w:rPr>
        <w:t>① Both [A] and [B] reject the view that their subject is merely something that surrounds an experience from outside.</w:t>
      </w:r>
    </w:p>
    <w:p>
      <w:pPr>
        <w:spacing w:before="0" w:after="0" w:line="269" w:lineRule="auto"/>
        <w:ind w:left="180" w:hanging="180"/>
        <w:snapToGrid w:val="0"/>
      </w:pPr>
      <w:r>
        <w:rPr>
          <w:rFonts w:ascii="맑은 고딕" w:hAnsi="맑은 고딕" w:eastAsia="맑은 고딕"/>
          <w:b w:val="0"/>
          <w:sz w:val="17"/>
          <w:u w:val="none"/>
        </w:rPr>
        <w:t>② In [A] the subject is physical place, and in [B] it is music that accompanied a moment.</w:t>
      </w:r>
    </w:p>
    <w:p>
      <w:pPr>
        <w:spacing w:before="0" w:after="0" w:line="269" w:lineRule="auto"/>
        <w:ind w:left="180" w:hanging="180"/>
        <w:snapToGrid w:val="0"/>
      </w:pPr>
      <w:r>
        <w:rPr>
          <w:rFonts w:ascii="맑은 고딕" w:hAnsi="맑은 고딕" w:eastAsia="맑은 고딕"/>
          <w:b w:val="0"/>
          <w:sz w:val="17"/>
          <w:u w:val="none"/>
        </w:rPr>
        <w:t>③ Both texts suggest that the subject and the experience become so tied together that one carries the other.</w:t>
      </w:r>
    </w:p>
    <w:p>
      <w:pPr>
        <w:spacing w:before="0" w:after="0" w:line="269" w:lineRule="auto"/>
        <w:ind w:left="180" w:hanging="180"/>
        <w:snapToGrid w:val="0"/>
      </w:pPr>
      <w:r>
        <w:rPr>
          <w:rFonts w:ascii="맑은 고딕" w:hAnsi="맑은 고딕" w:eastAsia="맑은 고딕"/>
          <w:b w:val="0"/>
          <w:sz w:val="17"/>
          <w:u w:val="none"/>
        </w:rPr>
        <w:t>④ [B] gives a specific, everyday example, whereas [A] supports its claim with a literary critic’s words.</w:t>
      </w:r>
    </w:p>
    <w:p>
      <w:pPr>
        <w:spacing w:before="0" w:after="0" w:line="269" w:lineRule="auto"/>
        <w:ind w:left="180" w:hanging="180"/>
        <w:snapToGrid w:val="0"/>
      </w:pPr>
      <w:r>
        <w:rPr>
          <w:rFonts w:ascii="맑은 고딕" w:hAnsi="맑은 고딕" w:eastAsia="맑은 고딕"/>
          <w:b w:val="0"/>
          <w:sz w:val="17"/>
          <w:u w:val="none"/>
        </w:rPr>
        <w:t>⑤ [A] says that places disguise who we really are, and [B] says that music makes us forget what really happened.</w:t>
      </w:r>
    </w:p>
    <w:p>
      <w:pPr>
        <w:keepNext/>
        <w:spacing w:before="80" w:after="20" w:line="276" w:lineRule="auto"/>
        <w:snapToGrid w:val="0"/>
      </w:pPr>
      <w:r>
        <w:rPr>
          <w:rFonts w:ascii="맑은 고딕" w:hAnsi="맑은 고딕" w:eastAsia="맑은 고딕"/>
          <w:b/>
          <w:sz w:val="17"/>
          <w:u w:val="none"/>
        </w:rPr>
        <w:t>33-3.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every one of our experiences happens somewhere physical, that place cannot be separated from what gives it meaning — the event that occurred in it. A tree and the earth under it cannot be pulled apart from what happened on that spot. When space, place, and experience are woven together like this, ________________________________________.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The Belgian critic Georges Poulet put this gracefully when he described the space in Marcel Proust’s novel In Search of Lost Time: people wrap themselves in the places they occupy, just as a person wraps up in a coat that both hides and reveals who they are, and without places they would be nothing but abstractions.</w:t>
      </w:r>
    </w:p>
    <w:p>
      <w:pPr>
        <w:spacing w:before="0" w:after="0" w:line="269" w:lineRule="auto"/>
        <w:ind w:left="180" w:hanging="180"/>
        <w:snapToGrid w:val="0"/>
      </w:pPr>
      <w:r>
        <w:rPr>
          <w:rFonts w:ascii="맑은 고딕" w:hAnsi="맑은 고딕" w:eastAsia="맑은 고딕"/>
          <w:b w:val="0"/>
          <w:sz w:val="17"/>
          <w:u w:val="none"/>
        </w:rPr>
        <w:t>① we can no longer think of a place as scenery that simply sits behind what we do</w:t>
      </w:r>
    </w:p>
    <w:p>
      <w:pPr>
        <w:spacing w:before="0" w:after="0" w:line="269" w:lineRule="auto"/>
        <w:ind w:left="180" w:hanging="180"/>
        <w:snapToGrid w:val="0"/>
      </w:pPr>
      <w:r>
        <w:rPr>
          <w:rFonts w:ascii="맑은 고딕" w:hAnsi="맑은 고딕" w:eastAsia="맑은 고딕"/>
          <w:b w:val="0"/>
          <w:sz w:val="17"/>
          <w:u w:val="none"/>
        </w:rPr>
        <w:t>② we are forced to admit that memories fade faster than the places that hold them</w:t>
      </w:r>
    </w:p>
    <w:p>
      <w:pPr>
        <w:spacing w:before="0" w:after="0" w:line="269" w:lineRule="auto"/>
        <w:ind w:left="180" w:hanging="180"/>
        <w:snapToGrid w:val="0"/>
      </w:pPr>
      <w:r>
        <w:rPr>
          <w:rFonts w:ascii="맑은 고딕" w:hAnsi="맑은 고딕" w:eastAsia="맑은 고딕"/>
          <w:b w:val="0"/>
          <w:sz w:val="17"/>
          <w:u w:val="none"/>
        </w:rPr>
        <w:t>③ it becomes clear that physical space matters less than the feelings attached to it</w:t>
      </w:r>
    </w:p>
    <w:p>
      <w:pPr>
        <w:spacing w:before="0" w:after="0" w:line="269" w:lineRule="auto"/>
        <w:ind w:left="180" w:hanging="180"/>
        <w:snapToGrid w:val="0"/>
      </w:pPr>
      <w:r>
        <w:rPr>
          <w:rFonts w:ascii="맑은 고딕" w:hAnsi="맑은 고딕" w:eastAsia="맑은 고딕"/>
          <w:b w:val="0"/>
          <w:sz w:val="17"/>
          <w:u w:val="none"/>
        </w:rPr>
        <w:t>④ we must choose which of the three deserves the most attention from critics</w:t>
      </w:r>
    </w:p>
    <w:p>
      <w:pPr>
        <w:spacing w:before="0" w:after="0" w:line="269" w:lineRule="auto"/>
        <w:ind w:left="180" w:hanging="180"/>
        <w:snapToGrid w:val="0"/>
      </w:pPr>
      <w:r>
        <w:rPr>
          <w:rFonts w:ascii="맑은 고딕" w:hAnsi="맑은 고딕" w:eastAsia="맑은 고딕"/>
          <w:b w:val="0"/>
          <w:sz w:val="17"/>
          <w:u w:val="none"/>
        </w:rPr>
        <w:t>⑤ place turns out to be the one element that experience can easily do without</w:t>
      </w:r>
    </w:p>
    <w:p>
      <w:pPr>
        <w:keepNext/>
        <w:spacing w:before="80" w:after="20" w:line="276" w:lineRule="auto"/>
        <w:snapToGrid w:val="0"/>
      </w:pPr>
      <w:r>
        <w:rPr>
          <w:rFonts w:ascii="맑은 고딕" w:hAnsi="맑은 고딕" w:eastAsia="맑은 고딕"/>
          <w:b/>
          <w:sz w:val="17"/>
          <w:u w:val="none"/>
        </w:rPr>
        <w:t>33-4.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very fact that all of our experiences “take place” in a physical space ①</w:t>
      </w:r>
      <w:r>
        <w:rPr>
          <w:rFonts w:ascii="맑은 고딕" w:hAnsi="맑은 고딕" w:eastAsia="맑은 고딕"/>
          <w:b w:val="0"/>
          <w:sz w:val="17"/>
          <w:u w:val="single"/>
        </w:rPr>
        <w:t>make</w:t>
      </w:r>
      <w:r>
        <w:rPr>
          <w:rFonts w:ascii="맑은 고딕" w:hAnsi="맑은 고딕" w:eastAsia="맑은 고딕"/>
          <w:b w:val="0"/>
          <w:sz w:val="17"/>
          <w:u w:val="none"/>
        </w:rPr>
        <w:t xml:space="preserve"> the space inseparable from what defines it, from the event that took place in it. The tree and the ground beneath are inseparable from ②</w:t>
      </w:r>
      <w:r>
        <w:rPr>
          <w:rFonts w:ascii="맑은 고딕" w:hAnsi="맑은 고딕" w:eastAsia="맑은 고딕"/>
          <w:b w:val="0"/>
          <w:sz w:val="17"/>
          <w:u w:val="single"/>
        </w:rPr>
        <w:t>what</w:t>
      </w:r>
      <w:r>
        <w:rPr>
          <w:rFonts w:ascii="맑은 고딕" w:hAnsi="맑은 고딕" w:eastAsia="맑은 고딕"/>
          <w:b w:val="0"/>
          <w:sz w:val="17"/>
          <w:u w:val="none"/>
        </w:rPr>
        <w:t xml:space="preserve"> took place there.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Belgian literary critic Georges Poulet made the point elegantly, ③</w:t>
      </w:r>
      <w:r>
        <w:rPr>
          <w:rFonts w:ascii="맑은 고딕" w:hAnsi="맑은 고딕" w:eastAsia="맑은 고딕"/>
          <w:b w:val="0"/>
          <w:sz w:val="17"/>
          <w:u w:val="single"/>
        </w:rPr>
        <w:t>writing</w:t>
      </w:r>
      <w:r>
        <w:rPr>
          <w:rFonts w:ascii="맑은 고딕" w:hAnsi="맑은 고딕" w:eastAsia="맑은 고딕"/>
          <w:b w:val="0"/>
          <w:sz w:val="17"/>
          <w:u w:val="none"/>
        </w:rPr>
        <w:t xml:space="preserve"> of the space ④</w:t>
      </w:r>
      <w:r>
        <w:rPr>
          <w:rFonts w:ascii="맑은 고딕" w:hAnsi="맑은 고딕" w:eastAsia="맑은 고딕"/>
          <w:b w:val="0"/>
          <w:sz w:val="17"/>
          <w:u w:val="single"/>
        </w:rPr>
        <w:t>creating</w:t>
      </w:r>
      <w:r>
        <w:rPr>
          <w:rFonts w:ascii="맑은 고딕" w:hAnsi="맑은 고딕" w:eastAsia="맑은 고딕"/>
          <w:b w:val="0"/>
          <w:sz w:val="17"/>
          <w:u w:val="none"/>
        </w:rPr>
        <w:t xml:space="preserve"> in Marcel Proust’s great novel In Search of Lost Time: “Beings surround themselves with the places where they find themselves, the way one wraps oneself up in a garment that is at one and the same time a disguise and a characterization — and without places they ⑤</w:t>
      </w:r>
      <w:r>
        <w:rPr>
          <w:rFonts w:ascii="맑은 고딕" w:hAnsi="맑은 고딕" w:eastAsia="맑은 고딕"/>
          <w:b w:val="0"/>
          <w:sz w:val="17"/>
          <w:u w:val="single"/>
        </w:rPr>
        <w:t>would</w:t>
      </w:r>
      <w:r>
        <w:rPr>
          <w:rFonts w:ascii="맑은 고딕" w:hAnsi="맑은 고딕" w:eastAsia="맑은 고딕"/>
          <w:b w:val="0"/>
          <w:sz w:val="17"/>
          <w:u w:val="none"/>
        </w:rPr>
        <w:t xml:space="preserve"> be nothing but abstractions.”</w:t>
      </w:r>
    </w:p>
    <w:p>
      <w:pPr>
        <w:spacing w:before="0" w:after="20" w:line="276" w:lineRule="auto"/>
        <w:ind w:left="80"/>
        <w:snapToGrid w:val="0"/>
      </w:pPr>
      <w:r>
        <w:rPr>
          <w:rFonts w:ascii="맑은 고딕" w:hAnsi="맑은 고딕" w:eastAsia="맑은 고딕"/>
          <w:b w:val="0"/>
          <w:sz w:val="17"/>
          <w:u w:val="none"/>
        </w:rPr>
        <w:t>① ①, ②    ② ①, ④    ③ ②, ③    ④ ①, ③, ④    ⑤ ④, ⑤</w:t>
      </w:r>
    </w:p>
    <w:p>
      <w:pPr>
        <w:keepNext/>
        <w:spacing w:before="80" w:after="20" w:line="276" w:lineRule="auto"/>
        <w:snapToGrid w:val="0"/>
      </w:pPr>
      <w:r>
        <w:rPr>
          <w:rFonts w:ascii="맑은 고딕" w:hAnsi="맑은 고딕" w:eastAsia="맑은 고딕"/>
          <w:b/>
          <w:sz w:val="17"/>
          <w:u w:val="none"/>
        </w:rPr>
        <w:t>33-5.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every one of our experiences happens somewhere physical, that place cannot be separated from what gives it meaning — the event that occurred in it. A tree and the earth under it cannot be pulled apart from what happened on that spot.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The Belgian critic Georges Poulet put this gracefully when he described the space in Marcel Proust’s novel In Search of Lost Time: people wrap themselves in the places they occupy, just as a person wraps up in a coat that both hides and reveals who they are, and without places they would be nothing but abstractions.</w:t>
      </w:r>
    </w:p>
    <w:p>
      <w:pPr>
        <w:spacing w:before="0" w:after="0" w:line="269" w:lineRule="auto"/>
        <w:ind w:left="180" w:hanging="180"/>
        <w:snapToGrid w:val="0"/>
      </w:pPr>
      <w:r>
        <w:rPr>
          <w:rFonts w:ascii="맑은 고딕" w:hAnsi="맑은 고딕" w:eastAsia="맑은 고딕"/>
          <w:b w:val="0"/>
          <w:sz w:val="17"/>
          <w:u w:val="none"/>
        </w:rPr>
        <w:t>① Every experience happens in a physical place, and that place takes its meaning from what happened there.</w:t>
      </w:r>
    </w:p>
    <w:p>
      <w:pPr>
        <w:spacing w:before="0" w:after="0" w:line="269" w:lineRule="auto"/>
        <w:ind w:left="180" w:hanging="180"/>
        <w:snapToGrid w:val="0"/>
      </w:pPr>
      <w:r>
        <w:rPr>
          <w:rFonts w:ascii="맑은 고딕" w:hAnsi="맑은 고딕" w:eastAsia="맑은 고딕"/>
          <w:b w:val="0"/>
          <w:sz w:val="17"/>
          <w:u w:val="none"/>
        </w:rPr>
        <w:t>② A tree and the ground under it cannot be separated from the events that occurred on that spot.</w:t>
      </w:r>
    </w:p>
    <w:p>
      <w:pPr>
        <w:spacing w:before="0" w:after="0" w:line="269" w:lineRule="auto"/>
        <w:ind w:left="180" w:hanging="180"/>
        <w:snapToGrid w:val="0"/>
      </w:pPr>
      <w:r>
        <w:rPr>
          <w:rFonts w:ascii="맑은 고딕" w:hAnsi="맑은 고딕" w:eastAsia="맑은 고딕"/>
          <w:b w:val="0"/>
          <w:sz w:val="17"/>
          <w:u w:val="none"/>
        </w:rPr>
        <w:t>③ The writer agrees with the common view that place is a background standing outside experience.</w:t>
      </w:r>
    </w:p>
    <w:p>
      <w:pPr>
        <w:spacing w:before="0" w:after="0" w:line="269" w:lineRule="auto"/>
        <w:ind w:left="180" w:hanging="180"/>
        <w:snapToGrid w:val="0"/>
      </w:pPr>
      <w:r>
        <w:rPr>
          <w:rFonts w:ascii="맑은 고딕" w:hAnsi="맑은 고딕" w:eastAsia="맑은 고딕"/>
          <w:b w:val="0"/>
          <w:sz w:val="17"/>
          <w:u w:val="none"/>
        </w:rPr>
        <w:t>④ Poulet compared the places people occupy to a coat that both hides and reveals the wearer.</w:t>
      </w:r>
    </w:p>
    <w:p>
      <w:pPr>
        <w:spacing w:before="0" w:after="0" w:line="269" w:lineRule="auto"/>
        <w:ind w:left="180" w:hanging="180"/>
        <w:snapToGrid w:val="0"/>
      </w:pPr>
      <w:r>
        <w:rPr>
          <w:rFonts w:ascii="맑은 고딕" w:hAnsi="맑은 고딕" w:eastAsia="맑은 고딕"/>
          <w:b w:val="0"/>
          <w:sz w:val="17"/>
          <w:u w:val="none"/>
        </w:rPr>
        <w:t>⑤ According to Poulet, beings without places would be nothing more than abstractions.</w:t>
      </w:r>
    </w:p>
    <w:p>
      <w:pPr>
        <w:keepNext/>
        <w:spacing w:before="80" w:after="20" w:line="276" w:lineRule="auto"/>
        <w:snapToGrid w:val="0"/>
      </w:pPr>
      <w:r>
        <w:rPr>
          <w:rFonts w:ascii="맑은 고딕" w:hAnsi="맑은 고딕" w:eastAsia="맑은 고딕"/>
          <w:b/>
          <w:sz w:val="17"/>
          <w:u w:val="none"/>
        </w:rPr>
        <w:t>33-6.</w:t>
      </w:r>
      <w:r>
        <w:rPr>
          <w:rFonts w:ascii="맑은 고딕" w:hAnsi="맑은 고딕" w:eastAsia="맑은 고딕"/>
          <w:b w:val="0"/>
          <w:sz w:val="17"/>
          <w:u w:val="none"/>
        </w:rPr>
        <w:t xml:space="preserve"> What is the main idea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every one of our experiences happens somewhere physical, that place cannot be separated from what gives it meaning — the event that occurred in it. A tree and the earth under it cannot be pulled apart from what happened on that spot.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The Belgian critic Georges Poulet put this gracefully when he described the space in Marcel Proust’s novel In Search of Lost Time: people wrap themselves in the places they occupy, just as a person wraps up in a coat that both hides and reveals who they are, and without places they would be nothing but abstractions.</w:t>
      </w:r>
    </w:p>
    <w:p>
      <w:pPr>
        <w:spacing w:before="0" w:after="0" w:line="269" w:lineRule="auto"/>
        <w:ind w:left="180" w:hanging="180"/>
        <w:snapToGrid w:val="0"/>
      </w:pPr>
      <w:r>
        <w:rPr>
          <w:rFonts w:ascii="맑은 고딕" w:hAnsi="맑은 고딕" w:eastAsia="맑은 고딕"/>
          <w:b w:val="0"/>
          <w:sz w:val="17"/>
          <w:u w:val="none"/>
        </w:rPr>
        <w:t>① Place is not a passive backdrop to experience but the medium in which experience itself takes place.</w:t>
      </w:r>
    </w:p>
    <w:p>
      <w:pPr>
        <w:spacing w:before="0" w:after="0" w:line="269" w:lineRule="auto"/>
        <w:ind w:left="180" w:hanging="180"/>
        <w:snapToGrid w:val="0"/>
      </w:pPr>
      <w:r>
        <w:rPr>
          <w:rFonts w:ascii="맑은 고딕" w:hAnsi="맑은 고딕" w:eastAsia="맑은 고딕"/>
          <w:b w:val="0"/>
          <w:sz w:val="17"/>
          <w:u w:val="none"/>
        </w:rPr>
        <w:t>② Trees and landscapes remind us of the past more strongly than buildings do.</w:t>
      </w:r>
    </w:p>
    <w:p>
      <w:pPr>
        <w:spacing w:before="0" w:after="0" w:line="269" w:lineRule="auto"/>
        <w:ind w:left="180" w:hanging="180"/>
        <w:snapToGrid w:val="0"/>
      </w:pPr>
      <w:r>
        <w:rPr>
          <w:rFonts w:ascii="맑은 고딕" w:hAnsi="맑은 고딕" w:eastAsia="맑은 고딕"/>
          <w:b w:val="0"/>
          <w:sz w:val="17"/>
          <w:u w:val="none"/>
        </w:rPr>
        <w:t>③ Experience would be richer if we paid less attention to where it happens.</w:t>
      </w:r>
    </w:p>
    <w:p>
      <w:pPr>
        <w:spacing w:before="0" w:after="0" w:line="269" w:lineRule="auto"/>
        <w:ind w:left="180" w:hanging="180"/>
        <w:snapToGrid w:val="0"/>
      </w:pPr>
      <w:r>
        <w:rPr>
          <w:rFonts w:ascii="맑은 고딕" w:hAnsi="맑은 고딕" w:eastAsia="맑은 고딕"/>
          <w:b w:val="0"/>
          <w:sz w:val="17"/>
          <w:u w:val="none"/>
        </w:rPr>
        <w:t>④ Proust’s novel is the best example of how writers describe physical space.</w:t>
      </w:r>
    </w:p>
    <w:p>
      <w:pPr>
        <w:spacing w:before="0" w:after="0" w:line="269" w:lineRule="auto"/>
        <w:ind w:left="180" w:hanging="180"/>
        <w:snapToGrid w:val="0"/>
      </w:pPr>
      <w:r>
        <w:rPr>
          <w:rFonts w:ascii="맑은 고딕" w:hAnsi="맑은 고딕" w:eastAsia="맑은 고딕"/>
          <w:b w:val="0"/>
          <w:sz w:val="17"/>
          <w:u w:val="none"/>
        </w:rPr>
        <w:t>⑤ People should choose carefully the places where they spend their time.</w:t>
      </w:r>
    </w:p>
    <w:p>
      <w:pPr>
        <w:keepNext/>
        <w:spacing w:before="80" w:after="20" w:line="276" w:lineRule="auto"/>
        <w:snapToGrid w:val="0"/>
      </w:pPr>
      <w:r>
        <w:rPr>
          <w:rFonts w:ascii="맑은 고딕" w:hAnsi="맑은 고딕" w:eastAsia="맑은 고딕"/>
          <w:b/>
          <w:sz w:val="17"/>
          <w:u w:val="none"/>
        </w:rPr>
        <w:t>33-7.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very fact that all of our experiences “take place” in a physical space makes the space ①</w:t>
      </w:r>
      <w:r>
        <w:rPr>
          <w:rFonts w:ascii="맑은 고딕" w:hAnsi="맑은 고딕" w:eastAsia="맑은 고딕"/>
          <w:b w:val="0"/>
          <w:sz w:val="17"/>
          <w:u w:val="single"/>
        </w:rPr>
        <w:t>inseparable</w:t>
      </w:r>
      <w:r>
        <w:rPr>
          <w:rFonts w:ascii="맑은 고딕" w:hAnsi="맑은 고딕" w:eastAsia="맑은 고딕"/>
          <w:b w:val="0"/>
          <w:sz w:val="17"/>
          <w:u w:val="none"/>
        </w:rPr>
        <w:t xml:space="preserve"> from what defines it, from the event that took place in it. The tree and the ground beneath are inseparable from what took place there. When space, place, and experience are woven together like this, we can no longer treat a place as a mere passive setting. If place and space are central to the very heart of experience, we must accept the possibility that the spatial framework is the ③</w:t>
      </w:r>
      <w:r>
        <w:rPr>
          <w:rFonts w:ascii="맑은 고딕" w:hAnsi="맑은 고딕" w:eastAsia="맑은 고딕"/>
          <w:b w:val="0"/>
          <w:sz w:val="17"/>
          <w:u w:val="single"/>
        </w:rPr>
        <w:t>medium</w:t>
      </w:r>
      <w:r>
        <w:rPr>
          <w:rFonts w:ascii="맑은 고딕" w:hAnsi="맑은 고딕" w:eastAsia="맑은 고딕"/>
          <w:b w:val="0"/>
          <w:sz w:val="17"/>
          <w:u w:val="none"/>
        </w:rPr>
        <w:t xml:space="preserve"> of all experiences — actions, thoughts, memories, and feelings of every place — not merely a background or context ④</w:t>
      </w:r>
      <w:r>
        <w:rPr>
          <w:rFonts w:ascii="맑은 고딕" w:hAnsi="맑은 고딕" w:eastAsia="맑은 고딕"/>
          <w:b w:val="0"/>
          <w:sz w:val="17"/>
          <w:u w:val="single"/>
        </w:rPr>
        <w:t>interior</w:t>
      </w:r>
      <w:r>
        <w:rPr>
          <w:rFonts w:ascii="맑은 고딕" w:hAnsi="맑은 고딕" w:eastAsia="맑은 고딕"/>
          <w:b w:val="0"/>
          <w:sz w:val="17"/>
          <w:u w:val="none"/>
        </w:rPr>
        <w:t xml:space="preserve"> to experience (as commonly supposed). Belgian literary critic Georges Poulet made the point ②</w:t>
      </w:r>
      <w:r>
        <w:rPr>
          <w:rFonts w:ascii="맑은 고딕" w:hAnsi="맑은 고딕" w:eastAsia="맑은 고딕"/>
          <w:b w:val="0"/>
          <w:sz w:val="17"/>
          <w:u w:val="single"/>
        </w:rPr>
        <w:t>elegantly</w:t>
      </w:r>
      <w:r>
        <w:rPr>
          <w:rFonts w:ascii="맑은 고딕" w:hAnsi="맑은 고딕" w:eastAsia="맑은 고딕"/>
          <w:b w:val="0"/>
          <w:sz w:val="17"/>
          <w:u w:val="none"/>
        </w:rPr>
        <w:t>, writing of the space created in Marcel Proust’s great novel In Search of Lost Time: “Beings surround themselves with the places where they find themselves, the way one wraps oneself up in a garment that is at one and the same time a ⑤</w:t>
      </w:r>
      <w:r>
        <w:rPr>
          <w:rFonts w:ascii="맑은 고딕" w:hAnsi="맑은 고딕" w:eastAsia="맑은 고딕"/>
          <w:b w:val="0"/>
          <w:sz w:val="17"/>
          <w:u w:val="single"/>
        </w:rPr>
        <w:t>disguise</w:t>
      </w:r>
      <w:r>
        <w:rPr>
          <w:rFonts w:ascii="맑은 고딕" w:hAnsi="맑은 고딕" w:eastAsia="맑은 고딕"/>
          <w:b w:val="0"/>
          <w:sz w:val="17"/>
          <w:u w:val="none"/>
        </w:rPr>
        <w:t xml:space="preserve"> and a characterization — and without places they would be nothing but abstractions.”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33-서1 ~ 33-서2</w:t>
      </w:r>
    </w:p>
    <w:p>
      <w:pPr>
        <w:keepNext/>
        <w:spacing w:before="80" w:after="20" w:line="276" w:lineRule="auto"/>
        <w:snapToGrid w:val="0"/>
      </w:pPr>
      <w:r>
        <w:rPr>
          <w:rFonts w:ascii="맑은 고딕" w:hAnsi="맑은 고딕" w:eastAsia="맑은 고딕"/>
          <w:b/>
          <w:sz w:val="17"/>
          <w:u w:val="none"/>
        </w:rPr>
        <w:t>33-서1.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“Beings surround themselves with the places where they find themselves, the way one wraps oneself up in a garment that is at one and the same time a disguise and a characterization. </w:t>
      </w:r>
      <w:r>
        <w:rPr>
          <w:rFonts w:ascii="맑은 고딕" w:hAnsi="맑은 고딕" w:eastAsia="맑은 고딕"/>
          <w:b w:val="0"/>
          <w:sz w:val="17"/>
          <w:u w:val="single"/>
        </w:rPr>
        <w:t>Without places, beings would be only abstractions.</w:t>
      </w:r>
      <w:r>
        <w:rPr>
          <w:rFonts w:ascii="맑은 고딕" w:hAnsi="맑은 고딕" w:eastAsia="맑은 고딕"/>
          <w:b w:val="0"/>
          <w:sz w:val="17"/>
          <w:u w:val="none"/>
        </w:rPr>
        <w: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if / there / were / no / places / beings / would / be / only / abstractions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‘without’).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‘If’ and use the subjunctive (가정법 과거) with ‘there were’.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10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If ________________________________________________________ .</w:t>
      </w:r>
    </w:p>
    <w:p>
      <w:pPr>
        <w:keepNext/>
        <w:spacing w:before="80" w:after="20" w:line="276" w:lineRule="auto"/>
        <w:snapToGrid w:val="0"/>
      </w:pPr>
      <w:r>
        <w:rPr>
          <w:rFonts w:ascii="맑은 고딕" w:hAnsi="맑은 고딕" w:eastAsia="맑은 고딕"/>
          <w:b/>
          <w:sz w:val="17"/>
          <w:u w:val="none"/>
        </w:rPr>
        <w:t>33-서2.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every one of our experiences happens somewhere physical, that place cannot be separated from what gives it meaning — the event that occurred in it. A tree and the earth under it cannot be pulled apart from what happened on that spot. When space, place, and experience are woven together like this, we can no longer treat a place as a mere passive setting. If place sits at the core of experience, then we have to allow that the spatial frame may be the very medium through which all experience — our actions, thoughts, memories, and feelings in each place — is lived, rather than a background that stands outside experience, as people usually assume. The Belgian critic Georges Poulet put this gracefully when he described the space in Marcel Proust’s novel In Search of Lost Time: people wrap themselves in the places they occupy, just as a person wraps up in a coat that both hides and reveals who they are, and without places they would be nothing but abstractions.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Because experiences always happen somewhere, a place cannot be (1) ________ from the events that occurred in it. This means place is not a (2) ________ backdrop but the (3) ________ through which experience is lived, a point Poulet made by saying that people are (4) ________ in their places the way a person is in a coat.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separate / passive / medium / wrap / active / exterior / abstract / disguise / central / background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33-8.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tree and the ground beneath are inseparable from what took place there.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① ) The very fact that all of our experiences “take place” in a physical space makes the space inseparable from what defines it, from the event that took place in it. ( ② ) This intertwining of space, place, and experience challenges the idea of place as passive backdrop. ( ③ ) If place and space are central to the very heart of experience, we must accept the possibility that the spatial framework is the medium of all experiences — actions, thoughts, memories, and feelings of every place — not merely a background or context exterior to experience (as commonly supposed). ( ④ ) Belgian literary critic Georges Poulet made the point elegantly, writing of the space created in Marcel Proust’s great novel In Search of Lost Time: “Beings surround themselves with the places where they find themselves, the way one wraps oneself up in a garment that is at one and the same time a disguise and a characterization. ( ⑤ ) Without places, beings would be only abstractions.”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★that (The fact + 완전한 절 → 동격의 that; which는 불완전절 필요)</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★makes (주어 The very fact 단수 — all of our experiences에 끌리지 말 것)</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inseparable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★what (from의 목적어 + took place의 주어가 빠진 절, 선행사 없음 → what)</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intertwining (This + 명사 — 동명사형 명사 ‘뒤얽힘’)</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challenges (뒤얽힘이 ‘배경으로서의 장소’라는 통념에 ‘이의를 제기한다’ — supports는 반대)</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passive (‘수동적’ 배경이라는 통념 — 이것이 반박 대상; active는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central</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medium</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merely (‘단지’ 배경이 아니라 — not merely A의 구조; mainly는 ‘주로’로 부정과 어긋남)</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exterior (경험 ‘외부에’ 있는 배경 — as commonly supposed; interior는 반대)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supposed (as (is) commonly supposed ‘흔히 생각되듯’ — 수동 과거분사)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elegantly (동사 made 수식 → 부사)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★writing (분사구문 — Poulet가 ‘쓰면서’ 능동)</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★created (the space가 ‘만들어진’ 수동 → 과거분사)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★themselves (surround의 목적어 = 주어 Beings 자신 → 재귀대명사)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★where (선행사 the places + 뒤 they find themselves 완전한 절 → 관계부사)</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garment</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disguise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★would (가정법 과거 — Without places = If there were no places, 주절 would)</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abstractions (only 뒤 명사 보어 — 형용사 abstract의 명사형, 복수)</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(선행사 the event 사물·주격 → that = which)</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(분사구문 writing of = as he wrote of ‘~에 대해 쓰면서’)</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where they find themselves (뒤 절이 완전하므로 관계부사 where; which는 선행사가 절 안에서 목적어·주어 역할을 해야 함)</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 tree and the ground beneath are inseparable from what took place there. (보충 — / 제외 which / be→are, take→took)</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This intertwining of space, place, and experience challenges the idea of place as passive backdrop. (보충 — / 제외 active / challenge→challenges)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Without places, beings would be only abstractions. (abstract→abstractions)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space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공간·장소·경험이 서로 분리될 수 없게 얽혀 있다는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spatial framework is the medium of all experiences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‘~하는 방식으로, 마치 ~하듯이’</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★is (주어 A song 단수 — 관계절 안 a friend에 끌리지 말 것)</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★laid (soundtrack이 ‘놓인’ 수동 → 과거분사 laid; lying은 자동사 lie의 현재분사)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★which (앞 절 전체를 받아 ‘그것이 ~한 이유’ — 계속적 용법 which; where는 장소 선행사 필요)</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medium</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33-1</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33-2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33-3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33-4</w:t>
      </w:r>
      <w:r>
        <w:rPr>
          <w:rFonts w:ascii="맑은 고딕" w:hAnsi="맑은 고딕" w:eastAsia="맑은 고딕"/>
          <w:b w:val="0"/>
          <w:sz w:val="15"/>
          <w:u w:val="none"/>
        </w:rPr>
        <w:t xml:space="preserve"> 정답 ② — ① make → makes  ④ creating → created</w:t>
      </w:r>
    </w:p>
    <w:p>
      <w:pPr>
        <w:spacing w:before="0" w:after="0" w:line="259" w:lineRule="auto"/>
        <w:ind w:left="160" w:hanging="160"/>
        <w:snapToGrid w:val="0"/>
      </w:pPr>
      <w:r>
        <w:rPr>
          <w:rFonts w:ascii="맑은 고딕" w:hAnsi="맑은 고딕" w:eastAsia="맑은 고딕"/>
          <w:b/>
          <w:sz w:val="15"/>
          <w:u w:val="none"/>
        </w:rPr>
        <w:t>33-5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33-6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33-7</w:t>
      </w:r>
      <w:r>
        <w:rPr>
          <w:rFonts w:ascii="맑은 고딕" w:hAnsi="맑은 고딕" w:eastAsia="맑은 고딕"/>
          <w:b w:val="0"/>
          <w:sz w:val="15"/>
          <w:u w:val="none"/>
        </w:rPr>
        <w:t xml:space="preserve"> 정답 ④ — interior → exterior</w:t>
      </w:r>
    </w:p>
    <w:p>
      <w:pPr>
        <w:spacing w:before="0" w:after="0" w:line="259" w:lineRule="auto"/>
        <w:ind w:left="160" w:hanging="160"/>
        <w:snapToGrid w:val="0"/>
      </w:pPr>
      <w:r>
        <w:rPr>
          <w:rFonts w:ascii="맑은 고딕" w:hAnsi="맑은 고딕" w:eastAsia="맑은 고딕"/>
          <w:b/>
          <w:sz w:val="15"/>
          <w:u w:val="none"/>
        </w:rPr>
        <w:t>33-서1</w:t>
      </w:r>
      <w:r>
        <w:rPr>
          <w:rFonts w:ascii="맑은 고딕" w:hAnsi="맑은 고딕" w:eastAsia="맑은 고딕"/>
          <w:b w:val="0"/>
          <w:sz w:val="15"/>
          <w:u w:val="none"/>
        </w:rPr>
        <w:t xml:space="preserve"> If there were no places, beings would be only abstractions.</w:t>
      </w:r>
    </w:p>
    <w:p>
      <w:pPr>
        <w:spacing w:before="0" w:after="0" w:line="259" w:lineRule="auto"/>
        <w:ind w:left="160" w:hanging="160"/>
        <w:snapToGrid w:val="0"/>
      </w:pPr>
      <w:r>
        <w:rPr>
          <w:rFonts w:ascii="맑은 고딕" w:hAnsi="맑은 고딕" w:eastAsia="맑은 고딕"/>
          <w:b/>
          <w:sz w:val="15"/>
          <w:u w:val="none"/>
        </w:rPr>
        <w:t>33-서2</w:t>
      </w:r>
      <w:r>
        <w:rPr>
          <w:rFonts w:ascii="맑은 고딕" w:hAnsi="맑은 고딕" w:eastAsia="맑은 고딕"/>
          <w:b w:val="0"/>
          <w:sz w:val="15"/>
          <w:u w:val="none"/>
        </w:rPr>
        <w:t xml:space="preserve"> (1) separated  (2) passive  (3) medium  (4) wrapped</w:t>
      </w:r>
    </w:p>
    <w:p>
      <w:pPr>
        <w:spacing w:before="0" w:after="0" w:line="259" w:lineRule="auto"/>
        <w:ind w:left="160" w:hanging="160"/>
        <w:snapToGrid w:val="0"/>
      </w:pPr>
      <w:r>
        <w:rPr>
          <w:rFonts w:ascii="맑은 고딕" w:hAnsi="맑은 고딕" w:eastAsia="맑은 고딕"/>
          <w:b/>
          <w:sz w:val="15"/>
          <w:u w:val="none"/>
        </w:rPr>
        <w:t>33-8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33-1</w:t>
      </w:r>
      <w:r>
        <w:rPr>
          <w:rFonts w:ascii="맑은 고딕" w:hAnsi="맑은 고딕" w:eastAsia="맑은 고딕"/>
          <w:b w:val="0"/>
          <w:sz w:val="14"/>
          <w:u w:val="none"/>
        </w:rPr>
        <w:t xml:space="preserve"> </w:t>
      </w:r>
      <w:r>
        <w:rPr>
          <w:rFonts w:ascii="맑은 고딕" w:hAnsi="맑은 고딕" w:eastAsia="맑은 고딕"/>
          <w:b/>
          <w:sz w:val="14"/>
          <w:u w:val="none"/>
        </w:rPr>
        <w:t>(C) [주장·통념 역전]</w:t>
      </w:r>
      <w:r>
        <w:rPr>
          <w:rFonts w:ascii="맑은 고딕" w:hAnsi="맑은 고딕" w:eastAsia="맑은 고딕"/>
          <w:b w:val="0"/>
          <w:sz w:val="14"/>
          <w:u w:val="none"/>
        </w:rPr>
        <w:t xml:space="preserve"> as commonly supposed는 ‘배경일 뿐’이라는 통념에 붙은 꼬리표이고, 필자는 그 통념에 반대한다. </w:t>
      </w:r>
      <w:r>
        <w:rPr>
          <w:rFonts w:ascii="맑은 고딕" w:hAnsi="맑은 고딕" w:eastAsia="맑은 고딕"/>
          <w:b/>
          <w:sz w:val="14"/>
          <w:u w:val="none"/>
        </w:rPr>
        <w:t>(B) [decoy]</w:t>
      </w:r>
      <w:r>
        <w:rPr>
          <w:rFonts w:ascii="맑은 고딕" w:hAnsi="맑은 고딕" w:eastAsia="맑은 고딕"/>
          <w:b w:val="0"/>
          <w:sz w:val="14"/>
          <w:u w:val="none"/>
        </w:rPr>
        <w:t xml:space="preserve"> the places 뒤라 where가 맞아 보이지만 occupy의 목적어 자리가 비어 있다 — 이것까지 고르면 ④. </w:t>
      </w:r>
      <w:r>
        <w:rPr>
          <w:rFonts w:ascii="맑은 고딕" w:hAnsi="맑은 고딕" w:eastAsia="맑은 고딕"/>
          <w:b/>
          <w:sz w:val="14"/>
          <w:u w:val="none"/>
        </w:rPr>
        <w:t>(D) [decoy]</w:t>
      </w:r>
      <w:r>
        <w:rPr>
          <w:rFonts w:ascii="맑은 고딕" w:hAnsi="맑은 고딕" w:eastAsia="맑은 고딕"/>
          <w:b w:val="0"/>
          <w:sz w:val="14"/>
          <w:u w:val="none"/>
        </w:rPr>
        <w:t xml:space="preserve"> Place(단수)로 시작해 is로 착각 — and로 묶인 복수 주어.</w:t>
      </w:r>
    </w:p>
    <w:p>
      <w:pPr>
        <w:spacing w:before="0" w:after="20" w:line="259" w:lineRule="auto"/>
        <w:jc w:val="both"/>
        <w:snapToGrid w:val="0"/>
      </w:pPr>
      <w:r>
        <w:rPr>
          <w:rFonts w:ascii="맑은 고딕" w:hAnsi="맑은 고딕" w:eastAsia="맑은 고딕"/>
          <w:b/>
          <w:sz w:val="14"/>
          <w:u w:val="none"/>
        </w:rPr>
        <w:t>33-2</w:t>
      </w:r>
      <w:r>
        <w:rPr>
          <w:rFonts w:ascii="맑은 고딕" w:hAnsi="맑은 고딕" w:eastAsia="맑은 고딕"/>
          <w:b w:val="0"/>
          <w:sz w:val="14"/>
          <w:u w:val="none"/>
        </w:rPr>
        <w:t xml:space="preserve"> </w:t>
      </w:r>
      <w:r>
        <w:rPr>
          <w:rFonts w:ascii="맑은 고딕" w:hAnsi="맑은 고딕" w:eastAsia="맑은 고딕"/>
          <w:b/>
          <w:sz w:val="14"/>
          <w:u w:val="none"/>
        </w:rPr>
        <w:t>⑤ [부분 왜곡 + 방향 역전]</w:t>
      </w:r>
      <w:r>
        <w:rPr>
          <w:rFonts w:ascii="맑은 고딕" w:hAnsi="맑은 고딕" w:eastAsia="맑은 고딕"/>
          <w:b w:val="0"/>
          <w:sz w:val="14"/>
          <w:u w:val="none"/>
        </w:rPr>
        <w:t xml:space="preserve"> 옷의 비유는 ‘변장인 동시에 성격 묘사’ — 감추기만 하는 것이 아니고, [B]의 음악은 잊게 하는 것이 아니라 ‘그 안에 다시 놓이게’ 한다.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a tune can seem to hold a whole afternoon / the places where they find themselves — 참. </w:t>
      </w:r>
      <w:r>
        <w:rPr>
          <w:rFonts w:ascii="맑은 고딕" w:hAnsi="맑은 고딕" w:eastAsia="맑은 고딕"/>
          <w:b/>
          <w:sz w:val="14"/>
          <w:u w:val="none"/>
        </w:rPr>
        <w:t>①</w:t>
      </w:r>
      <w:r>
        <w:rPr>
          <w:rFonts w:ascii="맑은 고딕" w:hAnsi="맑은 고딕" w:eastAsia="맑은 고딕"/>
          <w:b w:val="0"/>
          <w:sz w:val="14"/>
          <w:u w:val="none"/>
        </w:rPr>
        <w:t xml:space="preserve"> not merely a background / not a soundtrack laid over — 참.</w:t>
      </w:r>
    </w:p>
    <w:p>
      <w:pPr>
        <w:spacing w:before="0" w:after="20" w:line="259" w:lineRule="auto"/>
        <w:jc w:val="both"/>
        <w:snapToGrid w:val="0"/>
      </w:pPr>
      <w:r>
        <w:rPr>
          <w:rFonts w:ascii="맑은 고딕" w:hAnsi="맑은 고딕" w:eastAsia="맑은 고딕"/>
          <w:b/>
          <w:sz w:val="14"/>
          <w:u w:val="none"/>
        </w:rPr>
        <w:t>33-3</w:t>
      </w:r>
      <w:r>
        <w:rPr>
          <w:rFonts w:ascii="맑은 고딕" w:hAnsi="맑은 고딕" w:eastAsia="맑은 고딕"/>
          <w:b w:val="0"/>
          <w:sz w:val="14"/>
          <w:u w:val="none"/>
        </w:rPr>
        <w:t xml:space="preserve"> </w:t>
      </w:r>
      <w:r>
        <w:rPr>
          <w:rFonts w:ascii="맑은 고딕" w:hAnsi="맑은 고딕" w:eastAsia="맑은 고딕"/>
          <w:b/>
          <w:sz w:val="14"/>
          <w:u w:val="none"/>
        </w:rPr>
        <w:t>③ [방향 역전]</w:t>
      </w:r>
      <w:r>
        <w:rPr>
          <w:rFonts w:ascii="맑은 고딕" w:hAnsi="맑은 고딕" w:eastAsia="맑은 고딕"/>
          <w:b w:val="0"/>
          <w:sz w:val="14"/>
          <w:u w:val="none"/>
        </w:rPr>
        <w:t xml:space="preserve"> 공간이 ‘덜 중요’하면 매개체라는 뒤 문장과 충돌 — 글은 공간을 격상시킨다. </w:t>
      </w:r>
      <w:r>
        <w:rPr>
          <w:rFonts w:ascii="맑은 고딕" w:hAnsi="맑은 고딕" w:eastAsia="맑은 고딕"/>
          <w:b/>
          <w:sz w:val="14"/>
          <w:u w:val="none"/>
        </w:rPr>
        <w:t>⑤ [정반대]</w:t>
      </w:r>
      <w:r>
        <w:rPr>
          <w:rFonts w:ascii="맑은 고딕" w:hAnsi="맑은 고딕" w:eastAsia="맑은 고딕"/>
          <w:b w:val="0"/>
          <w:sz w:val="14"/>
          <w:u w:val="none"/>
        </w:rPr>
        <w:t xml:space="preserve"> without places … abstractions가 반박. </w:t>
      </w:r>
      <w:r>
        <w:rPr>
          <w:rFonts w:ascii="맑은 고딕" w:hAnsi="맑은 고딕" w:eastAsia="맑은 고딕"/>
          <w:b/>
          <w:sz w:val="14"/>
          <w:u w:val="none"/>
        </w:rPr>
        <w:t>② [범위 이탈]</w:t>
      </w:r>
      <w:r>
        <w:rPr>
          <w:rFonts w:ascii="맑은 고딕" w:hAnsi="맑은 고딕" w:eastAsia="맑은 고딕"/>
          <w:b w:val="0"/>
          <w:sz w:val="14"/>
          <w:u w:val="none"/>
        </w:rPr>
        <w:t xml:space="preserve"> 기억의 속도는 언급 없음.</w:t>
      </w:r>
    </w:p>
    <w:p>
      <w:pPr>
        <w:spacing w:before="0" w:after="20" w:line="259" w:lineRule="auto"/>
        <w:jc w:val="both"/>
        <w:snapToGrid w:val="0"/>
      </w:pPr>
      <w:r>
        <w:rPr>
          <w:rFonts w:ascii="맑은 고딕" w:hAnsi="맑은 고딕" w:eastAsia="맑은 고딕"/>
          <w:b/>
          <w:sz w:val="14"/>
          <w:u w:val="none"/>
        </w:rPr>
        <w:t>33-4</w:t>
      </w:r>
      <w:r>
        <w:rPr>
          <w:rFonts w:ascii="맑은 고딕" w:hAnsi="맑은 고딕" w:eastAsia="맑은 고딕"/>
          <w:b w:val="0"/>
          <w:sz w:val="14"/>
          <w:u w:val="none"/>
        </w:rPr>
        <w:t xml:space="preserve"> </w:t>
      </w:r>
      <w:r>
        <w:rPr>
          <w:rFonts w:ascii="맑은 고딕" w:hAnsi="맑은 고딕" w:eastAsia="맑은 고딕"/>
          <w:b/>
          <w:sz w:val="14"/>
          <w:u w:val="none"/>
        </w:rPr>
        <w:t>① [수일치 함정]</w:t>
      </w:r>
      <w:r>
        <w:rPr>
          <w:rFonts w:ascii="맑은 고딕" w:hAnsi="맑은 고딕" w:eastAsia="맑은 고딕"/>
          <w:b w:val="0"/>
          <w:sz w:val="14"/>
          <w:u w:val="none"/>
        </w:rPr>
        <w:t xml:space="preserve"> 바로 앞 experiences·space에 끌려 복수로 보기 쉽다 — 주어는 fact. </w:t>
      </w:r>
      <w:r>
        <w:rPr>
          <w:rFonts w:ascii="맑은 고딕" w:hAnsi="맑은 고딕" w:eastAsia="맑은 고딕"/>
          <w:b/>
          <w:sz w:val="14"/>
          <w:u w:val="none"/>
        </w:rPr>
        <w:t>④ [decoy처럼 보이는 정답]</w:t>
      </w:r>
      <w:r>
        <w:rPr>
          <w:rFonts w:ascii="맑은 고딕" w:hAnsi="맑은 고딕" w:eastAsia="맑은 고딕"/>
          <w:b w:val="0"/>
          <w:sz w:val="14"/>
          <w:u w:val="none"/>
        </w:rPr>
        <w:t xml:space="preserve"> 바로 앞 ③ writing과 짝처럼 보여 -ing가 맞아 보이지만, space는 만들어지는 대상. ⑤를 넣으면 ④·⑤, ①만 고르면 선지 없음.</w:t>
      </w:r>
    </w:p>
    <w:p>
      <w:pPr>
        <w:spacing w:before="0" w:after="20" w:line="259" w:lineRule="auto"/>
        <w:jc w:val="both"/>
        <w:snapToGrid w:val="0"/>
      </w:pPr>
      <w:r>
        <w:rPr>
          <w:rFonts w:ascii="맑은 고딕" w:hAnsi="맑은 고딕" w:eastAsia="맑은 고딕"/>
          <w:b/>
          <w:sz w:val="14"/>
          <w:u w:val="none"/>
        </w:rPr>
        <w:t>33-5</w:t>
      </w:r>
      <w:r>
        <w:rPr>
          <w:rFonts w:ascii="맑은 고딕" w:hAnsi="맑은 고딕" w:eastAsia="맑은 고딕"/>
          <w:b w:val="0"/>
          <w:sz w:val="14"/>
          <w:u w:val="none"/>
        </w:rPr>
        <w:t xml:space="preserve"> </w:t>
      </w:r>
      <w:r>
        <w:rPr>
          <w:rFonts w:ascii="맑은 고딕" w:hAnsi="맑은 고딕" w:eastAsia="맑은 고딕"/>
          <w:b/>
          <w:sz w:val="14"/>
          <w:u w:val="none"/>
        </w:rPr>
        <w:t>③ [주장·통념 교체]</w:t>
      </w:r>
      <w:r>
        <w:rPr>
          <w:rFonts w:ascii="맑은 고딕" w:hAnsi="맑은 고딕" w:eastAsia="맑은 고딕"/>
          <w:b w:val="0"/>
          <w:sz w:val="14"/>
          <w:u w:val="none"/>
        </w:rPr>
        <w:t xml:space="preserve"> background·outside experience가 본문 어휘라 참처럼 보이지만 필자는 그 견해에 ‘rather than’으로 맞선다.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what gives it meaning — the event that occurred in it — 참. </w:t>
      </w:r>
      <w:r>
        <w:rPr>
          <w:rFonts w:ascii="맑은 고딕" w:hAnsi="맑은 고딕" w:eastAsia="맑은 고딕"/>
          <w:b/>
          <w:sz w:val="14"/>
          <w:u w:val="none"/>
        </w:rPr>
        <w:t>④</w:t>
      </w:r>
      <w:r>
        <w:rPr>
          <w:rFonts w:ascii="맑은 고딕" w:hAnsi="맑은 고딕" w:eastAsia="맑은 고딕"/>
          <w:b w:val="0"/>
          <w:sz w:val="14"/>
          <w:u w:val="none"/>
        </w:rPr>
        <w:t xml:space="preserve"> both hides and reveals — 참.</w:t>
      </w:r>
    </w:p>
    <w:p>
      <w:pPr>
        <w:spacing w:before="0" w:after="20" w:line="259" w:lineRule="auto"/>
        <w:jc w:val="both"/>
        <w:snapToGrid w:val="0"/>
      </w:pPr>
      <w:r>
        <w:rPr>
          <w:rFonts w:ascii="맑은 고딕" w:hAnsi="맑은 고딕" w:eastAsia="맑은 고딕"/>
          <w:b/>
          <w:sz w:val="14"/>
          <w:u w:val="none"/>
        </w:rPr>
        <w:t>33-6</w:t>
      </w:r>
      <w:r>
        <w:rPr>
          <w:rFonts w:ascii="맑은 고딕" w:hAnsi="맑은 고딕" w:eastAsia="맑은 고딕"/>
          <w:b w:val="0"/>
          <w:sz w:val="14"/>
          <w:u w:val="none"/>
        </w:rPr>
        <w:t xml:space="preserve"> </w:t>
      </w:r>
      <w:r>
        <w:rPr>
          <w:rFonts w:ascii="맑은 고딕" w:hAnsi="맑은 고딕" w:eastAsia="맑은 고딕"/>
          <w:b/>
          <w:sz w:val="14"/>
          <w:u w:val="none"/>
        </w:rPr>
        <w:t>③ [방향 역전]</w:t>
      </w:r>
      <w:r>
        <w:rPr>
          <w:rFonts w:ascii="맑은 고딕" w:hAnsi="맑은 고딕" w:eastAsia="맑은 고딕"/>
          <w:b w:val="0"/>
          <w:sz w:val="14"/>
          <w:u w:val="none"/>
        </w:rPr>
        <w:t xml:space="preserve"> 장소에 덜 주목하라는 것은 글과 정반대. </w:t>
      </w:r>
      <w:r>
        <w:rPr>
          <w:rFonts w:ascii="맑은 고딕" w:hAnsi="맑은 고딕" w:eastAsia="맑은 고딕"/>
          <w:b/>
          <w:sz w:val="14"/>
          <w:u w:val="none"/>
        </w:rPr>
        <w:t>② [사례 일반화 + 비교 창작]</w:t>
      </w:r>
      <w:r>
        <w:rPr>
          <w:rFonts w:ascii="맑은 고딕" w:hAnsi="맑은 고딕" w:eastAsia="맑은 고딕"/>
          <w:b w:val="0"/>
          <w:sz w:val="14"/>
          <w:u w:val="none"/>
        </w:rPr>
        <w:t xml:space="preserve"> 나무는 예시일 뿐, 건물과의 비교는 없다. </w:t>
      </w:r>
      <w:r>
        <w:rPr>
          <w:rFonts w:ascii="맑은 고딕" w:hAnsi="맑은 고딕" w:eastAsia="맑은 고딕"/>
          <w:b/>
          <w:sz w:val="14"/>
          <w:u w:val="none"/>
        </w:rPr>
        <w:t>④ [사례 일반화]</w:t>
      </w:r>
      <w:r>
        <w:rPr>
          <w:rFonts w:ascii="맑은 고딕" w:hAnsi="맑은 고딕" w:eastAsia="맑은 고딕"/>
          <w:b w:val="0"/>
          <w:sz w:val="14"/>
          <w:u w:val="none"/>
        </w:rPr>
        <w:t xml:space="preserve"> Proust는 Poulet 인용의 소재.</w:t>
      </w:r>
    </w:p>
    <w:p>
      <w:pPr>
        <w:spacing w:before="0" w:after="20" w:line="259" w:lineRule="auto"/>
        <w:jc w:val="both"/>
        <w:snapToGrid w:val="0"/>
      </w:pPr>
      <w:r>
        <w:rPr>
          <w:rFonts w:ascii="맑은 고딕" w:hAnsi="맑은 고딕" w:eastAsia="맑은 고딕"/>
          <w:b/>
          <w:sz w:val="14"/>
          <w:u w:val="none"/>
        </w:rPr>
        <w:t>33-7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‘배경’과 ‘매개체’가 비슷해 보여 medium을 의심하기 쉽지만, not merely a background와 대비되는 자리이므로 맞다. </w:t>
      </w:r>
      <w:r>
        <w:rPr>
          <w:rFonts w:ascii="맑은 고딕" w:hAnsi="맑은 고딕" w:eastAsia="맑은 고딕"/>
          <w:b/>
          <w:sz w:val="14"/>
          <w:u w:val="none"/>
        </w:rPr>
        <w:t>⑤ [어휘 함정]</w:t>
      </w:r>
      <w:r>
        <w:rPr>
          <w:rFonts w:ascii="맑은 고딕" w:hAnsi="맑은 고딕" w:eastAsia="맑은 고딕"/>
          <w:b w:val="0"/>
          <w:sz w:val="14"/>
          <w:u w:val="none"/>
        </w:rPr>
        <w:t xml:space="preserve"> disguise(감춤)와 characterization(드러냄)이 모순처럼 보이지만 at one and the same time이 둘을 함께 묶는다.</w:t>
      </w:r>
    </w:p>
    <w:p>
      <w:pPr>
        <w:spacing w:before="0" w:after="20" w:line="259" w:lineRule="auto"/>
        <w:jc w:val="both"/>
        <w:snapToGrid w:val="0"/>
      </w:pPr>
      <w:r>
        <w:rPr>
          <w:rFonts w:ascii="맑은 고딕" w:hAnsi="맑은 고딕" w:eastAsia="맑은 고딕"/>
          <w:b/>
          <w:sz w:val="14"/>
          <w:u w:val="none"/>
        </w:rPr>
        <w:t>33-서1</w:t>
      </w:r>
      <w:r>
        <w:rPr>
          <w:rFonts w:ascii="맑은 고딕" w:hAnsi="맑은 고딕" w:eastAsia="맑은 고딕"/>
          <w:b w:val="0"/>
          <w:sz w:val="14"/>
          <w:u w:val="none"/>
        </w:rPr>
        <w:t xml:space="preserve"> </w:t>
      </w:r>
      <w:r>
        <w:rPr>
          <w:rFonts w:ascii="맑은 고딕" w:hAnsi="맑은 고딕" w:eastAsia="맑은 고딕"/>
          <w:b/>
          <w:sz w:val="14"/>
          <w:u w:val="none"/>
        </w:rPr>
        <w:t>If there was no places</w:t>
      </w:r>
      <w:r>
        <w:rPr>
          <w:rFonts w:ascii="맑은 고딕" w:hAnsi="맑은 고딕" w:eastAsia="맑은 고딕"/>
          <w:b w:val="0"/>
          <w:sz w:val="14"/>
          <w:u w:val="none"/>
        </w:rPr>
        <w:t xml:space="preserve"> ✕ — places 복수 + 가정법 → were. </w:t>
      </w:r>
      <w:r>
        <w:rPr>
          <w:rFonts w:ascii="맑은 고딕" w:hAnsi="맑은 고딕" w:eastAsia="맑은 고딕"/>
          <w:b/>
          <w:sz w:val="14"/>
          <w:u w:val="none"/>
        </w:rPr>
        <w:t>If there were no places, beings will be</w:t>
      </w:r>
      <w:r>
        <w:rPr>
          <w:rFonts w:ascii="맑은 고딕" w:hAnsi="맑은 고딕" w:eastAsia="맑은 고딕"/>
          <w:b w:val="0"/>
          <w:sz w:val="14"/>
          <w:u w:val="none"/>
        </w:rPr>
        <w:t xml:space="preserve"> ✕ — 가정법 과거의 주절은 would. </w:t>
      </w:r>
      <w:r>
        <w:rPr>
          <w:rFonts w:ascii="맑은 고딕" w:hAnsi="맑은 고딕" w:eastAsia="맑은 고딕"/>
          <w:b/>
          <w:sz w:val="14"/>
          <w:u w:val="none"/>
        </w:rPr>
        <w:t>If it were not for places</w:t>
      </w:r>
      <w:r>
        <w:rPr>
          <w:rFonts w:ascii="맑은 고딕" w:hAnsi="맑은 고딕" w:eastAsia="맑은 고딕"/>
          <w:b w:val="0"/>
          <w:sz w:val="14"/>
          <w:u w:val="none"/>
        </w:rPr>
        <w:t xml:space="preserve"> — 뜻은 같지만 보기에 없는 단어 사용 ✕. [채점] 가정법 전환(there were no / would) 1.5 / 어순·보기 전부 사용 1 / 철자·단어 수 0.5.</w:t>
      </w:r>
    </w:p>
    <w:p>
      <w:pPr>
        <w:spacing w:before="0" w:after="20" w:line="259" w:lineRule="auto"/>
        <w:jc w:val="both"/>
        <w:snapToGrid w:val="0"/>
      </w:pPr>
      <w:r>
        <w:rPr>
          <w:rFonts w:ascii="맑은 고딕" w:hAnsi="맑은 고딕" w:eastAsia="맑은 고딕"/>
          <w:b/>
          <w:sz w:val="14"/>
          <w:u w:val="none"/>
        </w:rPr>
        <w:t>33-서2</w:t>
      </w:r>
      <w:r>
        <w:rPr>
          <w:rFonts w:ascii="맑은 고딕" w:hAnsi="맑은 고딕" w:eastAsia="맑은 고딕"/>
          <w:b w:val="0"/>
          <w:sz w:val="14"/>
          <w:u w:val="none"/>
        </w:rPr>
        <w:t xml:space="preserve"> </w:t>
      </w:r>
      <w:r>
        <w:rPr>
          <w:rFonts w:ascii="맑은 고딕" w:hAnsi="맑은 고딕" w:eastAsia="맑은 고딕"/>
          <w:b/>
          <w:sz w:val="14"/>
          <w:u w:val="none"/>
        </w:rPr>
        <w:t>active</w:t>
      </w:r>
      <w:r>
        <w:rPr>
          <w:rFonts w:ascii="맑은 고딕" w:hAnsi="맑은 고딕" w:eastAsia="맑은 고딕"/>
          <w:b w:val="0"/>
          <w:sz w:val="14"/>
          <w:u w:val="none"/>
        </w:rPr>
        <w:t xml:space="preserve"> ✕ — (2)에 넣으면 ‘능동적 배경이 아니라’가 되어 반박 대상(수동적 배경)이 사라짐. </w:t>
      </w:r>
      <w:r>
        <w:rPr>
          <w:rFonts w:ascii="맑은 고딕" w:hAnsi="맑은 고딕" w:eastAsia="맑은 고딕"/>
          <w:b/>
          <w:sz w:val="14"/>
          <w:u w:val="none"/>
        </w:rPr>
        <w:t>background</w:t>
      </w:r>
      <w:r>
        <w:rPr>
          <w:rFonts w:ascii="맑은 고딕" w:hAnsi="맑은 고딕" w:eastAsia="맑은 고딕"/>
          <w:b w:val="0"/>
          <w:sz w:val="14"/>
          <w:u w:val="none"/>
        </w:rPr>
        <w:t xml:space="preserve"> ✕ — (3)에 넣으면 바로 앞 backdrop과 같은 뜻이라 not A but A의 모순. </w:t>
      </w:r>
      <w:r>
        <w:rPr>
          <w:rFonts w:ascii="맑은 고딕" w:hAnsi="맑은 고딕" w:eastAsia="맑은 고딕"/>
          <w:b/>
          <w:sz w:val="14"/>
          <w:u w:val="none"/>
        </w:rPr>
        <w:t>disguise(d)</w:t>
      </w:r>
      <w:r>
        <w:rPr>
          <w:rFonts w:ascii="맑은 고딕" w:hAnsi="맑은 고딕" w:eastAsia="맑은 고딕"/>
          <w:b w:val="0"/>
          <w:sz w:val="14"/>
          <w:u w:val="none"/>
        </w:rPr>
        <w:t xml:space="preserve"> ✕ — (4)에 넣으면 ‘변장한’이 되어 옷의 두 역할 중 하나만 — 본문의 wrap을 받는 자리. [채점] 각 0.75, 어형 오류는 0.</w:t>
      </w:r>
    </w:p>
    <w:p>
      <w:pPr>
        <w:spacing w:before="0" w:after="20" w:line="259" w:lineRule="auto"/>
        <w:jc w:val="both"/>
        <w:snapToGrid w:val="0"/>
      </w:pPr>
      <w:r>
        <w:rPr>
          <w:rFonts w:ascii="맑은 고딕" w:hAnsi="맑은 고딕" w:eastAsia="맑은 고딕"/>
          <w:b/>
          <w:sz w:val="14"/>
          <w:u w:val="none"/>
        </w:rPr>
        <w:t>33-8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‘뒤얽힘’ 문장 바로 뒤도 예시 자리처럼 보이지만, 그러면 This intertwining이 가리킬 구체적 장면이 앞에 없어진다 — This는 앞 두 문장을 받는다. </w:t>
      </w:r>
      <w:r>
        <w:rPr>
          <w:rFonts w:ascii="맑은 고딕" w:hAnsi="맑은 고딕" w:eastAsia="맑은 고딕"/>
          <w:b/>
          <w:sz w:val="14"/>
          <w:u w:val="none"/>
        </w:rPr>
        <w:t>①</w:t>
      </w:r>
      <w:r>
        <w:rPr>
          <w:rFonts w:ascii="맑은 고딕" w:hAnsi="맑은 고딕" w:eastAsia="맑은 고딕"/>
          <w:b w:val="0"/>
          <w:sz w:val="14"/>
          <w:u w:val="none"/>
        </w:rPr>
        <w:t xml:space="preserve"> 첫 문장이 inseparable을 먼저 정의해야 ‘그곳에서 일어난 일’이 무엇인지 알 수 있다.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우리의 모든 경험이 물리적 공간에서 ‘일어난다’는 바로 그 사실은 그 공간을, 그것을 규정하는 것, 즉 그 안에서 일어난 사건과 분리될 수 없게 만든다. 그 나무와 그 아래의 땅은 그곳에서 일어난 일과 분리될 수 없다. 공간, 장소, 그리고 경험의 이러한 뒤얽힘은 장소를 수동적인 배경으로 보는 생각에 이의를 제기한다. 만약 장소와 공간이 경험의 바로 그 핵심에 중심적인 것이라면, 우리는 공간적 틀이 모든 경험, 즉 모든 장소에서의 행동, 생각, 기억, 감정의 매개체이며, (흔히 생각되듯) 단지 경험 외부에 있는 배경이나 맥락이 아니라는 가능성을 받아들여야 한다. 벨기에의 문학 평론가 Georges Poulet는 Marcel Proust의 위대한 소설 『잃어버린 시간을 찾아서』에서 만들어진 공간에 대해 쓰면서 그 점을 우아하게 표현했다. “존재들은 자신들이 있게 되는 장소들로 스스로를 둘러싼다. 마치 사람이 변장인 동시에 성격 묘사이기도 한 옷으로 자기 자신을 감싸듯이. 장소가 없다면, 존재들은 단지 추상적 개념에 불과할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비슷한 말을 음악과 그것이 함께하는 순간들에 대해서도 할 수 있다. 친구와의 긴 드라이브 중에 흘러나왔던 노래는 더 이상 그저 노래가 아니다; 그것은 그 길, 그 웃음, 그리고 그와 함께 왔던 침묵을 담고 있다. 여러 해 뒤 같은 선율을 들으면, 여러분은 그 여행을 단순히 떠올리는 것이 아니라 그 안에 다시 놓인 자신을 느낀다. 다시 말해 음악은 바깥에서 경험 위에 덧씌워진 배경음악이 아니다. 그것은 경험 자체의 일부가 되는데, 바로 그래서 한 곡이 오후 전체를 담고 있는 듯 보일 수 있는 것이다.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