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Measurement as a Technology of Distance · 2026년 고1 9월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To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harness / harnessing ]</w:t>
      </w:r>
      <w:r>
        <w:rPr>
          <w:rFonts w:ascii="맑은 고딕" w:hAnsi="맑은 고딕" w:eastAsia="맑은 고딕"/>
          <w:b w:val="0"/>
          <w:sz w:val="17"/>
          <w:u w:val="none"/>
        </w:rPr>
        <w:t xml:space="preserve"> the full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p________ of units of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________(measure), we need some degree of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c________.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Subjective / Objective ]</w:t>
      </w:r>
      <w:r>
        <w:rPr>
          <w:rFonts w:ascii="맑은 고딕" w:hAnsi="맑은 고딕" w:eastAsia="맑은 고딕"/>
          <w:b w:val="0"/>
          <w:sz w:val="17"/>
          <w:u w:val="none"/>
        </w:rPr>
        <w:t xml:space="preserve"> measures contain useful knowledge, but this can be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difficult / difficulty ]</w:t>
      </w:r>
      <w:r>
        <w:rPr>
          <w:rFonts w:ascii="맑은 고딕" w:hAnsi="맑은 고딕" w:eastAsia="맑은 고딕"/>
          <w:b w:val="0"/>
          <w:sz w:val="17"/>
          <w:u w:val="none"/>
        </w:rPr>
        <w:t xml:space="preserve"> to share,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based / basing ]</w:t>
      </w:r>
      <w:r>
        <w:rPr>
          <w:rFonts w:ascii="맑은 고딕" w:hAnsi="맑은 고딕" w:eastAsia="맑은 고딕"/>
          <w:b w:val="0"/>
          <w:sz w:val="17"/>
          <w:u w:val="none"/>
        </w:rPr>
        <w:t xml:space="preserve"> as it is on an individual’s experience. The historian of science Theodore M. Porter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describes / describe ]</w:t>
      </w:r>
      <w:r>
        <w:rPr>
          <w:rFonts w:ascii="맑은 고딕" w:hAnsi="맑은 고딕" w:eastAsia="맑은 고딕"/>
          <w:b w:val="0"/>
          <w:sz w:val="17"/>
          <w:u w:val="none"/>
        </w:rPr>
        <w:t xml:space="preserve"> measurement as a ‘technology of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d________’: a tool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that / what ]</w:t>
      </w:r>
      <w:r>
        <w:rPr>
          <w:rFonts w:ascii="맑은 고딕" w:hAnsi="맑은 고딕" w:eastAsia="맑은 고딕"/>
          <w:b w:val="0"/>
          <w:sz w:val="17"/>
          <w:u w:val="none"/>
        </w:rPr>
        <w:t xml:space="preserve"> uses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shared / sharing ]</w:t>
      </w:r>
      <w:r>
        <w:rPr>
          <w:rFonts w:ascii="맑은 고딕" w:hAnsi="맑은 고딕" w:eastAsia="맑은 고딕"/>
          <w:b w:val="0"/>
          <w:sz w:val="17"/>
          <w:u w:val="none"/>
        </w:rPr>
        <w:t xml:space="preserve"> rules to bridge differences of culture and geography,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________(allow) for the exchange of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________(inform). Following this logic, if measurement is another sort of language, then just as with words, individual units need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reliable / unreliable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________(define) in order to communicate. In the earliest societies, these definitions might need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to be shared / to share ]</w:t>
      </w:r>
      <w:r>
        <w:rPr>
          <w:rFonts w:ascii="맑은 고딕" w:hAnsi="맑은 고딕" w:eastAsia="맑은 고딕"/>
          <w:b w:val="0"/>
          <w:sz w:val="17"/>
          <w:u w:val="none"/>
        </w:rPr>
        <w:t xml:space="preserve"> no more widely than a single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meaning that the definition can be no more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complex / complexly ]</w:t>
      </w:r>
      <w:r>
        <w:rPr>
          <w:rFonts w:ascii="맑은 고딕" w:hAnsi="맑은 고딕" w:eastAsia="맑은 고딕"/>
          <w:b w:val="0"/>
          <w:sz w:val="17"/>
          <w:u w:val="none"/>
        </w:rPr>
        <w:t xml:space="preserve"> than knowing that a unit was equal to a certain body part. As these communities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grew / have grown ]</w:t>
      </w:r>
      <w:r>
        <w:rPr>
          <w:rFonts w:ascii="맑은 고딕" w:hAnsi="맑은 고딕" w:eastAsia="맑은 고딕"/>
          <w:b w:val="0"/>
          <w:sz w:val="17"/>
          <w:u w:val="none"/>
        </w:rPr>
        <w:t xml:space="preserve"> in size, though,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i________ of this system would become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evident / hidden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but this can be difficult to share, </w:t>
      </w:r>
      <w:r>
        <w:rPr>
          <w:rFonts w:ascii="맑은 고딕" w:hAnsi="맑은 고딕" w:eastAsia="맑은 고딕"/>
          <w:b w:val="0"/>
          <w:sz w:val="17"/>
          <w:u w:val="single"/>
        </w:rPr>
        <w:t>based as it is</w:t>
      </w:r>
      <w:r>
        <w:rPr>
          <w:rFonts w:ascii="맑은 고딕" w:hAnsi="맑은 고딕" w:eastAsia="맑은 고딕"/>
          <w:b w:val="0"/>
          <w:sz w:val="17"/>
          <w:u w:val="none"/>
        </w:rPr>
        <w:t xml:space="preserve"> on an individual’s experience.  → 제시 교정: </w:t>
      </w:r>
      <w:r>
        <w:rPr>
          <w:rFonts w:ascii="맑은 고딕" w:hAnsi="맑은 고딕" w:eastAsia="맑은 고딕"/>
          <w:b/>
          <w:sz w:val="17"/>
          <w:u w:val="none"/>
        </w:rPr>
        <w:t>because it is based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 tool that uses shared rules to bridge differences of culture and geography, </w:t>
      </w:r>
      <w:r>
        <w:rPr>
          <w:rFonts w:ascii="맑은 고딕" w:hAnsi="맑은 고딕" w:eastAsia="맑은 고딕"/>
          <w:b w:val="0"/>
          <w:sz w:val="17"/>
          <w:u w:val="single"/>
        </w:rPr>
        <w:t>allowing for</w:t>
      </w:r>
      <w:r>
        <w:rPr>
          <w:rFonts w:ascii="맑은 고딕" w:hAnsi="맑은 고딕" w:eastAsia="맑은 고딕"/>
          <w:b w:val="0"/>
          <w:sz w:val="17"/>
          <w:u w:val="none"/>
        </w:rPr>
        <w:t xml:space="preserve"> the exchange of information.  → 제시 교정: </w:t>
      </w:r>
      <w:r>
        <w:rPr>
          <w:rFonts w:ascii="맑은 고딕" w:hAnsi="맑은 고딕" w:eastAsia="맑은 고딕"/>
          <w:b/>
          <w:sz w:val="17"/>
          <w:u w:val="none"/>
        </w:rPr>
        <w:t>which allows for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meaning that the definition can be </w:t>
      </w:r>
      <w:r>
        <w:rPr>
          <w:rFonts w:ascii="맑은 고딕" w:hAnsi="맑은 고딕" w:eastAsia="맑은 고딕"/>
          <w:b w:val="0"/>
          <w:sz w:val="17"/>
          <w:u w:val="single"/>
        </w:rPr>
        <w:t>no more complex than</w:t>
      </w:r>
      <w:r>
        <w:rPr>
          <w:rFonts w:ascii="맑은 고딕" w:hAnsi="맑은 고딕" w:eastAsia="맑은 고딕"/>
          <w:b w:val="0"/>
          <w:sz w:val="17"/>
          <w:u w:val="none"/>
        </w:rPr>
        <w:t xml:space="preserve"> knowing that a unit was equal to a certain body part.  → 제시 교정: </w:t>
      </w:r>
      <w:r>
        <w:rPr>
          <w:rFonts w:ascii="맑은 고딕" w:hAnsi="맑은 고딕" w:eastAsia="맑은 고딕"/>
          <w:b/>
          <w:sz w:val="17"/>
          <w:u w:val="none"/>
        </w:rPr>
        <w:t>not more complex as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 논리를 따르면, 측정이 또 다른 종류의 언어라면, 단어와 마찬가지로 개별 단위도 소통하기 위해 믿을 만한 정의가 필요하다.</w:t>
      </w:r>
    </w:p>
    <w:p>
      <w:pPr>
        <w:spacing w:before="0" w:after="0" w:line="264" w:lineRule="auto"/>
        <w:ind w:left="160"/>
        <w:snapToGrid w:val="0"/>
        <w:shd w:val="clear" w:color="auto" w:fill="F3F3F3"/>
      </w:pPr>
      <w:r>
        <w:rPr>
          <w:rFonts w:ascii="맑은 고딕" w:hAnsi="맑은 고딕" w:eastAsia="맑은 고딕"/>
          <w:b w:val="0"/>
          <w:sz w:val="17"/>
          <w:u w:val="none"/>
        </w:rPr>
        <w:t>this logic / following / measurement / if / be / of language / need / then / another sort / just as / reliable / define / in order to / individual units / with words / communicate / unless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하지만 이 공동체들이 규모가 커지면서, 이 체계의 부적절함이 분명해지곤 했다.</w:t>
      </w:r>
    </w:p>
    <w:p>
      <w:pPr>
        <w:spacing w:before="0" w:after="0" w:line="264" w:lineRule="auto"/>
        <w:ind w:left="160"/>
        <w:snapToGrid w:val="0"/>
        <w:shd w:val="clear" w:color="auto" w:fill="F3F3F3"/>
      </w:pPr>
      <w:r>
        <w:rPr>
          <w:rFonts w:ascii="맑은 고딕" w:hAnsi="맑은 고딕" w:eastAsia="맑은 고딕"/>
          <w:b w:val="0"/>
          <w:sz w:val="17"/>
          <w:u w:val="none"/>
        </w:rPr>
        <w:t>these communities / as / grow / in size / the inadequacies / of / would / this system / though / evident / because / become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측정 단위의 잠재력을 온전히 활용하기 위해서는, 우리는 어느 정도의 일관성이 필요하다.</w:t>
      </w:r>
    </w:p>
    <w:p>
      <w:pPr>
        <w:spacing w:before="0" w:after="0" w:line="264" w:lineRule="auto"/>
        <w:ind w:left="160"/>
        <w:snapToGrid w:val="0"/>
        <w:shd w:val="clear" w:color="auto" w:fill="F3F3F3"/>
      </w:pPr>
      <w:r>
        <w:rPr>
          <w:rFonts w:ascii="맑은 고딕" w:hAnsi="맑은 고딕" w:eastAsia="맑은 고딕"/>
          <w:b w:val="0"/>
          <w:sz w:val="17"/>
          <w:u w:val="none"/>
        </w:rPr>
        <w:t>harness / to / the full potential / of / consistent / we / need / units of measurement / of / some degree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but </w:t>
      </w:r>
      <w:r>
        <w:rPr>
          <w:rFonts w:ascii="맑은 고딕" w:hAnsi="맑은 고딕" w:eastAsia="맑은 고딕"/>
          <w:b/>
          <w:sz w:val="17"/>
          <w:u w:val="none"/>
        </w:rPr>
        <w:t>this</w:t>
      </w:r>
      <w:r>
        <w:rPr>
          <w:rFonts w:ascii="맑은 고딕" w:hAnsi="맑은 고딕" w:eastAsia="맑은 고딕"/>
          <w:b w:val="0"/>
          <w:sz w:val="17"/>
          <w:u w:val="none"/>
        </w:rPr>
        <w:t xml:space="preserve"> can be difficult to share — this가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Following this logic</w:t>
      </w:r>
      <w:r>
        <w:rPr>
          <w:rFonts w:ascii="맑은 고딕" w:hAnsi="맑은 고딕" w:eastAsia="맑은 고딕"/>
          <w:b w:val="0"/>
          <w:sz w:val="17"/>
          <w:u w:val="none"/>
        </w:rPr>
        <w:t xml:space="preserve"> — this logic의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these definitions</w:t>
      </w:r>
      <w:r>
        <w:rPr>
          <w:rFonts w:ascii="맑은 고딕" w:hAnsi="맑은 고딕" w:eastAsia="맑은 고딕"/>
          <w:b w:val="0"/>
          <w:sz w:val="17"/>
          <w:u w:val="none"/>
        </w:rPr>
        <w:t xml:space="preserve"> might need to be shared — these definitions가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 inadequacies of </w:t>
      </w:r>
      <w:r>
        <w:rPr>
          <w:rFonts w:ascii="맑은 고딕" w:hAnsi="맑은 고딕" w:eastAsia="맑은 고딕"/>
          <w:b/>
          <w:sz w:val="17"/>
          <w:u w:val="none"/>
        </w:rPr>
        <w:t>this system</w:t>
      </w:r>
      <w:r>
        <w:rPr>
          <w:rFonts w:ascii="맑은 고딕" w:hAnsi="맑은 고딕" w:eastAsia="맑은 고딕"/>
          <w:b w:val="0"/>
          <w:sz w:val="17"/>
          <w:u w:val="none"/>
        </w:rPr>
        <w:t xml:space="preserve"> — this system이 가리키는 것을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Timekeeping went through the same stages. For a village, ‘at sunrise’ or ‘when the shadow touches the wall’ was a perfectly good appointment, because everyone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shared / sharing ]</w:t>
      </w:r>
      <w:r>
        <w:rPr>
          <w:rFonts w:ascii="맑은 고딕" w:hAnsi="맑은 고딕" w:eastAsia="맑은 고딕"/>
          <w:b w:val="0"/>
          <w:sz w:val="17"/>
          <w:u w:val="none"/>
        </w:rPr>
        <w:t xml:space="preserve"> the same wall and the same sky. Once trains began to link distant towns, however, each town’s own noon became a problem: a timetable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that / what ]</w:t>
      </w:r>
      <w:r>
        <w:rPr>
          <w:rFonts w:ascii="맑은 고딕" w:hAnsi="맑은 고딕" w:eastAsia="맑은 고딕"/>
          <w:b w:val="0"/>
          <w:sz w:val="17"/>
          <w:u w:val="none"/>
        </w:rPr>
        <w:t xml:space="preserve"> meant something different in every station was no timetable at all. Standard time zones were the answer, a set of common rules that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let / lets ]</w:t>
      </w:r>
      <w:r>
        <w:rPr>
          <w:rFonts w:ascii="맑은 고딕" w:hAnsi="맑은 고딕" w:eastAsia="맑은 고딕"/>
          <w:b w:val="0"/>
          <w:sz w:val="17"/>
          <w:u w:val="none"/>
        </w:rPr>
        <w:t xml:space="preserve"> a traveller in one city know exactly what a clock in another city would say.</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Units of measurement, like words, need shared d____________ before they can carry meaning between people.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get the most out of units of measurement, we need a certain level of consistency. Personal, subjective measures hold real knowledge, yet that knowledge is hard to pass on, since it rests on one person’s experience. Theodore M. Porter, a historian of science, calls measurement a ‘technology of distance’—a tool (ⓐ) [that / what] relies on common rules to overcome gaps of culture and geography so that information can be exchanged. By the same reasoning, if measurement is a kind of language, then, as with words, each unit needs a dependable definition before it can carry meaning between people. In the first human communities, such a definition might have to travel no farther than one village, so it could be as simple as the knowledge that a unit matched a particular part of the body. Once those communities expanded, however, the weaknesses of such a system would come into plain view.</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body-part unit is given as an example of a definition that worked only within a small community.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cannot fill (ⓐ), because ‘a tool’ is the antecedent of the relative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last sentence means that larger communities found body-part units even more convenient than small ones did.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‘Units of measurement, like words, needs shared definitions to carry meaning’, the verb ‘needs’ is correct because ‘words’ is singular.</w:t>
      </w:r>
    </w:p>
    <w:p>
      <w:pPr>
        <w:spacing w:before="0" w:after="20" w:line="276" w:lineRule="auto"/>
        <w:ind w:left="80"/>
        <w:snapToGrid w:val="0"/>
      </w:pPr>
      <w:r>
        <w:rPr>
          <w:rFonts w:ascii="맑은 고딕" w:hAnsi="맑은 고딕" w:eastAsia="맑은 고딕"/>
          <w:b w:val="0"/>
          <w:sz w:val="17"/>
          <w:u w:val="none"/>
        </w:rPr>
        <w:t>① (A), (C)    ② (C), (D)    ③ (B), (D)    ④ (A), (B), (D)    ⑤ (B), (C)</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다음 글의 빈칸 (A), (B)에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In other words, (A) ________________________. Personal, subjective measures hold real knowledge, yet that knowledge is hard to pass on, since it rests on one person’s experience. The historian of science Theodore M. Porter describes measurement as a ‘technology of distance’: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 (B) ________________________.</w:t>
      </w:r>
    </w:p>
    <w:p>
      <w:pPr>
        <w:spacing w:before="0" w:after="0" w:line="269" w:lineRule="auto"/>
        <w:ind w:left="180" w:hanging="180"/>
        <w:snapToGrid w:val="0"/>
      </w:pPr>
      <w:r>
        <w:rPr>
          <w:rFonts w:ascii="맑은 고딕" w:hAnsi="맑은 고딕" w:eastAsia="맑은 고딕"/>
          <w:b w:val="0"/>
          <w:sz w:val="17"/>
          <w:u w:val="none"/>
        </w:rPr>
        <w:t>① (A) the more units we have, the better we can measure  (B) A unit tied to one person’s arm could not travel beyond the village that knew that arm.</w:t>
      </w:r>
    </w:p>
    <w:p>
      <w:pPr>
        <w:spacing w:before="0" w:after="0" w:line="269" w:lineRule="auto"/>
        <w:ind w:left="180" w:hanging="180"/>
        <w:snapToGrid w:val="0"/>
      </w:pPr>
      <w:r>
        <w:rPr>
          <w:rFonts w:ascii="맑은 고딕" w:hAnsi="맑은 고딕" w:eastAsia="맑은 고딕"/>
          <w:b w:val="0"/>
          <w:sz w:val="17"/>
          <w:u w:val="none"/>
        </w:rPr>
        <w:t>② (A) a unit is useless unless everyone means the same thing by it  (B) Larger communities simply measured more things with the same body parts.</w:t>
      </w:r>
    </w:p>
    <w:p>
      <w:pPr>
        <w:spacing w:before="0" w:after="0" w:line="269" w:lineRule="auto"/>
        <w:ind w:left="180" w:hanging="180"/>
        <w:snapToGrid w:val="0"/>
      </w:pPr>
      <w:r>
        <w:rPr>
          <w:rFonts w:ascii="맑은 고딕" w:hAnsi="맑은 고딕" w:eastAsia="맑은 고딕"/>
          <w:b w:val="0"/>
          <w:sz w:val="17"/>
          <w:u w:val="none"/>
        </w:rPr>
        <w:t>③ (A) a unit is useless unless everyone means the same thing by it  (B) A unit tied to one person’s arm could not travel beyond the village that knew that arm.</w:t>
      </w:r>
    </w:p>
    <w:p>
      <w:pPr>
        <w:spacing w:before="0" w:after="0" w:line="269" w:lineRule="auto"/>
        <w:ind w:left="180" w:hanging="180"/>
        <w:snapToGrid w:val="0"/>
      </w:pPr>
      <w:r>
        <w:rPr>
          <w:rFonts w:ascii="맑은 고딕" w:hAnsi="맑은 고딕" w:eastAsia="맑은 고딕"/>
          <w:b w:val="0"/>
          <w:sz w:val="17"/>
          <w:u w:val="none"/>
        </w:rPr>
        <w:t>④ (A) measurement should stay as personal as possible  (B) A unit tied to one person’s arm could not travel beyond the village that knew that arm.</w:t>
      </w:r>
    </w:p>
    <w:p>
      <w:pPr>
        <w:spacing w:before="0" w:after="0" w:line="269" w:lineRule="auto"/>
        <w:ind w:left="180" w:hanging="180"/>
        <w:snapToGrid w:val="0"/>
      </w:pPr>
      <w:r>
        <w:rPr>
          <w:rFonts w:ascii="맑은 고딕" w:hAnsi="맑은 고딕" w:eastAsia="맑은 고딕"/>
          <w:b w:val="0"/>
          <w:sz w:val="17"/>
          <w:u w:val="none"/>
        </w:rPr>
        <w:t>⑤ (A) a unit is useless unless everyone means the same thing by it  (B) Body-part units were therefore abandoned as soon as they were invented.</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technology of distance</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Personal, subjective measures hold real knowledge, yet that knowledge is hard to pass on, since it rests on one person’s experience. The historian of science Theodore M. Porter describes measurement as a ‘</w:t>
      </w:r>
      <w:r>
        <w:rPr>
          <w:rFonts w:ascii="맑은 고딕" w:hAnsi="맑은 고딕" w:eastAsia="맑은 고딕"/>
          <w:b w:val="0"/>
          <w:sz w:val="17"/>
          <w:u w:val="single"/>
        </w:rPr>
        <w:t>technology of distance</w:t>
      </w:r>
      <w:r>
        <w:rPr>
          <w:rFonts w:ascii="맑은 고딕" w:hAnsi="맑은 고딕" w:eastAsia="맑은 고딕"/>
          <w:b w:val="0"/>
          <w:sz w:val="17"/>
          <w:u w:val="none"/>
        </w:rPr>
        <w:t>’: a tool that uses shared rules to bridge differences of culture and geography, allowing for the exchange of information. Following this logic, if measurement is another sort of language, then just as with words, individual units need reliable definitions in order to communicate.</w:t>
      </w:r>
    </w:p>
    <w:p>
      <w:pPr>
        <w:spacing w:before="0" w:after="0" w:line="269" w:lineRule="auto"/>
        <w:ind w:left="180" w:hanging="180"/>
        <w:snapToGrid w:val="0"/>
      </w:pPr>
      <w:r>
        <w:rPr>
          <w:rFonts w:ascii="맑은 고딕" w:hAnsi="맑은 고딕" w:eastAsia="맑은 고딕"/>
          <w:b w:val="0"/>
          <w:sz w:val="17"/>
          <w:u w:val="none"/>
        </w:rPr>
        <w:t>① a device for measuring how far apart two places are</w:t>
      </w:r>
    </w:p>
    <w:p>
      <w:pPr>
        <w:spacing w:before="0" w:after="0" w:line="269" w:lineRule="auto"/>
        <w:ind w:left="180" w:hanging="180"/>
        <w:snapToGrid w:val="0"/>
      </w:pPr>
      <w:r>
        <w:rPr>
          <w:rFonts w:ascii="맑은 고딕" w:hAnsi="맑은 고딕" w:eastAsia="맑은 고딕"/>
          <w:b w:val="0"/>
          <w:sz w:val="17"/>
          <w:u w:val="none"/>
        </w:rPr>
        <w:t>② a method of keeping measurements secret from distant rivals</w:t>
      </w:r>
    </w:p>
    <w:p>
      <w:pPr>
        <w:spacing w:before="0" w:after="0" w:line="269" w:lineRule="auto"/>
        <w:ind w:left="180" w:hanging="180"/>
        <w:snapToGrid w:val="0"/>
      </w:pPr>
      <w:r>
        <w:rPr>
          <w:rFonts w:ascii="맑은 고딕" w:hAnsi="맑은 고딕" w:eastAsia="맑은 고딕"/>
          <w:b w:val="0"/>
          <w:sz w:val="17"/>
          <w:u w:val="none"/>
        </w:rPr>
        <w:t>③ a technique that allows each culture to keep its own units</w:t>
      </w:r>
    </w:p>
    <w:p>
      <w:pPr>
        <w:spacing w:before="0" w:after="0" w:line="269" w:lineRule="auto"/>
        <w:ind w:left="180" w:hanging="180"/>
        <w:snapToGrid w:val="0"/>
      </w:pPr>
      <w:r>
        <w:rPr>
          <w:rFonts w:ascii="맑은 고딕" w:hAnsi="맑은 고딕" w:eastAsia="맑은 고딕"/>
          <w:b w:val="0"/>
          <w:sz w:val="17"/>
          <w:u w:val="none"/>
        </w:rPr>
        <w:t>④ a way of travelling long distances to compare measurements</w:t>
      </w:r>
    </w:p>
    <w:p>
      <w:pPr>
        <w:spacing w:before="0" w:after="0" w:line="269" w:lineRule="auto"/>
        <w:ind w:left="180" w:hanging="180"/>
        <w:snapToGrid w:val="0"/>
      </w:pPr>
      <w:r>
        <w:rPr>
          <w:rFonts w:ascii="맑은 고딕" w:hAnsi="맑은 고딕" w:eastAsia="맑은 고딕"/>
          <w:b w:val="0"/>
          <w:sz w:val="17"/>
          <w:u w:val="none"/>
        </w:rPr>
        <w:t>⑤ a system of shared rules that lets people far apart exchange information</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t>
      </w:r>
      <w:r>
        <w:rPr>
          <w:rFonts w:ascii="맑은 고딕" w:hAnsi="맑은 고딕" w:eastAsia="맑은 고딕"/>
          <w:b w:val="0"/>
          <w:sz w:val="17"/>
          <w:u w:val="single"/>
        </w:rPr>
        <w:t>To harness</w:t>
      </w:r>
      <w:r>
        <w:rPr>
          <w:rFonts w:ascii="맑은 고딕" w:hAnsi="맑은 고딕" w:eastAsia="맑은 고딕"/>
          <w:b w:val="0"/>
          <w:sz w:val="17"/>
          <w:u w:val="none"/>
        </w:rPr>
        <w:t xml:space="preserve"> the full potential of units of measurement, we need some degree of consistency. Personal, subjective measures hold real knowledge, yet that knowledge is hard to pass on, since it rests on one person’s experience. The historian of science Theodore M. Porter describes measurement as a ‘technology of distance’: a tool that uses shared rules to bridge differences of culture and geography, ⓑ</w:t>
      </w:r>
      <w:r>
        <w:rPr>
          <w:rFonts w:ascii="맑은 고딕" w:hAnsi="맑은 고딕" w:eastAsia="맑은 고딕"/>
          <w:b w:val="0"/>
          <w:sz w:val="17"/>
          <w:u w:val="single"/>
        </w:rPr>
        <w:t>allowed</w:t>
      </w:r>
      <w:r>
        <w:rPr>
          <w:rFonts w:ascii="맑은 고딕" w:hAnsi="맑은 고딕" w:eastAsia="맑은 고딕"/>
          <w:b w:val="0"/>
          <w:sz w:val="17"/>
          <w:u w:val="none"/>
        </w:rPr>
        <w:t xml:space="preserve"> for the exchange of information. ⓒ</w:t>
      </w:r>
      <w:r>
        <w:rPr>
          <w:rFonts w:ascii="맑은 고딕" w:hAnsi="맑은 고딕" w:eastAsia="맑은 고딕"/>
          <w:b w:val="0"/>
          <w:sz w:val="17"/>
          <w:u w:val="single"/>
        </w:rPr>
        <w:t>Following</w:t>
      </w:r>
      <w:r>
        <w:rPr>
          <w:rFonts w:ascii="맑은 고딕" w:hAnsi="맑은 고딕" w:eastAsia="맑은 고딕"/>
          <w:b w:val="0"/>
          <w:sz w:val="17"/>
          <w:u w:val="none"/>
        </w:rPr>
        <w:t xml:space="preserve"> this logic, if measurement is another sort of language, then just as with words, individual units ⓓ</w:t>
      </w:r>
      <w:r>
        <w:rPr>
          <w:rFonts w:ascii="맑은 고딕" w:hAnsi="맑은 고딕" w:eastAsia="맑은 고딕"/>
          <w:b w:val="0"/>
          <w:sz w:val="17"/>
          <w:u w:val="single"/>
        </w:rPr>
        <w:t>needs</w:t>
      </w:r>
      <w:r>
        <w:rPr>
          <w:rFonts w:ascii="맑은 고딕" w:hAnsi="맑은 고딕" w:eastAsia="맑은 고딕"/>
          <w:b w:val="0"/>
          <w:sz w:val="17"/>
          <w:u w:val="none"/>
        </w:rPr>
        <w:t xml:space="preserve"> reliable definitions in order to communicate. In the earliest societies, these definitions might need ⓔ</w:t>
      </w:r>
      <w:r>
        <w:rPr>
          <w:rFonts w:ascii="맑은 고딕" w:hAnsi="맑은 고딕" w:eastAsia="맑은 고딕"/>
          <w:b w:val="0"/>
          <w:sz w:val="17"/>
          <w:u w:val="single"/>
        </w:rPr>
        <w:t>to share</w:t>
      </w:r>
      <w:r>
        <w:rPr>
          <w:rFonts w:ascii="맑은 고딕" w:hAnsi="맑은 고딕" w:eastAsia="맑은 고딕"/>
          <w:b w:val="0"/>
          <w:sz w:val="17"/>
          <w:u w:val="none"/>
        </w:rPr>
        <w:t xml:space="preserve"> no more widely than a single settlement, meaning that the definition can be no more complex than knowing that a unit was equal to a certain body part. As these communities grew in size, though, the inadequacies of this system would ⓕ</w:t>
      </w:r>
      <w:r>
        <w:rPr>
          <w:rFonts w:ascii="맑은 고딕" w:hAnsi="맑은 고딕" w:eastAsia="맑은 고딕"/>
          <w:b w:val="0"/>
          <w:sz w:val="17"/>
          <w:u w:val="single"/>
        </w:rPr>
        <w:t>become evident</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get the most out of units of measurement, we need a certain level of consistency. Personal, subjective measures hold real knowledge, yet that knowledge is hard to pass on, since it rests on one person’s experience. Theodore M. Porter, a historian of science, calls measurement a ‘technology of distance’—a tool that relies on common rules to overcome gaps of culture and geography so that information can be exchanged. By the same reasoning, if measurement is a kind of language, then, as with words, each unit needs a dependable definition before it can carry meaning between people. In the first human communities, such a definition might have to travel no farther than one village, so it could be as simple as the knowledge that a unit matched a particular part of the body. Once those communities expanded, however, the weaknesses of such a system would come into plain view.</w:t>
      </w:r>
    </w:p>
    <w:p>
      <w:pPr>
        <w:spacing w:before="0" w:after="0" w:line="269" w:lineRule="auto"/>
        <w:ind w:left="180" w:hanging="180"/>
        <w:snapToGrid w:val="0"/>
      </w:pPr>
      <w:r>
        <w:rPr>
          <w:rFonts w:ascii="맑은 고딕" w:hAnsi="맑은 고딕" w:eastAsia="맑은 고딕"/>
          <w:b w:val="0"/>
          <w:sz w:val="17"/>
          <w:u w:val="none"/>
        </w:rPr>
        <w:t>① Subjective measures are dismissed as useless because they contain no real knowledge.</w:t>
      </w:r>
    </w:p>
    <w:p>
      <w:pPr>
        <w:spacing w:before="0" w:after="0" w:line="269" w:lineRule="auto"/>
        <w:ind w:left="180" w:hanging="180"/>
        <w:snapToGrid w:val="0"/>
      </w:pPr>
      <w:r>
        <w:rPr>
          <w:rFonts w:ascii="맑은 고딕" w:hAnsi="맑은 고딕" w:eastAsia="맑은 고딕"/>
          <w:b w:val="0"/>
          <w:sz w:val="17"/>
          <w:u w:val="none"/>
        </w:rPr>
        <w:t>② Porter sees measurement as a tool that overcomes differences of culture and geography.</w:t>
      </w:r>
    </w:p>
    <w:p>
      <w:pPr>
        <w:spacing w:before="0" w:after="0" w:line="269" w:lineRule="auto"/>
        <w:ind w:left="180" w:hanging="180"/>
        <w:snapToGrid w:val="0"/>
      </w:pPr>
      <w:r>
        <w:rPr>
          <w:rFonts w:ascii="맑은 고딕" w:hAnsi="맑은 고딕" w:eastAsia="맑은 고딕"/>
          <w:b w:val="0"/>
          <w:sz w:val="17"/>
          <w:u w:val="none"/>
        </w:rPr>
        <w:t>③ The writer compares units of measurement to the words of a language.</w:t>
      </w:r>
    </w:p>
    <w:p>
      <w:pPr>
        <w:spacing w:before="0" w:after="0" w:line="269" w:lineRule="auto"/>
        <w:ind w:left="180" w:hanging="180"/>
        <w:snapToGrid w:val="0"/>
      </w:pPr>
      <w:r>
        <w:rPr>
          <w:rFonts w:ascii="맑은 고딕" w:hAnsi="맑은 고딕" w:eastAsia="맑은 고딕"/>
          <w:b w:val="0"/>
          <w:sz w:val="17"/>
          <w:u w:val="none"/>
        </w:rPr>
        <w:t>④ In early communities a unit could be defined by reference to a part of the body.</w:t>
      </w:r>
    </w:p>
    <w:p>
      <w:pPr>
        <w:spacing w:before="0" w:after="0" w:line="269" w:lineRule="auto"/>
        <w:ind w:left="180" w:hanging="180"/>
        <w:snapToGrid w:val="0"/>
      </w:pPr>
      <w:r>
        <w:rPr>
          <w:rFonts w:ascii="맑은 고딕" w:hAnsi="맑은 고딕" w:eastAsia="맑은 고딕"/>
          <w:b w:val="0"/>
          <w:sz w:val="17"/>
          <w:u w:val="none"/>
        </w:rPr>
        <w:t>⑤ As communities grew, the weaknesses of body-based units became clear.</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What is the main idea of the passage?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get the most out of units of measurement, we need a certain level of consistency. Personal, subjective measures hold real knowledge, yet that knowledge is hard to pass on, since it rests on one person’s experience. Theodore M. Porter, a historian of science, calls measurement a ‘technology of distance’—a tool that relies on common rules to overcome gaps of culture and geography so that information can be exchanged. By the same reasoning, if measurement is a kind of language, then, as with words, each unit needs a dependable definition before it can carry meaning between people. In the first human communities, such a definition might have to travel no farther than one village, so it could be as simple as the knowledge that a unit matched a particular part of the body. Once those communities expanded, however, the weaknesses of such a system would come into plain view.</w:t>
      </w:r>
    </w:p>
    <w:p>
      <w:pPr>
        <w:spacing w:before="0" w:after="0" w:line="269" w:lineRule="auto"/>
        <w:ind w:left="180" w:hanging="180"/>
        <w:snapToGrid w:val="0"/>
      </w:pPr>
      <w:r>
        <w:rPr>
          <w:rFonts w:ascii="맑은 고딕" w:hAnsi="맑은 고딕" w:eastAsia="맑은 고딕"/>
          <w:b w:val="0"/>
          <w:sz w:val="17"/>
          <w:u w:val="none"/>
        </w:rPr>
        <w:t>① Early societies measured things more accurately than modern ones do.</w:t>
      </w:r>
    </w:p>
    <w:p>
      <w:pPr>
        <w:spacing w:before="0" w:after="0" w:line="269" w:lineRule="auto"/>
        <w:ind w:left="180" w:hanging="180"/>
        <w:snapToGrid w:val="0"/>
      </w:pPr>
      <w:r>
        <w:rPr>
          <w:rFonts w:ascii="맑은 고딕" w:hAnsi="맑은 고딕" w:eastAsia="맑은 고딕"/>
          <w:b w:val="0"/>
          <w:sz w:val="17"/>
          <w:u w:val="none"/>
        </w:rPr>
        <w:t>② Units of measurement work only when their definitions are shared and consistent across people.</w:t>
      </w:r>
    </w:p>
    <w:p>
      <w:pPr>
        <w:spacing w:before="0" w:after="0" w:line="269" w:lineRule="auto"/>
        <w:ind w:left="180" w:hanging="180"/>
        <w:snapToGrid w:val="0"/>
      </w:pPr>
      <w:r>
        <w:rPr>
          <w:rFonts w:ascii="맑은 고딕" w:hAnsi="맑은 고딕" w:eastAsia="맑은 고딕"/>
          <w:b w:val="0"/>
          <w:sz w:val="17"/>
          <w:u w:val="none"/>
        </w:rPr>
        <w:t>③ Every culture should keep its own traditional units of measurement.</w:t>
      </w:r>
    </w:p>
    <w:p>
      <w:pPr>
        <w:spacing w:before="0" w:after="0" w:line="269" w:lineRule="auto"/>
        <w:ind w:left="180" w:hanging="180"/>
        <w:snapToGrid w:val="0"/>
      </w:pPr>
      <w:r>
        <w:rPr>
          <w:rFonts w:ascii="맑은 고딕" w:hAnsi="맑은 고딕" w:eastAsia="맑은 고딕"/>
          <w:b w:val="0"/>
          <w:sz w:val="17"/>
          <w:u w:val="none"/>
        </w:rPr>
        <w:t>④ Parts of the body are the most natural basis for any system of measurement.</w:t>
      </w:r>
    </w:p>
    <w:p>
      <w:pPr>
        <w:spacing w:before="0" w:after="0" w:line="269" w:lineRule="auto"/>
        <w:ind w:left="180" w:hanging="180"/>
        <w:snapToGrid w:val="0"/>
      </w:pPr>
      <w:r>
        <w:rPr>
          <w:rFonts w:ascii="맑은 고딕" w:hAnsi="맑은 고딕" w:eastAsia="맑은 고딕"/>
          <w:b w:val="0"/>
          <w:sz w:val="17"/>
          <w:u w:val="none"/>
        </w:rPr>
        <w:t>⑤ Historians of science disagree about when measurement first began.</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①</w:t>
      </w:r>
      <w:r>
        <w:rPr>
          <w:rFonts w:ascii="맑은 고딕" w:hAnsi="맑은 고딕" w:eastAsia="맑은 고딕"/>
          <w:b w:val="0"/>
          <w:sz w:val="17"/>
          <w:u w:val="single"/>
        </w:rPr>
        <w:t>consistency</w:t>
      </w:r>
      <w:r>
        <w:rPr>
          <w:rFonts w:ascii="맑은 고딕" w:hAnsi="맑은 고딕" w:eastAsia="맑은 고딕"/>
          <w:b w:val="0"/>
          <w:sz w:val="17"/>
          <w:u w:val="none"/>
        </w:rPr>
        <w:t>. Personal, ②</w:t>
      </w:r>
      <w:r>
        <w:rPr>
          <w:rFonts w:ascii="맑은 고딕" w:hAnsi="맑은 고딕" w:eastAsia="맑은 고딕"/>
          <w:b w:val="0"/>
          <w:sz w:val="17"/>
          <w:u w:val="single"/>
        </w:rPr>
        <w:t>subjective</w:t>
      </w:r>
      <w:r>
        <w:rPr>
          <w:rFonts w:ascii="맑은 고딕" w:hAnsi="맑은 고딕" w:eastAsia="맑은 고딕"/>
          <w:b w:val="0"/>
          <w:sz w:val="17"/>
          <w:u w:val="none"/>
        </w:rPr>
        <w:t xml:space="preserve"> measures hold real knowledge, yet that knowledge is hard to pass on, since it rests on one person’s experience. The historian of science Theodore M. Porter describes measurement as a ‘technology of distance’: a tool that uses shared rules to ③</w:t>
      </w:r>
      <w:r>
        <w:rPr>
          <w:rFonts w:ascii="맑은 고딕" w:hAnsi="맑은 고딕" w:eastAsia="맑은 고딕"/>
          <w:b w:val="0"/>
          <w:sz w:val="17"/>
          <w:u w:val="single"/>
        </w:rPr>
        <w:t>bridge</w:t>
      </w:r>
      <w:r>
        <w:rPr>
          <w:rFonts w:ascii="맑은 고딕" w:hAnsi="맑은 고딕" w:eastAsia="맑은 고딕"/>
          <w:b w:val="0"/>
          <w:sz w:val="17"/>
          <w:u w:val="none"/>
        </w:rPr>
        <w:t xml:space="preserve"> differences of culture and geography, allowing for the exchange of information. Following this logic, if measurement is another sort of language, then just as with words, individual units need ④</w:t>
      </w:r>
      <w:r>
        <w:rPr>
          <w:rFonts w:ascii="맑은 고딕" w:hAnsi="맑은 고딕" w:eastAsia="맑은 고딕"/>
          <w:b w:val="0"/>
          <w:sz w:val="17"/>
          <w:u w:val="single"/>
        </w:rPr>
        <w:t>reliable</w:t>
      </w:r>
      <w:r>
        <w:rPr>
          <w:rFonts w:ascii="맑은 고딕" w:hAnsi="맑은 고딕" w:eastAsia="맑은 고딕"/>
          <w:b w:val="0"/>
          <w:sz w:val="17"/>
          <w:u w:val="none"/>
        </w:rPr>
        <w:t xml:space="preserv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⑤</w:t>
      </w:r>
      <w:r>
        <w:rPr>
          <w:rFonts w:ascii="맑은 고딕" w:hAnsi="맑은 고딕" w:eastAsia="맑은 고딕"/>
          <w:b w:val="0"/>
          <w:sz w:val="17"/>
          <w:u w:val="single"/>
        </w:rPr>
        <w:t>advantages</w:t>
      </w:r>
      <w:r>
        <w:rPr>
          <w:rFonts w:ascii="맑은 고딕" w:hAnsi="맑은 고딕" w:eastAsia="맑은 고딕"/>
          <w:b w:val="0"/>
          <w:sz w:val="17"/>
          <w:u w:val="none"/>
        </w:rPr>
        <w:t xml:space="preserve"> of this system would become evident.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To harness the full potential of units of measurement, we need some degree of consistency. </w:t>
      </w:r>
      <w:r>
        <w:rPr>
          <w:rFonts w:ascii="맑은 고딕" w:hAnsi="맑은 고딕" w:eastAsia="맑은 고딕"/>
          <w:b w:val="0"/>
          <w:sz w:val="17"/>
          <w:u w:val="single"/>
        </w:rPr>
        <w:t>Subjective measures contain useful knowledge, but this can be difficult to share, based as it is on an individual’s experience.</w:t>
      </w:r>
      <w:r>
        <w:rPr>
          <w:rFonts w:ascii="맑은 고딕" w:hAnsi="맑은 고딕" w:eastAsia="맑은 고딕"/>
          <w:b w:val="0"/>
          <w:sz w:val="17"/>
          <w:u w:val="none"/>
        </w:rPr>
        <w:t xml:space="preserve"> The historian of science Theodore M. Porter describes measurement as a ‘technology of distance’.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subjective measures / contain / useful knowledge / but / this / can / be / difficult / to share / because / it / is / based / on / an individual’s experience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participle phrase (‘based as it is on …’) as an adverbial clause of reason beginning with ‘because’.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20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Subjective measures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get the most out of units of measurement, we need a certain level of consistency. Personal, subjective measures hold real knowledge, yet that knowledge is hard to pass on, since it rests on one person’s experience. Theodore M. Porter, a historian of science, calls measurement a ‘technology of distance’—a tool that relies on common rules to overcome gaps of culture and geography so that information can be exchanged. By the same reasoning, if measurement is a kind of language, then, as with words, each unit needs a dependable definition before it can carry meaning between people. In the first human communities, such a definition might have to travel no farther than one village, so it could be as simple as the knowledge that a unit matched a particular part of the body. Once those communities expanded, however, the weaknesses of such a system would come into plain view.</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Measurement needs (1) ________ because a (2) ________ measure, however useful, cannot easily be shared; Porter therefore calls measurement a technology of distance, a tool (3) ________ on common rules. Just as words need definitions, units need (4) ________ fixed meanings, and body-based units lost their usefulness once communities grew.</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consistent / person / rely / reliable / distance / share / define / grow / exchange / accurate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주어진 글 다음에 이어질 글의 순서로 가장 적절한 것은? [3.2점]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To harness the full potential of units of measurement, we need some degree of consistency.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As these communities grew in size, though, the inadequacies of this system would become evident.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Subjective measures contain useful knowledge, but this can be difficult to share, based as it is on an individual’s experience. The historian of science Theodore M. Porter describes measurement as a ‘technology of distance’: a tool that uses shared rules to bridge differences of culture and geography, allowing for the exchange of information.</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(C) - (A) - (B)</w:t>
      </w:r>
    </w:p>
    <w:p>
      <w:pPr>
        <w:spacing w:before="0" w:after="0" w:line="269" w:lineRule="auto"/>
        <w:ind w:left="180" w:hanging="180"/>
        <w:snapToGrid w:val="0"/>
      </w:pPr>
      <w:r>
        <w:rPr>
          <w:rFonts w:ascii="맑은 고딕" w:hAnsi="맑은 고딕" w:eastAsia="맑은 고딕"/>
          <w:b w:val="0"/>
          <w:sz w:val="17"/>
          <w:u w:val="none"/>
        </w:rPr>
        <w:t>④ (B) - (A) - (C)</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★harness (목적의 to부정사 ‘~하기 위해’)</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potential</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measurement (전치사 of 뒤 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consistency</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Subjective (개인의 경험에 기반한 ‘주관적’ 척도 — 뒤 an individual’s experience와 호응; Objective는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★difficult (be + 형용사 + to-v; difficulty는 명사)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★based (based as it is on ~ = as it is based on ~ ‘~에 기반하고 있으므로’ 과거분사)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★describes (주어 Porter 단수 — 긴 동격 명사구 뒤)</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distance</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★that (선행사 a tool + 주어 빠진 절; what은 선행사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★shared (‘공유된’ 규칙 — 수동 분사)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allowing (결과 분사구문 ‘그리하여 ~을 가능하게 하면서’)</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information (전치사 of 뒤 불가산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reliable (단위에는 ‘믿을 수 있는’ 정의가 필요; unreliable은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definitions (형용사 reliable 뒤 명사, 복수)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★to be shared (정의가 ‘공유되는’ 수동 — need to be p.p.)</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settlement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★complex (no more + 형용사 + than — be동사의 보어)</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★grew (과거 서술 — 주절 would become과 시제 일치)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inadequacies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evident (한계가 ‘분명해진다’; hidden은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(based as it is on = because it is based on ‘~에 기반하므로’)</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용법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no more complex than (비교급 뒤 than; as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Following this logic, if measurement is another sort of language, then just as with words, individual units need reliable definitions in order to communicate. (보충 if / 제외 unless / be→is, define→definitions)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As these communities grew in size, though, the inadequacies of this system would become evident. (보충 though / 제외 because / grow→grew)</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To harness the full potential of units of measurement, we need some degree of consistency. (consistent→consistency)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useful knowledge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측정은 공유된 규칙으로 문화·지리의 차이를 잇는 ‘거리의 기술’이라는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reliable definitions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단위를 특정 신체 부위와 같다고 정의하는 체계</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★shared (because 절의 과거 서술 — 주절 was와 시제 일치; sharing이면 동사 없음)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★that (선행사 a timetable, 관계절 주어 자리; what은 선행사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★let (주어 a set of common rules → rules 복수; let + O + 원형)</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definitions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④ — ⓑ allowed → allowing / ⓓ needs → need / ⓔ to share → to be shared</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⑤ — advantages → inadequacies</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Subjective measures contain useful knowledge, but this can be difficult to share because it is based on an individual’s experience.</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(1) consistency  (2) personal  (3) relying  (4) reliably</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(C) [방향 역전]</w:t>
      </w:r>
      <w:r>
        <w:rPr>
          <w:rFonts w:ascii="맑은 고딕" w:hAnsi="맑은 고딕" w:eastAsia="맑은 고딕"/>
          <w:b w:val="0"/>
          <w:sz w:val="14"/>
          <w:u w:val="none"/>
        </w:rPr>
        <w:t xml:space="preserve"> weaknesses를 놓치고 ‘규모가 커졌다 → 쓰임이 늘었다’로 읽으면 옳아 보인다. </w:t>
      </w:r>
      <w:r>
        <w:rPr>
          <w:rFonts w:ascii="맑은 고딕" w:hAnsi="맑은 고딕" w:eastAsia="맑은 고딕"/>
          <w:b/>
          <w:sz w:val="14"/>
          <w:u w:val="none"/>
        </w:rPr>
        <w:t>(D) [이중 오류]</w:t>
      </w:r>
      <w:r>
        <w:rPr>
          <w:rFonts w:ascii="맑은 고딕" w:hAnsi="맑은 고딕" w:eastAsia="맑은 고딕"/>
          <w:b w:val="0"/>
          <w:sz w:val="14"/>
          <w:u w:val="none"/>
        </w:rPr>
        <w:t xml:space="preserve"> 주어도 틀렸고 근거(words 단수)도 틀렸다. </w:t>
      </w:r>
      <w:r>
        <w:rPr>
          <w:rFonts w:ascii="맑은 고딕" w:hAnsi="맑은 고딕" w:eastAsia="맑은 고딕"/>
          <w:b/>
          <w:sz w:val="14"/>
          <w:u w:val="none"/>
        </w:rPr>
        <w:t>(B) [decoy]</w:t>
      </w:r>
      <w:r>
        <w:rPr>
          <w:rFonts w:ascii="맑은 고딕" w:hAnsi="맑은 고딕" w:eastAsia="맑은 고딕"/>
          <w:b w:val="0"/>
          <w:sz w:val="14"/>
          <w:u w:val="none"/>
        </w:rPr>
        <w:t xml:space="preserve"> 틀려 보이지만 옳은 어법 진술 — 이것까지 고르면 ③·⑤.</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⑤ [시간축 조작]</w:t>
      </w:r>
      <w:r>
        <w:rPr>
          <w:rFonts w:ascii="맑은 고딕" w:hAnsi="맑은 고딕" w:eastAsia="맑은 고딕"/>
          <w:b w:val="0"/>
          <w:sz w:val="14"/>
          <w:u w:val="none"/>
        </w:rPr>
        <w:t xml:space="preserve"> (A)는 맞지만 (B) ‘발명되자마자’는 본문의 ‘공동체가 커지면서’와 충돌. </w:t>
      </w:r>
      <w:r>
        <w:rPr>
          <w:rFonts w:ascii="맑은 고딕" w:hAnsi="맑은 고딕" w:eastAsia="맑은 고딕"/>
          <w:b/>
          <w:sz w:val="14"/>
          <w:u w:val="none"/>
        </w:rPr>
        <w:t>② [방향 역전]</w:t>
      </w:r>
      <w:r>
        <w:rPr>
          <w:rFonts w:ascii="맑은 고딕" w:hAnsi="맑은 고딕" w:eastAsia="맑은 고딕"/>
          <w:b w:val="0"/>
          <w:sz w:val="14"/>
          <w:u w:val="none"/>
        </w:rPr>
        <w:t xml:space="preserve"> (B)가 부적절함이 아니라 쓰임 확대를 말한다. </w:t>
      </w:r>
      <w:r>
        <w:rPr>
          <w:rFonts w:ascii="맑은 고딕" w:hAnsi="맑은 고딕" w:eastAsia="맑은 고딕"/>
          <w:b/>
          <w:sz w:val="14"/>
          <w:u w:val="none"/>
        </w:rPr>
        <w:t>④</w:t>
      </w:r>
      <w:r>
        <w:rPr>
          <w:rFonts w:ascii="맑은 고딕" w:hAnsi="맑은 고딕" w:eastAsia="맑은 고딕"/>
          <w:b w:val="0"/>
          <w:sz w:val="14"/>
          <w:u w:val="none"/>
        </w:rPr>
        <w:t xml:space="preserve"> (A) 개인적 척도는 공유가 어렵다고 했다.</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distance를 ‘거리 측정’으로 읽은 오답. </w:t>
      </w:r>
      <w:r>
        <w:rPr>
          <w:rFonts w:ascii="맑은 고딕" w:hAnsi="맑은 고딕" w:eastAsia="맑은 고딕"/>
          <w:b/>
          <w:sz w:val="14"/>
          <w:u w:val="none"/>
        </w:rPr>
        <w:t>③ [방향 역전]</w:t>
      </w:r>
      <w:r>
        <w:rPr>
          <w:rFonts w:ascii="맑은 고딕" w:hAnsi="맑은 고딕" w:eastAsia="맑은 고딕"/>
          <w:b w:val="0"/>
          <w:sz w:val="14"/>
          <w:u w:val="none"/>
        </w:rPr>
        <w:t xml:space="preserve"> 차이를 ‘잇는(bridge)’ 것이지 유지하는 것이 아니다. </w:t>
      </w:r>
      <w:r>
        <w:rPr>
          <w:rFonts w:ascii="맑은 고딕" w:hAnsi="맑은 고딕" w:eastAsia="맑은 고딕"/>
          <w:b/>
          <w:sz w:val="14"/>
          <w:u w:val="none"/>
        </w:rPr>
        <w:t>④</w:t>
      </w:r>
      <w:r>
        <w:rPr>
          <w:rFonts w:ascii="맑은 고딕" w:hAnsi="맑은 고딕" w:eastAsia="맑은 고딕"/>
          <w:b w:val="0"/>
          <w:sz w:val="14"/>
          <w:u w:val="none"/>
        </w:rPr>
        <w:t xml:space="preserve"> 이동이 아니라 규칙의 공유.</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 [목적어 함정]</w:t>
      </w:r>
      <w:r>
        <w:rPr>
          <w:rFonts w:ascii="맑은 고딕" w:hAnsi="맑은 고딕" w:eastAsia="맑은 고딕"/>
          <w:b w:val="0"/>
          <w:sz w:val="14"/>
          <w:u w:val="none"/>
        </w:rPr>
        <w:t xml:space="preserve"> 뒤에 no more widely than이 이어져 목적어처럼 보이지만 부사구 — share의 목적어가 없으므로 수동. </w:t>
      </w:r>
      <w:r>
        <w:rPr>
          <w:rFonts w:ascii="맑은 고딕" w:hAnsi="맑은 고딕" w:eastAsia="맑은 고딕"/>
          <w:b/>
          <w:sz w:val="14"/>
          <w:u w:val="none"/>
        </w:rPr>
        <w:t>ⓑ</w:t>
      </w:r>
      <w:r>
        <w:rPr>
          <w:rFonts w:ascii="맑은 고딕" w:hAnsi="맑은 고딕" w:eastAsia="맑은 고딕"/>
          <w:b w:val="0"/>
          <w:sz w:val="14"/>
          <w:u w:val="none"/>
        </w:rPr>
        <w:t xml:space="preserve"> 바로 앞 명사 geography에 붙은 분사로 착각하면 allowed가 맞아 보인다. ② ⓑ,ⓓ만 고르면 ⓔ를 놓친 것.</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① [부정어 삽입]</w:t>
      </w:r>
      <w:r>
        <w:rPr>
          <w:rFonts w:ascii="맑은 고딕" w:hAnsi="맑은 고딕" w:eastAsia="맑은 고딕"/>
          <w:b w:val="0"/>
          <w:sz w:val="14"/>
          <w:u w:val="none"/>
        </w:rPr>
        <w:t xml:space="preserve"> ‘공유가 어렵다’를 ‘지식이 없다’로 — 본문 어휘(subjective, knowledge)를 그대로 써서 참처럼 보인다.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a unit matched a particular part of the body — 참. </w:t>
      </w:r>
      <w:r>
        <w:rPr>
          <w:rFonts w:ascii="맑은 고딕" w:hAnsi="맑은 고딕" w:eastAsia="맑은 고딕"/>
          <w:b/>
          <w:sz w:val="14"/>
          <w:u w:val="none"/>
        </w:rPr>
        <w:t>②</w:t>
      </w:r>
      <w:r>
        <w:rPr>
          <w:rFonts w:ascii="맑은 고딕" w:hAnsi="맑은 고딕" w:eastAsia="맑은 고딕"/>
          <w:b w:val="0"/>
          <w:sz w:val="14"/>
          <w:u w:val="none"/>
        </w:rPr>
        <w:t xml:space="preserve"> overcome gaps of culture and geography — 참.</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④ [사례 일반화]</w:t>
      </w:r>
      <w:r>
        <w:rPr>
          <w:rFonts w:ascii="맑은 고딕" w:hAnsi="맑은 고딕" w:eastAsia="맑은 고딕"/>
          <w:b w:val="0"/>
          <w:sz w:val="14"/>
          <w:u w:val="none"/>
        </w:rPr>
        <w:t xml:space="preserve"> 신체 부위 단위는 ‘작은 공동체에서만 통하다 한계를 드러낸’ 예. </w:t>
      </w:r>
      <w:r>
        <w:rPr>
          <w:rFonts w:ascii="맑은 고딕" w:hAnsi="맑은 고딕" w:eastAsia="맑은 고딕"/>
          <w:b/>
          <w:sz w:val="14"/>
          <w:u w:val="none"/>
        </w:rPr>
        <w:t>③ [방향 역전]</w:t>
      </w:r>
      <w:r>
        <w:rPr>
          <w:rFonts w:ascii="맑은 고딕" w:hAnsi="맑은 고딕" w:eastAsia="맑은 고딕"/>
          <w:b w:val="0"/>
          <w:sz w:val="14"/>
          <w:u w:val="none"/>
        </w:rPr>
        <w:t xml:space="preserve"> 글은 차이를 잇는 공유 규칙을 지지한다. </w:t>
      </w:r>
      <w:r>
        <w:rPr>
          <w:rFonts w:ascii="맑은 고딕" w:hAnsi="맑은 고딕" w:eastAsia="맑은 고딕"/>
          <w:b/>
          <w:sz w:val="14"/>
          <w:u w:val="none"/>
        </w:rPr>
        <w:t>⑤</w:t>
      </w:r>
      <w:r>
        <w:rPr>
          <w:rFonts w:ascii="맑은 고딕" w:hAnsi="맑은 고딕" w:eastAsia="맑은 고딕"/>
          <w:b w:val="0"/>
          <w:sz w:val="14"/>
          <w:u w:val="none"/>
        </w:rPr>
        <w:t xml:space="preserve"> Porter는 한 명의 정의를 제공할 뿐 논쟁은 없다.</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‘유용한 지식을 담는다’와 subjective가 어긋나 보이지만, 바로 뒤 ‘개인 경험에 기반해 공유가 어렵다’가 뒷받침. </w:t>
      </w:r>
      <w:r>
        <w:rPr>
          <w:rFonts w:ascii="맑은 고딕" w:hAnsi="맑은 고딕" w:eastAsia="맑은 고딕"/>
          <w:b/>
          <w:sz w:val="14"/>
          <w:u w:val="none"/>
        </w:rPr>
        <w:t>③ [어휘 함정]</w:t>
      </w:r>
      <w:r>
        <w:rPr>
          <w:rFonts w:ascii="맑은 고딕" w:hAnsi="맑은 고딕" w:eastAsia="맑은 고딕"/>
          <w:b w:val="0"/>
          <w:sz w:val="14"/>
          <w:u w:val="none"/>
        </w:rPr>
        <w:t xml:space="preserve"> bridge를 명사로만 알면 어색해 보인다 — 동사 ‘잇다’.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w:t>
      </w:r>
      <w:r>
        <w:rPr>
          <w:rFonts w:ascii="맑은 고딕" w:hAnsi="맑은 고딕" w:eastAsia="맑은 고딕"/>
          <w:b/>
          <w:sz w:val="14"/>
          <w:u w:val="none"/>
        </w:rPr>
        <w:t>because based on</w:t>
      </w:r>
      <w:r>
        <w:rPr>
          <w:rFonts w:ascii="맑은 고딕" w:hAnsi="맑은 고딕" w:eastAsia="맑은 고딕"/>
          <w:b w:val="0"/>
          <w:sz w:val="14"/>
          <w:u w:val="none"/>
        </w:rPr>
        <w:t xml:space="preserve"> ✕ — 접속사 뒤에는 주어 + 동사(it is). </w:t>
      </w:r>
      <w:r>
        <w:rPr>
          <w:rFonts w:ascii="맑은 고딕" w:hAnsi="맑은 고딕" w:eastAsia="맑은 고딕"/>
          <w:b/>
          <w:sz w:val="14"/>
          <w:u w:val="none"/>
        </w:rPr>
        <w:t>because of it is based</w:t>
      </w:r>
      <w:r>
        <w:rPr>
          <w:rFonts w:ascii="맑은 고딕" w:hAnsi="맑은 고딕" w:eastAsia="맑은 고딕"/>
          <w:b w:val="0"/>
          <w:sz w:val="14"/>
          <w:u w:val="none"/>
        </w:rPr>
        <w:t xml:space="preserve"> ✕ — because of 뒤에는 명사구. [채점] because 절 구조 1.5 / 앞 절 어순 1 / 철자·단어 수 0.5.</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accurate</w:t>
      </w:r>
      <w:r>
        <w:rPr>
          <w:rFonts w:ascii="맑은 고딕" w:hAnsi="맑은 고딕" w:eastAsia="맑은 고딕"/>
          <w:b w:val="0"/>
          <w:sz w:val="14"/>
          <w:u w:val="none"/>
        </w:rPr>
        <w:t xml:space="preserve"> ✕ — (2)에 넣으면 ‘정확한 척도는 공유될 수 없다’가 되어 본문과 무관. </w:t>
      </w:r>
      <w:r>
        <w:rPr>
          <w:rFonts w:ascii="맑은 고딕" w:hAnsi="맑은 고딕" w:eastAsia="맑은 고딕"/>
          <w:b/>
          <w:sz w:val="14"/>
          <w:u w:val="none"/>
        </w:rPr>
        <w:t>reliable</w:t>
      </w:r>
      <w:r>
        <w:rPr>
          <w:rFonts w:ascii="맑은 고딕" w:hAnsi="맑은 고딕" w:eastAsia="맑은 고딕"/>
          <w:b w:val="0"/>
          <w:sz w:val="14"/>
          <w:u w:val="none"/>
        </w:rPr>
        <w:t xml:space="preserve"> ✕ — (4)는 분사 fixed를 꾸미는 부사 자리. </w:t>
      </w:r>
      <w:r>
        <w:rPr>
          <w:rFonts w:ascii="맑은 고딕" w:hAnsi="맑은 고딕" w:eastAsia="맑은 고딕"/>
          <w:b/>
          <w:sz w:val="14"/>
          <w:u w:val="none"/>
        </w:rPr>
        <w:t>shared</w:t>
      </w:r>
      <w:r>
        <w:rPr>
          <w:rFonts w:ascii="맑은 고딕" w:hAnsi="맑은 고딕" w:eastAsia="맑은 고딕"/>
          <w:b w:val="0"/>
          <w:sz w:val="14"/>
          <w:u w:val="none"/>
        </w:rPr>
        <w:t xml:space="preserve"> ✕ — (3)에 넣으면 ‘공유된 도구’로 의미 어긋남. [채점] 각 0.75, 어형 오류는 0.</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(C)-(B)-(A)는 (B)의 these communities가 가리킬 initial societies가 아직 없다. </w:t>
      </w:r>
      <w:r>
        <w:rPr>
          <w:rFonts w:ascii="맑은 고딕" w:hAnsi="맑은 고딕" w:eastAsia="맑은 고딕"/>
          <w:b/>
          <w:sz w:val="14"/>
          <w:u w:val="none"/>
        </w:rPr>
        <w:t>②</w:t>
      </w:r>
      <w:r>
        <w:rPr>
          <w:rFonts w:ascii="맑은 고딕" w:hAnsi="맑은 고딕" w:eastAsia="맑은 고딕"/>
          <w:b w:val="0"/>
          <w:sz w:val="14"/>
          <w:u w:val="none"/>
        </w:rPr>
        <w:t xml:space="preserve"> (A)의 this logic이 받을 Porter의 논리가 앞에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['측정 단위의 잠재력을 온전히 활용하기 위해서는, 우리는 어느 정도의 일관성이 필요하다.', '주관적 척도는 유용한 지식을 담고 있지만, 개인의 경험에 기반하고 있으므로 공유하기 어려울 수 있다.', '과학사학자 Theodore M. Porter는 측정을 ‘거리의 기술’, 즉 공유된 규칙을 사용해 문화와 지리의 차이를 이어 정보 교환을 가능하게 하는 도구라고 설명한다.', '이 논리를 따르면, 측정이 또 다른 종류의 언어라면, 단어와 마찬가지로 개별 단위도 소통하기 위해 믿을 만한 정의가 필요하다.', '가장 초기의 사회에서는 이러한 정의가 하나의 정착지보다 더 넓게 공유될 필요가 없었을 것이며, 이는 그 정의가 한 단위가 특정 신체 부위와 같다는 것을 아는 것보다 더 복잡할 필요가 없음을 뜻한다.', '하지만 이 공동체들이 규모가 커지면서, 이 체계의 부적절함이 분명해지곤 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['시간 측정도 같은 단계를 거쳤다.', '한 마을에서는 ‘해 뜰 때’나 ‘그림자가 벽에 닿을 때’가 완벽하게 좋은 약속 시간이었는데, 모두가 같은 벽과 같은 하늘을 공유했기 때문이다.', '하지만 기차가 멀리 떨어진 도시들을 잇기 시작하자, 도시마다 다른 각자의 정오가 문제가 되었다: 역마다 다른 것을 뜻하는 시간표는 시간표가 아니었다.', '표준 시간대가 그 답이었는데, 이는 한 도시의 여행자가 다른 도시의 시계가 정확히 몇 시를 가리킬지 알게 해 주는 공통 규칙의 묶음이었다.']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