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H1MOGO25-10_21</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Urban Green Space Paradox · 2025년 고1 10월 학력평가 21번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___/29.2점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60" w:lineRule="auto"/>
        <w:jc w:val="both"/>
        <w:snapToGrid w:val="0"/>
      </w:pPr>
      <w:r>
        <w:rPr>
          <w:rFonts w:ascii="맑은 고딕" w:hAnsi="맑은 고딕" w:eastAsia="맑은 고딕"/>
          <w:b w:val="0"/>
          <w:sz w:val="17"/>
          <w:u w:val="none"/>
        </w:rPr>
        <w:t xml:space="preserve">Currently, urban regeneration projects in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degraded / degrading ]</w:t>
      </w:r>
      <w:r>
        <w:rPr>
          <w:rFonts w:ascii="맑은 고딕" w:hAnsi="맑은 고딕" w:eastAsia="맑은 고딕"/>
          <w:b w:val="0"/>
          <w:sz w:val="17"/>
          <w:u w:val="none"/>
        </w:rPr>
        <w:t xml:space="preserve"> areas </w:t>
      </w:r>
      <w:r>
        <w:rPr>
          <w:rFonts w:ascii="맑은 고딕" w:hAnsi="맑은 고딕" w:eastAsia="맑은 고딕"/>
          <w:b/>
          <w:color w:val="C01F1F"/>
          <w:sz w:val="17"/>
          <w:u w:val="none"/>
          <w:vertAlign w:val="superscript"/>
        </w:rPr>
        <w:t>2)</w:t>
      </w:r>
      <w:r>
        <w:rPr>
          <w:rFonts w:ascii="맑은 고딕" w:hAnsi="맑은 고딕" w:eastAsia="맑은 고딕"/>
          <w:b/>
          <w:sz w:val="17"/>
          <w:u w:val="none"/>
        </w:rPr>
        <w:t>[ have been / were ]</w:t>
      </w:r>
      <w:r>
        <w:rPr>
          <w:rFonts w:ascii="맑은 고딕" w:hAnsi="맑은 고딕" w:eastAsia="맑은 고딕"/>
          <w:b w:val="0"/>
          <w:sz w:val="17"/>
          <w:u w:val="none"/>
        </w:rPr>
        <w:t xml:space="preserve"> promoted as </w:t>
      </w:r>
      <w:r>
        <w:rPr>
          <w:rFonts w:ascii="맑은 고딕" w:hAnsi="맑은 고딕" w:eastAsia="맑은 고딕"/>
          <w:b/>
          <w:color w:val="C01F1F"/>
          <w:sz w:val="17"/>
          <w:u w:val="none"/>
          <w:vertAlign w:val="superscript"/>
        </w:rPr>
        <w:t>3)</w:t>
      </w:r>
      <w:r>
        <w:rPr>
          <w:rFonts w:ascii="맑은 고딕" w:hAnsi="맑은 고딕" w:eastAsia="맑은 고딕"/>
          <w:b w:val="0"/>
          <w:sz w:val="17"/>
          <w:u w:val="none"/>
        </w:rPr>
        <w:t xml:space="preserve">________(improve) the wellbeing of residents and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solving / solve ]</w:t>
      </w:r>
      <w:r>
        <w:rPr>
          <w:rFonts w:ascii="맑은 고딕" w:hAnsi="맑은 고딕" w:eastAsia="맑은 고딕"/>
          <w:b w:val="0"/>
          <w:sz w:val="17"/>
          <w:u w:val="none"/>
        </w:rPr>
        <w:t xml:space="preserve"> environmental </w:t>
      </w:r>
      <w:r>
        <w:rPr>
          <w:rFonts w:ascii="맑은 고딕" w:hAnsi="맑은 고딕" w:eastAsia="맑은 고딕"/>
          <w:b/>
          <w:color w:val="C01F1F"/>
          <w:sz w:val="17"/>
          <w:u w:val="none"/>
          <w:vertAlign w:val="superscript"/>
        </w:rPr>
        <w:t>5)</w:t>
      </w:r>
      <w:r>
        <w:rPr>
          <w:rFonts w:ascii="맑은 고딕" w:hAnsi="맑은 고딕" w:eastAsia="맑은 고딕"/>
          <w:b w:val="0"/>
          <w:sz w:val="17"/>
          <w:u w:val="none"/>
        </w:rPr>
        <w:t xml:space="preserve">i________ problems. However, such environmental improvements in ethnic communities and/or </w:t>
      </w:r>
      <w:r>
        <w:rPr>
          <w:rFonts w:ascii="맑은 고딕" w:hAnsi="맑은 고딕" w:eastAsia="맑은 고딕"/>
          <w:b/>
          <w:color w:val="C01F1F"/>
          <w:sz w:val="17"/>
          <w:u w:val="none"/>
          <w:vertAlign w:val="superscript"/>
        </w:rPr>
        <w:t>6)</w:t>
      </w:r>
      <w:r>
        <w:rPr>
          <w:rFonts w:ascii="맑은 고딕" w:hAnsi="맑은 고딕" w:eastAsia="맑은 고딕"/>
          <w:b/>
          <w:sz w:val="17"/>
          <w:u w:val="none"/>
        </w:rPr>
        <w:t>[ low / high ]</w:t>
      </w:r>
      <w:r>
        <w:rPr>
          <w:rFonts w:ascii="맑은 고딕" w:hAnsi="맑은 고딕" w:eastAsia="맑은 고딕"/>
          <w:b w:val="0"/>
          <w:sz w:val="17"/>
          <w:u w:val="none"/>
        </w:rPr>
        <w:t xml:space="preserve">-income households can create an urban green space </w:t>
      </w:r>
      <w:r>
        <w:rPr>
          <w:rFonts w:ascii="맑은 고딕" w:hAnsi="맑은 고딕" w:eastAsia="맑은 고딕"/>
          <w:b/>
          <w:color w:val="C01F1F"/>
          <w:sz w:val="17"/>
          <w:u w:val="none"/>
          <w:vertAlign w:val="superscript"/>
        </w:rPr>
        <w:t>7)</w:t>
      </w:r>
      <w:r>
        <w:rPr>
          <w:rFonts w:ascii="맑은 고딕" w:hAnsi="맑은 고딕" w:eastAsia="맑은 고딕"/>
          <w:b w:val="0"/>
          <w:sz w:val="17"/>
          <w:u w:val="none"/>
        </w:rPr>
        <w:t xml:space="preserve">p________. The creation of new, high-quality green spaces can increase </w:t>
      </w:r>
      <w:r>
        <w:rPr>
          <w:rFonts w:ascii="맑은 고딕" w:hAnsi="맑은 고딕" w:eastAsia="맑은 고딕"/>
          <w:b/>
          <w:color w:val="C01F1F"/>
          <w:sz w:val="17"/>
          <w:u w:val="none"/>
          <w:vertAlign w:val="superscript"/>
        </w:rPr>
        <w:t>8)</w:t>
      </w:r>
      <w:r>
        <w:rPr>
          <w:rFonts w:ascii="맑은 고딕" w:hAnsi="맑은 고딕" w:eastAsia="맑은 고딕"/>
          <w:b w:val="0"/>
          <w:sz w:val="17"/>
          <w:u w:val="none"/>
        </w:rPr>
        <w:t xml:space="preserve">________(attract),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making / made ]</w:t>
      </w:r>
      <w:r>
        <w:rPr>
          <w:rFonts w:ascii="맑은 고딕" w:hAnsi="맑은 고딕" w:eastAsia="맑은 고딕"/>
          <w:b w:val="0"/>
          <w:sz w:val="17"/>
          <w:u w:val="none"/>
        </w:rPr>
        <w:t xml:space="preserve"> these neighbourhoods more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desirable / desirably ]</w:t>
      </w:r>
      <w:r>
        <w:rPr>
          <w:rFonts w:ascii="맑은 고딕" w:hAnsi="맑은 고딕" w:eastAsia="맑은 고딕"/>
          <w:b w:val="0"/>
          <w:sz w:val="17"/>
          <w:u w:val="none"/>
        </w:rPr>
        <w:t xml:space="preserve">. By contrast, the cost of housing can </w:t>
      </w:r>
      <w:r>
        <w:rPr>
          <w:rFonts w:ascii="맑은 고딕" w:hAnsi="맑은 고딕" w:eastAsia="맑은 고딕"/>
          <w:b/>
          <w:color w:val="C01F1F"/>
          <w:sz w:val="17"/>
          <w:u w:val="none"/>
          <w:vertAlign w:val="superscript"/>
        </w:rPr>
        <w:t>11)</w:t>
      </w:r>
      <w:r>
        <w:rPr>
          <w:rFonts w:ascii="맑은 고딕" w:hAnsi="맑은 고딕" w:eastAsia="맑은 고딕"/>
          <w:b/>
          <w:sz w:val="17"/>
          <w:u w:val="none"/>
        </w:rPr>
        <w:t>[ rise / raise ]</w:t>
      </w:r>
      <w:r>
        <w:rPr>
          <w:rFonts w:ascii="맑은 고딕" w:hAnsi="맑은 고딕" w:eastAsia="맑은 고딕"/>
          <w:b w:val="0"/>
          <w:sz w:val="17"/>
          <w:u w:val="none"/>
        </w:rPr>
        <w:t xml:space="preserve">, and residents may not be able to </w:t>
      </w:r>
      <w:r>
        <w:rPr>
          <w:rFonts w:ascii="맑은 고딕" w:hAnsi="맑은 고딕" w:eastAsia="맑은 고딕"/>
          <w:b/>
          <w:color w:val="C01F1F"/>
          <w:sz w:val="17"/>
          <w:u w:val="none"/>
          <w:vertAlign w:val="superscript"/>
        </w:rPr>
        <w:t>12)</w:t>
      </w:r>
      <w:r>
        <w:rPr>
          <w:rFonts w:ascii="맑은 고딕" w:hAnsi="맑은 고딕" w:eastAsia="맑은 고딕"/>
          <w:b w:val="0"/>
          <w:sz w:val="17"/>
          <w:u w:val="none"/>
        </w:rPr>
        <w:t xml:space="preserve">a________ the rent. This </w:t>
      </w:r>
      <w:r>
        <w:rPr>
          <w:rFonts w:ascii="맑은 고딕" w:hAnsi="맑은 고딕" w:eastAsia="맑은 고딕"/>
          <w:b/>
          <w:color w:val="C01F1F"/>
          <w:sz w:val="17"/>
          <w:u w:val="none"/>
          <w:vertAlign w:val="superscript"/>
        </w:rPr>
        <w:t>13)</w:t>
      </w:r>
      <w:r>
        <w:rPr>
          <w:rFonts w:ascii="맑은 고딕" w:hAnsi="맑은 고딕" w:eastAsia="맑은 고딕"/>
          <w:b/>
          <w:sz w:val="17"/>
          <w:u w:val="none"/>
        </w:rPr>
        <w:t>[ results / result ]</w:t>
      </w:r>
      <w:r>
        <w:rPr>
          <w:rFonts w:ascii="맑은 고딕" w:hAnsi="맑은 고딕" w:eastAsia="맑은 고딕"/>
          <w:b w:val="0"/>
          <w:sz w:val="17"/>
          <w:u w:val="none"/>
        </w:rPr>
        <w:t xml:space="preserve"> in the </w:t>
      </w:r>
      <w:r>
        <w:rPr>
          <w:rFonts w:ascii="맑은 고딕" w:hAnsi="맑은 고딕" w:eastAsia="맑은 고딕"/>
          <w:b/>
          <w:color w:val="C01F1F"/>
          <w:sz w:val="17"/>
          <w:u w:val="none"/>
          <w:vertAlign w:val="superscript"/>
        </w:rPr>
        <w:t>14)</w:t>
      </w:r>
      <w:r>
        <w:rPr>
          <w:rFonts w:ascii="맑은 고딕" w:hAnsi="맑은 고딕" w:eastAsia="맑은 고딕"/>
          <w:b/>
          <w:sz w:val="17"/>
          <w:u w:val="none"/>
        </w:rPr>
        <w:t>[ exclusion / inclusion ]</w:t>
      </w:r>
      <w:r>
        <w:rPr>
          <w:rFonts w:ascii="맑은 고딕" w:hAnsi="맑은 고딕" w:eastAsia="맑은 고딕"/>
          <w:b w:val="0"/>
          <w:sz w:val="17"/>
          <w:u w:val="none"/>
        </w:rPr>
        <w:t xml:space="preserve"> or </w:t>
      </w:r>
      <w:r>
        <w:rPr>
          <w:rFonts w:ascii="맑은 고딕" w:hAnsi="맑은 고딕" w:eastAsia="맑은 고딕"/>
          <w:b/>
          <w:color w:val="C01F1F"/>
          <w:sz w:val="17"/>
          <w:u w:val="none"/>
          <w:vertAlign w:val="superscript"/>
        </w:rPr>
        <w:t>15)</w:t>
      </w:r>
      <w:r>
        <w:rPr>
          <w:rFonts w:ascii="맑은 고딕" w:hAnsi="맑은 고딕" w:eastAsia="맑은 고딕"/>
          <w:b w:val="0"/>
          <w:sz w:val="17"/>
          <w:u w:val="none"/>
        </w:rPr>
        <w:t xml:space="preserve">________(displace) of the poor neighbourhood’s residents, </w:t>
      </w:r>
      <w:r>
        <w:rPr>
          <w:rFonts w:ascii="맑은 고딕" w:hAnsi="맑은 고딕" w:eastAsia="맑은 고딕"/>
          <w:b/>
          <w:color w:val="C01F1F"/>
          <w:sz w:val="17"/>
          <w:u w:val="none"/>
          <w:vertAlign w:val="superscript"/>
        </w:rPr>
        <w:t>16)</w:t>
      </w:r>
      <w:r>
        <w:rPr>
          <w:rFonts w:ascii="맑은 고딕" w:hAnsi="맑은 고딕" w:eastAsia="맑은 고딕"/>
          <w:b/>
          <w:sz w:val="17"/>
          <w:u w:val="none"/>
        </w:rPr>
        <w:t>[ who / that ]</w:t>
      </w:r>
      <w:r>
        <w:rPr>
          <w:rFonts w:ascii="맑은 고딕" w:hAnsi="맑은 고딕" w:eastAsia="맑은 고딕"/>
          <w:b w:val="0"/>
          <w:sz w:val="17"/>
          <w:u w:val="none"/>
        </w:rPr>
        <w:t xml:space="preserve"> were intended to benefit from the ecosystem </w:t>
      </w:r>
      <w:r>
        <w:rPr>
          <w:rFonts w:ascii="맑은 고딕" w:hAnsi="맑은 고딕" w:eastAsia="맑은 고딕"/>
          <w:b/>
          <w:color w:val="C01F1F"/>
          <w:sz w:val="17"/>
          <w:u w:val="none"/>
          <w:vertAlign w:val="superscript"/>
        </w:rPr>
        <w:t>17)</w:t>
      </w:r>
      <w:r>
        <w:rPr>
          <w:rFonts w:ascii="맑은 고딕" w:hAnsi="맑은 고딕" w:eastAsia="맑은 고딕"/>
          <w:b w:val="0"/>
          <w:sz w:val="17"/>
          <w:u w:val="none"/>
        </w:rPr>
        <w:t xml:space="preserve">s________ </w:t>
      </w:r>
      <w:r>
        <w:rPr>
          <w:rFonts w:ascii="맑은 고딕" w:hAnsi="맑은 고딕" w:eastAsia="맑은 고딕"/>
          <w:b/>
          <w:color w:val="C01F1F"/>
          <w:sz w:val="17"/>
          <w:u w:val="none"/>
          <w:vertAlign w:val="superscript"/>
        </w:rPr>
        <w:t>18)</w:t>
      </w:r>
      <w:r>
        <w:rPr>
          <w:rFonts w:ascii="맑은 고딕" w:hAnsi="맑은 고딕" w:eastAsia="맑은 고딕"/>
          <w:b w:val="0"/>
          <w:sz w:val="17"/>
          <w:u w:val="none"/>
        </w:rPr>
        <w:t xml:space="preserve">________(provide) by the new green space. In turn, the residents may only be able </w:t>
      </w:r>
      <w:r>
        <w:rPr>
          <w:rFonts w:ascii="맑은 고딕" w:hAnsi="맑은 고딕" w:eastAsia="맑은 고딕"/>
          <w:b/>
          <w:color w:val="C01F1F"/>
          <w:sz w:val="17"/>
          <w:u w:val="none"/>
          <w:vertAlign w:val="superscript"/>
        </w:rPr>
        <w:t>19)</w:t>
      </w:r>
      <w:r>
        <w:rPr>
          <w:rFonts w:ascii="맑은 고딕" w:hAnsi="맑은 고딕" w:eastAsia="맑은 고딕"/>
          <w:b/>
          <w:sz w:val="17"/>
          <w:u w:val="none"/>
        </w:rPr>
        <w:t>[ to afford / affording ]</w:t>
      </w:r>
      <w:r>
        <w:rPr>
          <w:rFonts w:ascii="맑은 고딕" w:hAnsi="맑은 고딕" w:eastAsia="맑은 고딕"/>
          <w:b w:val="0"/>
          <w:sz w:val="17"/>
          <w:u w:val="none"/>
        </w:rPr>
        <w:t xml:space="preserve"> to live in a </w:t>
      </w:r>
      <w:r>
        <w:rPr>
          <w:rFonts w:ascii="맑은 고딕" w:hAnsi="맑은 고딕" w:eastAsia="맑은 고딕"/>
          <w:b/>
          <w:color w:val="C01F1F"/>
          <w:sz w:val="17"/>
          <w:u w:val="none"/>
          <w:vertAlign w:val="superscript"/>
        </w:rPr>
        <w:t>20)</w:t>
      </w:r>
      <w:r>
        <w:rPr>
          <w:rFonts w:ascii="맑은 고딕" w:hAnsi="맑은 고딕" w:eastAsia="맑은 고딕"/>
          <w:b/>
          <w:sz w:val="17"/>
          <w:u w:val="none"/>
        </w:rPr>
        <w:t>[ similar / superior ]</w:t>
      </w:r>
      <w:r>
        <w:rPr>
          <w:rFonts w:ascii="맑은 고딕" w:hAnsi="맑은 고딕" w:eastAsia="맑은 고딕"/>
          <w:b w:val="0"/>
          <w:sz w:val="17"/>
          <w:u w:val="none"/>
        </w:rPr>
        <w:t xml:space="preserve"> degraded neighbourhood to the one they left, with </w:t>
      </w:r>
      <w:r>
        <w:rPr>
          <w:rFonts w:ascii="맑은 고딕" w:hAnsi="맑은 고딕" w:eastAsia="맑은 고딕"/>
          <w:b/>
          <w:color w:val="C01F1F"/>
          <w:sz w:val="17"/>
          <w:u w:val="none"/>
          <w:vertAlign w:val="superscript"/>
        </w:rPr>
        <w:t>21)</w:t>
      </w:r>
      <w:r>
        <w:rPr>
          <w:rFonts w:ascii="맑은 고딕" w:hAnsi="맑은 고딕" w:eastAsia="맑은 고딕"/>
          <w:b w:val="0"/>
          <w:sz w:val="17"/>
          <w:u w:val="none"/>
        </w:rPr>
        <w:t>l________ access to green infrastructure.</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The creation of new, high-quality green spaces can increase attractiveness, </w:t>
      </w:r>
      <w:r>
        <w:rPr>
          <w:rFonts w:ascii="맑은 고딕" w:hAnsi="맑은 고딕" w:eastAsia="맑은 고딕"/>
          <w:b w:val="0"/>
          <w:sz w:val="17"/>
          <w:u w:val="single"/>
        </w:rPr>
        <w:t>making</w:t>
      </w:r>
      <w:r>
        <w:rPr>
          <w:rFonts w:ascii="맑은 고딕" w:hAnsi="맑은 고딕" w:eastAsia="맑은 고딕"/>
          <w:b w:val="0"/>
          <w:sz w:val="17"/>
          <w:u w:val="none"/>
        </w:rPr>
        <w:t xml:space="preserve"> these neighbourhoods more desirable.  → 제시 교정: </w:t>
      </w:r>
      <w:r>
        <w:rPr>
          <w:rFonts w:ascii="맑은 고딕" w:hAnsi="맑은 고딕" w:eastAsia="맑은 고딕"/>
          <w:b/>
          <w:sz w:val="17"/>
          <w:u w:val="none"/>
        </w:rPr>
        <w:t>which makes</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 residents may not be able to afford the rent. This results </w:t>
      </w:r>
      <w:r>
        <w:rPr>
          <w:rFonts w:ascii="맑은 고딕" w:hAnsi="맑은 고딕" w:eastAsia="맑은 고딕"/>
          <w:b w:val="0"/>
          <w:sz w:val="17"/>
          <w:u w:val="single"/>
        </w:rPr>
        <w:t>in</w:t>
      </w:r>
      <w:r>
        <w:rPr>
          <w:rFonts w:ascii="맑은 고딕" w:hAnsi="맑은 고딕" w:eastAsia="맑은 고딕"/>
          <w:b w:val="0"/>
          <w:sz w:val="17"/>
          <w:u w:val="none"/>
        </w:rPr>
        <w:t xml:space="preserve"> the exclusion or displacement …  → 제시 교정: </w:t>
      </w:r>
      <w:r>
        <w:rPr>
          <w:rFonts w:ascii="맑은 고딕" w:hAnsi="맑은 고딕" w:eastAsia="맑은 고딕"/>
          <w:b/>
          <w:sz w:val="17"/>
          <w:u w:val="none"/>
        </w:rPr>
        <w:t>from</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 a similar degraded neighbourhood to </w:t>
      </w:r>
      <w:r>
        <w:rPr>
          <w:rFonts w:ascii="맑은 고딕" w:hAnsi="맑은 고딕" w:eastAsia="맑은 고딕"/>
          <w:b w:val="0"/>
          <w:sz w:val="17"/>
          <w:u w:val="single"/>
        </w:rPr>
        <w:t>the one</w:t>
      </w:r>
      <w:r>
        <w:rPr>
          <w:rFonts w:ascii="맑은 고딕" w:hAnsi="맑은 고딕" w:eastAsia="맑은 고딕"/>
          <w:b w:val="0"/>
          <w:sz w:val="17"/>
          <w:u w:val="none"/>
        </w:rPr>
        <w:t xml:space="preserve"> they left  → 제시 교정: </w:t>
      </w:r>
      <w:r>
        <w:rPr>
          <w:rFonts w:ascii="맑은 고딕" w:hAnsi="맑은 고딕" w:eastAsia="맑은 고딕"/>
          <w:b/>
          <w:sz w:val="17"/>
          <w:u w:val="none"/>
        </w:rPr>
        <w:t>the neighbourhood</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새로운 양질의 녹색 공간의 조성은 매력을 증가시킬 수 있어 이 지역들을 더 탐나게 만든다.</w:t>
      </w:r>
    </w:p>
    <w:p>
      <w:pPr>
        <w:spacing w:before="0" w:after="0" w:line="264" w:lineRule="auto"/>
        <w:ind w:left="160"/>
        <w:snapToGrid w:val="0"/>
        <w:shd w:val="clear" w:color="auto" w:fill="F3F3F3"/>
      </w:pPr>
      <w:r>
        <w:rPr>
          <w:rFonts w:ascii="맑은 고딕" w:hAnsi="맑은 고딕" w:eastAsia="맑은 고딕"/>
          <w:b w:val="0"/>
          <w:sz w:val="17"/>
          <w:u w:val="none"/>
        </w:rPr>
        <w:t>the creation / of / new, high-quality green spaces / increase / attractiveness / make / these neighbourhoods / desirable / more / desirably</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(가난한 지역 거주자들,) 그들은 새 녹색 공간이 제공하는 생태계 서비스의 혜택을 받도록 의도된 사람들이었다.</w:t>
      </w:r>
    </w:p>
    <w:p>
      <w:pPr>
        <w:spacing w:before="0" w:after="0" w:line="264" w:lineRule="auto"/>
        <w:ind w:left="160"/>
        <w:snapToGrid w:val="0"/>
        <w:shd w:val="clear" w:color="auto" w:fill="F3F3F3"/>
      </w:pPr>
      <w:r>
        <w:rPr>
          <w:rFonts w:ascii="맑은 고딕" w:hAnsi="맑은 고딕" w:eastAsia="맑은 고딕"/>
          <w:b w:val="0"/>
          <w:sz w:val="17"/>
          <w:u w:val="none"/>
        </w:rPr>
        <w:t>who / intend / to benefit / were / the ecosystem services / provide / by / the new green space / benefiting</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주거비가 오를 수 있고, 거주자들은 임대료를 감당하지 못할 수도 있다.</w:t>
      </w:r>
    </w:p>
    <w:p>
      <w:pPr>
        <w:spacing w:before="0" w:after="0" w:line="264" w:lineRule="auto"/>
        <w:ind w:left="160"/>
        <w:snapToGrid w:val="0"/>
        <w:shd w:val="clear" w:color="auto" w:fill="F3F3F3"/>
      </w:pPr>
      <w:r>
        <w:rPr>
          <w:rFonts w:ascii="맑은 고딕" w:hAnsi="맑은 고딕" w:eastAsia="맑은 고딕"/>
          <w:b w:val="0"/>
          <w:sz w:val="17"/>
          <w:u w:val="none"/>
        </w:rPr>
        <w:t>the cost of housing / can / rise / and / residents / may not / be able to / affordable / the rent</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sz w:val="17"/>
          <w:u w:val="none"/>
        </w:rPr>
        <w:t>such</w:t>
      </w:r>
      <w:r>
        <w:rPr>
          <w:rFonts w:ascii="맑은 고딕" w:hAnsi="맑은 고딕" w:eastAsia="맑은 고딕"/>
          <w:b w:val="0"/>
          <w:sz w:val="17"/>
          <w:u w:val="none"/>
        </w:rPr>
        <w:t xml:space="preserve"> environmental improvements — 가리키는 것을 본문에서(3단어): ______________________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sz w:val="17"/>
          <w:u w:val="none"/>
        </w:rPr>
        <w:t>This</w:t>
      </w:r>
      <w:r>
        <w:rPr>
          <w:rFonts w:ascii="맑은 고딕" w:hAnsi="맑은 고딕" w:eastAsia="맑은 고딕"/>
          <w:b w:val="0"/>
          <w:sz w:val="17"/>
          <w:u w:val="none"/>
        </w:rPr>
        <w:t xml:space="preserve"> results in the exclusion … — This가 가리키는 내용을 우리말로: 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residents, </w:t>
      </w:r>
      <w:r>
        <w:rPr>
          <w:rFonts w:ascii="맑은 고딕" w:hAnsi="맑은 고딕" w:eastAsia="맑은 고딕"/>
          <w:b/>
          <w:sz w:val="17"/>
          <w:u w:val="none"/>
        </w:rPr>
        <w:t>who</w:t>
      </w:r>
      <w:r>
        <w:rPr>
          <w:rFonts w:ascii="맑은 고딕" w:hAnsi="맑은 고딕" w:eastAsia="맑은 고딕"/>
          <w:b w:val="0"/>
          <w:sz w:val="17"/>
          <w:u w:val="none"/>
        </w:rPr>
        <w:t xml:space="preserve"> were intended … — who의 선행사를 본문에서(4단어): ______________________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to </w:t>
      </w:r>
      <w:r>
        <w:rPr>
          <w:rFonts w:ascii="맑은 고딕" w:hAnsi="맑은 고딕" w:eastAsia="맑은 고딕"/>
          <w:b/>
          <w:sz w:val="17"/>
          <w:u w:val="none"/>
        </w:rPr>
        <w:t>the one</w:t>
      </w:r>
      <w:r>
        <w:rPr>
          <w:rFonts w:ascii="맑은 고딕" w:hAnsi="맑은 고딕" w:eastAsia="맑은 고딕"/>
          <w:b w:val="0"/>
          <w:sz w:val="17"/>
          <w:u w:val="none"/>
        </w:rPr>
        <w:t xml:space="preserve"> they left — the one이 대신하는 말(1단어): 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60" w:lineRule="auto"/>
        <w:jc w:val="both"/>
        <w:snapToGrid w:val="0"/>
      </w:pPr>
      <w:r>
        <w:rPr>
          <w:rFonts w:ascii="맑은 고딕" w:hAnsi="맑은 고딕" w:eastAsia="맑은 고딕"/>
          <w:b w:val="0"/>
          <w:sz w:val="17"/>
          <w:u w:val="none"/>
        </w:rPr>
        <w:t xml:space="preserve">A similar paradox can appear when a quiet fishing village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becomes / become ]</w:t>
      </w:r>
      <w:r>
        <w:rPr>
          <w:rFonts w:ascii="맑은 고딕" w:hAnsi="맑은 고딕" w:eastAsia="맑은 고딕"/>
          <w:b w:val="0"/>
          <w:sz w:val="17"/>
          <w:u w:val="none"/>
        </w:rPr>
        <w:t xml:space="preserve"> famous for its beauty. Tourists arrive, cafés open, and the price of land climbs. The fishermen whose families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have lived / living ]</w:t>
      </w:r>
      <w:r>
        <w:rPr>
          <w:rFonts w:ascii="맑은 고딕" w:hAnsi="맑은 고딕" w:eastAsia="맑은 고딕"/>
          <w:b w:val="0"/>
          <w:sz w:val="17"/>
          <w:u w:val="none"/>
        </w:rPr>
        <w:t xml:space="preserve"> there for generations find themselves unable to pay rising taxes, and many move inland. The village is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praised / praising ]</w:t>
      </w:r>
      <w:r>
        <w:rPr>
          <w:rFonts w:ascii="맑은 고딕" w:hAnsi="맑은 고딕" w:eastAsia="맑은 고딕"/>
          <w:b w:val="0"/>
          <w:sz w:val="17"/>
          <w:u w:val="none"/>
        </w:rPr>
        <w:t xml:space="preserve"> for its charm, yet the people who created that charm are no longer there to enjoy it.</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Improving the environment of a poor neighbourhood can end up d____________ the very residents it was meant to help.</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29.2점)</w:t>
      </w:r>
    </w:p>
    <w:p>
      <w:pPr>
        <w:keepNext/>
        <w:spacing w:before="80" w:after="20" w:line="276" w:lineRule="auto"/>
        <w:snapToGrid w:val="0"/>
      </w:pPr>
      <w:r>
        <w:rPr>
          <w:rFonts w:ascii="맑은 고딕" w:hAnsi="맑은 고딕" w:eastAsia="맑은 고딕"/>
          <w:b/>
          <w:sz w:val="17"/>
          <w:u w:val="none"/>
        </w:rPr>
        <w:t>21-1.</w:t>
      </w:r>
      <w:r>
        <w:rPr>
          <w:rFonts w:ascii="맑은 고딕" w:hAnsi="맑은 고딕" w:eastAsia="맑은 고딕"/>
          <w:b w:val="0"/>
          <w:sz w:val="17"/>
          <w:u w:val="none"/>
        </w:rPr>
        <w:t xml:space="preserve"> 다음 빈칸에 들어갈 말로 가장 적절한 것은? [2.7점]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Currently, urban regeneration projects in degraded areas have been promoted as improving the wellbeing of residents and solving environmental injustice problems. However, such environmental improvements in ethnic communities and/or low‑income households can . The creation of new, high‑quality green spaces can increase attractiveness, making these neighbourhoods more desirable. By contrast, the cost of housing can rise, and residents may not be able to afford the rent. As a result, the poor residents who were supposed to enjoy the new green space are pushed out, often ending up in another run‑down area with few green facilities.</w:t>
      </w:r>
    </w:p>
    <w:p>
      <w:pPr>
        <w:keepNext/>
        <w:spacing w:before="80" w:after="20" w:line="276" w:lineRule="auto"/>
        <w:snapToGrid w:val="0"/>
      </w:pPr>
      <w:r>
        <w:rPr>
          <w:rFonts w:ascii="맑은 고딕" w:hAnsi="맑은 고딕" w:eastAsia="맑은 고딕"/>
          <w:b/>
          <w:sz w:val="17"/>
          <w:u w:val="none"/>
        </w:rPr>
        <w:t>21-2.</w:t>
      </w:r>
      <w:r>
        <w:rPr>
          <w:rFonts w:ascii="맑은 고딕" w:hAnsi="맑은 고딕" w:eastAsia="맑은 고딕"/>
          <w:b w:val="0"/>
          <w:sz w:val="17"/>
          <w:u w:val="none"/>
        </w:rPr>
        <w:t xml:space="preserve"> 다음 글의 내용을 한 문장으로 요약하고자 한다. 빈칸 (A), (B)에 들어갈 말로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Urban regeneration projects in degraded areas are currently promoted as a means of improving residents’ wellbeing and solving problems of environmental injustice. In ethnic communities and low‑income households, however, such improvements can backfire. New, high‑quality green spaces increase a neighbourhood’s attractiveness, and as it becomes more desirable, the cost of housing rises beyond what existing residents can pay. The poor residents who were intended to benefit from the new green space are thus forced out, and they may only be able to afford a similarly degraded neighbourhood where green infrastructure is hard to reach.</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 xml:space="preserve">Creating green spaces in disadvantaged neighbourhoods may </w:t>
      </w:r>
      <w:r>
        <w:rPr>
          <w:rFonts w:ascii="맑은 고딕" w:hAnsi="맑은 고딕" w:eastAsia="맑은 고딕"/>
          <w:b w:val="0"/>
          <w:sz w:val="17"/>
          <w:u w:val="single"/>
        </w:rPr>
        <w:t xml:space="preserve">    (A)    </w:t>
      </w:r>
      <w:r>
        <w:rPr>
          <w:rFonts w:ascii="맑은 고딕" w:hAnsi="맑은 고딕" w:eastAsia="맑은 고딕"/>
          <w:b w:val="0"/>
          <w:sz w:val="17"/>
          <w:u w:val="none"/>
        </w:rPr>
        <w:t xml:space="preserve">, because the resulting </w:t>
      </w:r>
      <w:r>
        <w:rPr>
          <w:rFonts w:ascii="맑은 고딕" w:hAnsi="맑은 고딕" w:eastAsia="맑은 고딕"/>
          <w:b w:val="0"/>
          <w:sz w:val="17"/>
          <w:u w:val="single"/>
        </w:rPr>
        <w:t xml:space="preserve">    (B)    </w:t>
      </w:r>
      <w:r>
        <w:rPr>
          <w:rFonts w:ascii="맑은 고딕" w:hAnsi="맑은 고딕" w:eastAsia="맑은 고딕"/>
          <w:b w:val="0"/>
          <w:sz w:val="17"/>
          <w:u w:val="none"/>
        </w:rPr>
        <w:t xml:space="preserve"> pushes up rents that the original residents cannot afford.</w:t>
      </w:r>
    </w:p>
    <w:p>
      <w:pPr>
        <w:spacing w:before="0" w:after="0" w:line="269" w:lineRule="auto"/>
        <w:ind w:left="180" w:hanging="180"/>
        <w:snapToGrid w:val="0"/>
      </w:pPr>
      <w:r>
        <w:rPr>
          <w:rFonts w:ascii="맑은 고딕" w:hAnsi="맑은 고딕" w:eastAsia="맑은 고딕"/>
          <w:b w:val="0"/>
          <w:sz w:val="17"/>
          <w:u w:val="none"/>
        </w:rPr>
        <w:t>① (A) drive out the intended beneficiaries  (B) rise in local appeal</w:t>
      </w:r>
    </w:p>
    <w:p>
      <w:pPr>
        <w:spacing w:before="0" w:after="0" w:line="269" w:lineRule="auto"/>
        <w:ind w:left="180" w:hanging="180"/>
        <w:snapToGrid w:val="0"/>
      </w:pPr>
      <w:r>
        <w:rPr>
          <w:rFonts w:ascii="맑은 고딕" w:hAnsi="맑은 고딕" w:eastAsia="맑은 고딕"/>
          <w:b w:val="0"/>
          <w:sz w:val="17"/>
          <w:u w:val="none"/>
        </w:rPr>
        <w:t>② (A) drive out the intended beneficiaries  (B) decline in public funding</w:t>
      </w:r>
    </w:p>
    <w:p>
      <w:pPr>
        <w:spacing w:before="0" w:after="0" w:line="269" w:lineRule="auto"/>
        <w:ind w:left="180" w:hanging="180"/>
        <w:snapToGrid w:val="0"/>
      </w:pPr>
      <w:r>
        <w:rPr>
          <w:rFonts w:ascii="맑은 고딕" w:hAnsi="맑은 고딕" w:eastAsia="맑은 고딕"/>
          <w:b w:val="0"/>
          <w:sz w:val="17"/>
          <w:u w:val="none"/>
        </w:rPr>
        <w:t>③ (A) attract fewer newcomers than planned  (B) rise in local appeal</w:t>
      </w:r>
    </w:p>
    <w:p>
      <w:pPr>
        <w:spacing w:before="0" w:after="0" w:line="269" w:lineRule="auto"/>
        <w:ind w:left="180" w:hanging="180"/>
        <w:snapToGrid w:val="0"/>
      </w:pPr>
      <w:r>
        <w:rPr>
          <w:rFonts w:ascii="맑은 고딕" w:hAnsi="맑은 고딕" w:eastAsia="맑은 고딕"/>
          <w:b w:val="0"/>
          <w:sz w:val="17"/>
          <w:u w:val="none"/>
        </w:rPr>
        <w:t>④ (A) worsen the quality of the environment  (B) growth in population</w:t>
      </w:r>
    </w:p>
    <w:p>
      <w:pPr>
        <w:spacing w:before="0" w:after="0" w:line="269" w:lineRule="auto"/>
        <w:ind w:left="180" w:hanging="180"/>
        <w:snapToGrid w:val="0"/>
      </w:pPr>
      <w:r>
        <w:rPr>
          <w:rFonts w:ascii="맑은 고딕" w:hAnsi="맑은 고딕" w:eastAsia="맑은 고딕"/>
          <w:b w:val="0"/>
          <w:sz w:val="17"/>
          <w:u w:val="none"/>
        </w:rPr>
        <w:t>⑤ (A) delay other regeneration projects  (B) shortage of housing</w:t>
      </w:r>
    </w:p>
    <w:p>
      <w:pPr>
        <w:keepNext/>
        <w:spacing w:before="80" w:after="20" w:line="276" w:lineRule="auto"/>
        <w:snapToGrid w:val="0"/>
      </w:pPr>
      <w:r>
        <w:rPr>
          <w:rFonts w:ascii="맑은 고딕" w:hAnsi="맑은 고딕" w:eastAsia="맑은 고딕"/>
          <w:b/>
          <w:sz w:val="17"/>
          <w:u w:val="none"/>
        </w:rPr>
        <w:t>21-3.</w:t>
      </w:r>
      <w:r>
        <w:rPr>
          <w:rFonts w:ascii="맑은 고딕" w:hAnsi="맑은 고딕" w:eastAsia="맑은 고딕"/>
          <w:b w:val="0"/>
          <w:sz w:val="17"/>
          <w:u w:val="none"/>
        </w:rPr>
        <w:t xml:space="preserve"> 다음 [A], [B]에 대한 설명으로 적절하지 </w:t>
      </w:r>
      <w:r>
        <w:rPr>
          <w:rFonts w:ascii="맑은 고딕" w:hAnsi="맑은 고딕" w:eastAsia="맑은 고딕"/>
          <w:b/>
          <w:sz w:val="17"/>
          <w:u w:val="none"/>
        </w:rPr>
        <w:t>않은</w:t>
      </w:r>
      <w:r>
        <w:rPr>
          <w:rFonts w:ascii="맑은 고딕" w:hAnsi="맑은 고딕" w:eastAsia="맑은 고딕"/>
          <w:b w:val="0"/>
          <w:sz w:val="17"/>
          <w:u w:val="none"/>
        </w:rPr>
        <w:t xml:space="preserve">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[A]Regeneration projects that add high‑quality green spaces to degraded areas are promoted as improving residents’ wellbeing. But the greener a neighbourhood becomes, the more desirable it is, and housing costs climb. Unable to afford the rent, the poor residents the project was meant for must leave, often for a similarly degraded neighbourhood with low access to green infrastructure.</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[B]A similar pattern can follow the opening of a new subway station in a long‑neglected district. Shorter travel times draw cafés, offices, and newcomers, and the area quickly gains popularity. Landlords, sensing the demand, raise rents, and small shop owners who had served the district for decades find themselves unable to renew their leases. They move to a cheaper area farther from the line, where customers are few and commuting takes even longer than before.</w:t>
      </w:r>
    </w:p>
    <w:p>
      <w:pPr>
        <w:keepNext/>
        <w:spacing w:before="80" w:after="20" w:line="276" w:lineRule="auto"/>
        <w:snapToGrid w:val="0"/>
      </w:pPr>
      <w:r>
        <w:rPr>
          <w:rFonts w:ascii="맑은 고딕" w:hAnsi="맑은 고딕" w:eastAsia="맑은 고딕"/>
          <w:b/>
          <w:sz w:val="17"/>
          <w:u w:val="none"/>
        </w:rPr>
        <w:t>21-4.</w:t>
      </w:r>
      <w:r>
        <w:rPr>
          <w:rFonts w:ascii="맑은 고딕" w:hAnsi="맑은 고딕" w:eastAsia="맑은 고딕"/>
          <w:b w:val="0"/>
          <w:sz w:val="17"/>
          <w:u w:val="none"/>
        </w:rPr>
        <w:t xml:space="preserve"> 다음 글의 밑줄 친 부분 중, 문맥상 낱말의 쓰임이 적절하지 </w:t>
      </w:r>
      <w:r>
        <w:rPr>
          <w:rFonts w:ascii="맑은 고딕" w:hAnsi="맑은 고딕" w:eastAsia="맑은 고딕"/>
          <w:b/>
          <w:sz w:val="17"/>
          <w:u w:val="none"/>
        </w:rPr>
        <w:t>않은</w:t>
      </w:r>
      <w:r>
        <w:rPr>
          <w:rFonts w:ascii="맑은 고딕" w:hAnsi="맑은 고딕" w:eastAsia="맑은 고딕"/>
          <w:b w:val="0"/>
          <w:sz w:val="17"/>
          <w:u w:val="none"/>
        </w:rPr>
        <w:t xml:space="preserve">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Currently, urban regeneration projects in degraded areas have been promoted as ①</w:t>
      </w:r>
      <w:r>
        <w:rPr>
          <w:rFonts w:ascii="맑은 고딕" w:hAnsi="맑은 고딕" w:eastAsia="맑은 고딕"/>
          <w:b w:val="0"/>
          <w:sz w:val="17"/>
          <w:u w:val="single"/>
        </w:rPr>
        <w:t>improving</w:t>
      </w:r>
      <w:r>
        <w:rPr>
          <w:rFonts w:ascii="맑은 고딕" w:hAnsi="맑은 고딕" w:eastAsia="맑은 고딕"/>
          <w:b w:val="0"/>
          <w:sz w:val="17"/>
          <w:u w:val="none"/>
        </w:rPr>
        <w:t xml:space="preserve"> the wellbeing of residents and solving environmental injustice problems. However, such environmental improvements in ethnic communities and/or low‑income households can create an urban green space paradox. The creation of new, high‑quality green spaces can increase attractiveness, making these neighbourhoods more ②</w:t>
      </w:r>
      <w:r>
        <w:rPr>
          <w:rFonts w:ascii="맑은 고딕" w:hAnsi="맑은 고딕" w:eastAsia="맑은 고딕"/>
          <w:b w:val="0"/>
          <w:sz w:val="17"/>
          <w:u w:val="single"/>
        </w:rPr>
        <w:t>desirable</w:t>
      </w:r>
      <w:r>
        <w:rPr>
          <w:rFonts w:ascii="맑은 고딕" w:hAnsi="맑은 고딕" w:eastAsia="맑은 고딕"/>
          <w:b w:val="0"/>
          <w:sz w:val="17"/>
          <w:u w:val="none"/>
        </w:rPr>
        <w:t>. By contrast, the cost of housing can ③</w:t>
      </w:r>
      <w:r>
        <w:rPr>
          <w:rFonts w:ascii="맑은 고딕" w:hAnsi="맑은 고딕" w:eastAsia="맑은 고딕"/>
          <w:b w:val="0"/>
          <w:sz w:val="17"/>
          <w:u w:val="single"/>
        </w:rPr>
        <w:t>rise</w:t>
      </w:r>
      <w:r>
        <w:rPr>
          <w:rFonts w:ascii="맑은 고딕" w:hAnsi="맑은 고딕" w:eastAsia="맑은 고딕"/>
          <w:b w:val="0"/>
          <w:sz w:val="17"/>
          <w:u w:val="none"/>
        </w:rPr>
        <w:t>, and residents may not be able to afford the rent. This results in the exclusion or ④</w:t>
      </w:r>
      <w:r>
        <w:rPr>
          <w:rFonts w:ascii="맑은 고딕" w:hAnsi="맑은 고딕" w:eastAsia="맑은 고딕"/>
          <w:b w:val="0"/>
          <w:sz w:val="17"/>
          <w:u w:val="single"/>
        </w:rPr>
        <w:t>retention</w:t>
      </w:r>
      <w:r>
        <w:rPr>
          <w:rFonts w:ascii="맑은 고딕" w:hAnsi="맑은 고딕" w:eastAsia="맑은 고딕"/>
          <w:b w:val="0"/>
          <w:sz w:val="17"/>
          <w:u w:val="none"/>
        </w:rPr>
        <w:t xml:space="preserve"> of the poor neighbourhood’s residents, who were intended to benefit from the ecosystem services provided by the new green space. In turn, the residents may only be able to afford to live in a similar degraded neighbourhood to the one they left, with ⑤</w:t>
      </w:r>
      <w:r>
        <w:rPr>
          <w:rFonts w:ascii="맑은 고딕" w:hAnsi="맑은 고딕" w:eastAsia="맑은 고딕"/>
          <w:b w:val="0"/>
          <w:sz w:val="17"/>
          <w:u w:val="single"/>
        </w:rPr>
        <w:t>low</w:t>
      </w:r>
      <w:r>
        <w:rPr>
          <w:rFonts w:ascii="맑은 고딕" w:hAnsi="맑은 고딕" w:eastAsia="맑은 고딕"/>
          <w:b w:val="0"/>
          <w:sz w:val="17"/>
          <w:u w:val="none"/>
        </w:rPr>
        <w:t xml:space="preserve"> access to green infrastructure.</w:t>
      </w:r>
    </w:p>
    <w:p>
      <w:pPr>
        <w:keepNext/>
        <w:spacing w:before="80" w:after="20" w:line="276" w:lineRule="auto"/>
        <w:snapToGrid w:val="0"/>
      </w:pPr>
      <w:r>
        <w:rPr>
          <w:rFonts w:ascii="맑은 고딕" w:hAnsi="맑은 고딕" w:eastAsia="맑은 고딕"/>
          <w:b/>
          <w:sz w:val="17"/>
          <w:u w:val="none"/>
        </w:rPr>
        <w:t>21-5.</w:t>
      </w:r>
      <w:r>
        <w:rPr>
          <w:rFonts w:ascii="맑은 고딕" w:hAnsi="맑은 고딕" w:eastAsia="맑은 고딕"/>
          <w:b w:val="0"/>
          <w:sz w:val="17"/>
          <w:u w:val="none"/>
        </w:rPr>
        <w:t xml:space="preserve"> 다음 글에 대한 &lt;보기&gt;의 설명 중 옳은 것만을 </w:t>
      </w:r>
      <w:r>
        <w:rPr>
          <w:rFonts w:ascii="맑은 고딕" w:hAnsi="맑은 고딕" w:eastAsia="맑은 고딕"/>
          <w:b/>
          <w:sz w:val="17"/>
          <w:u w:val="none"/>
        </w:rPr>
        <w:t>있는 대로</w:t>
      </w:r>
      <w:r>
        <w:rPr>
          <w:rFonts w:ascii="맑은 고딕" w:hAnsi="맑은 고딕" w:eastAsia="맑은 고딕"/>
          <w:b w:val="0"/>
          <w:sz w:val="17"/>
          <w:u w:val="none"/>
        </w:rPr>
        <w:t xml:space="preserve">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Urban regeneration schemes in run‑down districts are usually advertised as a way to raise residents’ quality of life and to correct environmental injustice. Yet when such upgrades arrive in ethnic‑minority or low‑income areas, they may give rise to what is called an urban green space paradox. A newly built, high‑quality park makes the district more appealing, ⓐ</w:t>
      </w:r>
      <w:r>
        <w:rPr>
          <w:rFonts w:ascii="맑은 고딕" w:hAnsi="맑은 고딕" w:eastAsia="맑은 고딕"/>
          <w:b w:val="0"/>
          <w:sz w:val="17"/>
          <w:u w:val="single"/>
        </w:rPr>
        <w:t>[ which / what ]</w:t>
      </w:r>
      <w:r>
        <w:rPr>
          <w:rFonts w:ascii="맑은 고딕" w:hAnsi="맑은 고딕" w:eastAsia="맑은 고딕"/>
          <w:b w:val="0"/>
          <w:sz w:val="17"/>
          <w:u w:val="none"/>
        </w:rPr>
        <w:t xml:space="preserve"> in turn pushes housing costs up to a level that existing tenants can hardly meet. Consequently, ⓑ</w:t>
      </w:r>
      <w:r>
        <w:rPr>
          <w:rFonts w:ascii="맑은 고딕" w:hAnsi="맑은 고딕" w:eastAsia="맑은 고딕"/>
          <w:b w:val="0"/>
          <w:sz w:val="17"/>
          <w:u w:val="single"/>
        </w:rPr>
        <w:t>the very people for whom the park was designed are excluded or displaced</w:t>
      </w:r>
      <w:r>
        <w:rPr>
          <w:rFonts w:ascii="맑은 고딕" w:hAnsi="맑은 고딕" w:eastAsia="맑은 고딕"/>
          <w:b w:val="0"/>
          <w:sz w:val="17"/>
          <w:u w:val="none"/>
        </w:rPr>
        <w:t>, and many of them end up in another neglected district where green infrastructure is scarcely available.</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keepNext/>
        <w:spacing w:before="80" w:after="20" w:line="276" w:lineRule="auto"/>
        <w:snapToGrid w:val="0"/>
      </w:pPr>
      <w:r>
        <w:rPr>
          <w:rFonts w:ascii="맑은 고딕" w:hAnsi="맑은 고딕" w:eastAsia="맑은 고딕"/>
          <w:b/>
          <w:sz w:val="17"/>
          <w:u w:val="none"/>
        </w:rPr>
        <w:t>21-6.</w:t>
      </w:r>
      <w:r>
        <w:rPr>
          <w:rFonts w:ascii="맑은 고딕" w:hAnsi="맑은 고딕" w:eastAsia="맑은 고딕"/>
          <w:b w:val="0"/>
          <w:sz w:val="17"/>
          <w:u w:val="none"/>
        </w:rPr>
        <w:t xml:space="preserve"> 다음 글의 내용과 일치하지 </w:t>
      </w:r>
      <w:r>
        <w:rPr>
          <w:rFonts w:ascii="맑은 고딕" w:hAnsi="맑은 고딕" w:eastAsia="맑은 고딕"/>
          <w:b/>
          <w:sz w:val="17"/>
          <w:u w:val="none"/>
        </w:rPr>
        <w:t>않는</w:t>
      </w:r>
      <w:r>
        <w:rPr>
          <w:rFonts w:ascii="맑은 고딕" w:hAnsi="맑은 고딕" w:eastAsia="맑은 고딕"/>
          <w:b w:val="0"/>
          <w:sz w:val="17"/>
          <w:u w:val="none"/>
        </w:rPr>
        <w:t xml:space="preserve"> 것은? [2.7점]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Urban regeneration projects in degraded areas have recently been promoted on the grounds that they improve residents’ wellbeing and solve environmental injustice problems. Yet in ethnic communities and/or low‑income households, these environmental improvements can produce a paradox. New, high‑quality green spaces increase the attractiveness of a neighbourhood, and the cost of housing rises along with it. Residents who can no longer pay the rent are excluded from the area, although they were the ones intended to benefit from the ecosystem services of the new green space. The only places they can then afford tend to be degraded neighbourhoods like the one they left, where access to green infrastructure is low.</w:t>
      </w:r>
    </w:p>
    <w:p>
      <w:pPr>
        <w:keepNext/>
        <w:spacing w:before="80" w:after="20" w:line="276" w:lineRule="auto"/>
        <w:snapToGrid w:val="0"/>
      </w:pPr>
      <w:r>
        <w:rPr>
          <w:rFonts w:ascii="맑은 고딕" w:hAnsi="맑은 고딕" w:eastAsia="맑은 고딕"/>
          <w:b/>
          <w:sz w:val="17"/>
          <w:u w:val="none"/>
        </w:rPr>
        <w:t>21-7.</w:t>
      </w:r>
      <w:r>
        <w:rPr>
          <w:rFonts w:ascii="맑은 고딕" w:hAnsi="맑은 고딕" w:eastAsia="맑은 고딕"/>
          <w:b w:val="0"/>
          <w:sz w:val="17"/>
          <w:u w:val="none"/>
        </w:rPr>
        <w:t xml:space="preserve"> 다음 글을 읽고 답할 수 </w:t>
      </w:r>
      <w:r>
        <w:rPr>
          <w:rFonts w:ascii="맑은 고딕" w:hAnsi="맑은 고딕" w:eastAsia="맑은 고딕"/>
          <w:b/>
          <w:sz w:val="17"/>
          <w:u w:val="none"/>
        </w:rPr>
        <w:t>없는</w:t>
      </w:r>
      <w:r>
        <w:rPr>
          <w:rFonts w:ascii="맑은 고딕" w:hAnsi="맑은 고딕" w:eastAsia="맑은 고딕"/>
          <w:b w:val="0"/>
          <w:sz w:val="17"/>
          <w:u w:val="none"/>
        </w:rPr>
        <w:t xml:space="preserve"> 질문은? [2.7점]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Urban regeneration projects in degraded areas are currently promoted as improving the wellbeing of residents and solving environmental injustice problems. In ethnic communities and/or low‑income households, however, such improvements can create what is known as an urban green space paradox. When new, high‑quality green spaces are created, a neighbourhood grows more attractive and the cost of housing goes up. Residents who cannot afford the rent are then pushed out, even though the ecosystem services of the new green space were intended for them. They may only be able to afford a similar degraded neighbourhood, with low access to green infrastructure.</w:t>
      </w:r>
    </w:p>
    <w:p>
      <w:pPr>
        <w:keepNext/>
        <w:spacing w:before="80" w:after="40" w:line="276" w:lineRule="auto"/>
        <w:snapToGrid w:val="0"/>
        <w:shd w:val="clear" w:color="auto" w:fill="8A3A12"/>
      </w:pPr>
      <w:r>
        <w:rPr>
          <w:rFonts w:ascii="맑은 고딕" w:hAnsi="맑은 고딕" w:eastAsia="맑은 고딕"/>
          <w:b/>
          <w:color w:val="FFFFFF"/>
          <w:sz w:val="17"/>
          <w:u w:val="none"/>
        </w:rPr>
        <w:t>서답형  21-서1 ~ 21-서2</w:t>
      </w:r>
    </w:p>
    <w:p>
      <w:pPr>
        <w:keepNext/>
        <w:spacing w:before="80" w:after="20" w:line="276" w:lineRule="auto"/>
        <w:snapToGrid w:val="0"/>
      </w:pPr>
      <w:r>
        <w:rPr>
          <w:rFonts w:ascii="맑은 고딕" w:hAnsi="맑은 고딕" w:eastAsia="맑은 고딕"/>
          <w:b/>
          <w:sz w:val="17"/>
          <w:u w:val="none"/>
        </w:rPr>
        <w:t>21-서1.</w:t>
      </w:r>
      <w:r>
        <w:rPr>
          <w:rFonts w:ascii="맑은 고딕" w:hAnsi="맑은 고딕" w:eastAsia="맑은 고딕"/>
          <w:b w:val="0"/>
          <w:sz w:val="17"/>
          <w:u w:val="none"/>
        </w:rPr>
        <w:t xml:space="preserve"> 다음 글의 밑줄 친 문장과 의미가 통하도록 &lt;조건&gt;에 맞게 아래 문장을 완성하시오.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The creation of new, high‑quality green spaces can increase attractiveness, making these neighbourhoods more desirable. By contrast, </w:t>
      </w:r>
      <w:r>
        <w:rPr>
          <w:rFonts w:ascii="맑은 고딕" w:hAnsi="맑은 고딕" w:eastAsia="맑은 고딕"/>
          <w:b w:val="0"/>
          <w:sz w:val="17"/>
          <w:u w:val="single"/>
        </w:rPr>
        <w:t>the cost of housing can rise, and residents may not be able to afford the rent</w:t>
      </w:r>
      <w:r>
        <w:rPr>
          <w:rFonts w:ascii="맑은 고딕" w:hAnsi="맑은 고딕" w:eastAsia="맑은 고딕"/>
          <w:b w:val="0"/>
          <w:sz w:val="17"/>
          <w:u w:val="none"/>
        </w:rPr>
        <w:t>.</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40" w:line="360" w:lineRule="auto"/>
        <w:snapToGrid w:val="0"/>
      </w:pPr>
      <w:r>
        <w:rPr>
          <w:rFonts w:ascii="맑은 고딕" w:hAnsi="맑은 고딕" w:eastAsia="맑은 고딕"/>
          <w:b w:val="0"/>
          <w:sz w:val="17"/>
          <w:u w:val="none"/>
        </w:rPr>
        <w:t>→ By contrast, a rise in the cost of housing may make        .</w:t>
      </w:r>
    </w:p>
    <w:p>
      <w:pPr>
        <w:keepNext/>
        <w:spacing w:before="80" w:after="20" w:line="276" w:lineRule="auto"/>
        <w:snapToGrid w:val="0"/>
      </w:pPr>
      <w:r>
        <w:rPr>
          <w:rFonts w:ascii="맑은 고딕" w:hAnsi="맑은 고딕" w:eastAsia="맑은 고딕"/>
          <w:b/>
          <w:sz w:val="17"/>
          <w:u w:val="none"/>
        </w:rPr>
        <w:t>21-서2.</w:t>
      </w:r>
      <w:r>
        <w:rPr>
          <w:rFonts w:ascii="맑은 고딕" w:hAnsi="맑은 고딕" w:eastAsia="맑은 고딕"/>
          <w:b w:val="0"/>
          <w:sz w:val="17"/>
          <w:u w:val="none"/>
        </w:rPr>
        <w:t xml:space="preserve"> 다음 글의 내용을 요약한 문장의 빈칸 (A)~(C)에 들어갈 말을 &lt;보기&gt;에서 골라 쓰시오. (단, 필요한 경우 어형을 바꾸고, 각 빈칸에 한 단어만 쓸 것)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Urban regeneration projects in degraded areas are promoted as improving residents’ wellbeing. However, creating new, high‑quality green spaces makes a neighbourhood more desirable, and the cost of housing can rise until residents are unable to pay the rent. The poor residents, who were supposed to gain from the new green space, are forced out of their homes. In turn, they may only find a home in a similar degraded neighbourhood with low access to green infrastructure.</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 xml:space="preserve">Although green projects are </w:t>
      </w:r>
      <w:r>
        <w:rPr>
          <w:rFonts w:ascii="맑은 고딕" w:hAnsi="맑은 고딕" w:eastAsia="맑은 고딕"/>
          <w:b w:val="0"/>
          <w:sz w:val="17"/>
          <w:u w:val="single"/>
        </w:rPr>
        <w:t xml:space="preserve">   (A)   </w:t>
      </w:r>
      <w:r>
        <w:rPr>
          <w:rFonts w:ascii="맑은 고딕" w:hAnsi="맑은 고딕" w:eastAsia="맑은 고딕"/>
          <w:b w:val="0"/>
          <w:sz w:val="17"/>
          <w:u w:val="none"/>
        </w:rPr>
        <w:t xml:space="preserve"> to benefit poor residents, the resulting rise in rents can </w:t>
      </w:r>
      <w:r>
        <w:rPr>
          <w:rFonts w:ascii="맑은 고딕" w:hAnsi="맑은 고딕" w:eastAsia="맑은 고딕"/>
          <w:b w:val="0"/>
          <w:sz w:val="17"/>
          <w:u w:val="single"/>
        </w:rPr>
        <w:t xml:space="preserve">   (B)   </w:t>
      </w:r>
      <w:r>
        <w:rPr>
          <w:rFonts w:ascii="맑은 고딕" w:hAnsi="맑은 고딕" w:eastAsia="맑은 고딕"/>
          <w:b w:val="0"/>
          <w:sz w:val="17"/>
          <w:u w:val="none"/>
        </w:rPr>
        <w:t xml:space="preserve"> them, so that they end up </w:t>
      </w:r>
      <w:r>
        <w:rPr>
          <w:rFonts w:ascii="맑은 고딕" w:hAnsi="맑은 고딕" w:eastAsia="맑은 고딕"/>
          <w:b w:val="0"/>
          <w:sz w:val="17"/>
          <w:u w:val="single"/>
        </w:rPr>
        <w:t xml:space="preserve">   (C)   </w:t>
      </w:r>
      <w:r>
        <w:rPr>
          <w:rFonts w:ascii="맑은 고딕" w:hAnsi="맑은 고딕" w:eastAsia="맑은 고딕"/>
          <w:b w:val="0"/>
          <w:sz w:val="17"/>
          <w:u w:val="none"/>
        </w:rPr>
        <w:t xml:space="preserve"> in another area with little green space.</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mean  /  attract  /  settle  /  improve  /  rise  /  displace  /  leave  /  degrade  /  desire  /  solve  /  afford  /  increase</w:t>
      </w:r>
    </w:p>
    <w:p>
      <w:pPr>
        <w:spacing w:before="0" w:after="40" w:line="360" w:lineRule="auto"/>
        <w:snapToGrid w:val="0"/>
      </w:pPr>
      <w:r>
        <w:rPr>
          <w:rFonts w:ascii="맑은 고딕" w:hAnsi="맑은 고딕" w:eastAsia="맑은 고딕"/>
          <w:b w:val="0"/>
          <w:sz w:val="17"/>
          <w:u w:val="none"/>
        </w:rPr>
        <w:t>(A)    (B)    (C)</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21-8.</w:t>
      </w:r>
      <w:r>
        <w:rPr>
          <w:rFonts w:ascii="맑은 고딕" w:hAnsi="맑은 고딕" w:eastAsia="맑은 고딕"/>
          <w:b w:val="0"/>
          <w:sz w:val="17"/>
          <w:u w:val="none"/>
        </w:rPr>
        <w:t xml:space="preserve"> 주어진 글 다음에 이어질 글의 순서로 가장 적절한 것은? [2.7점]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Currently, urban regeneration projects in degraded areas have been promoted as improving the wellbeing of residents and solving environmental injustice problems. However, such environmental improvements in ethnic communities and/or low‑income households can create an urban green space paradox.</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This results in the poor neighbourhood’s residents being pushed out — the very people who were intended to benefit from the ecosystem services provided by the new green space.</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 The creation of new, high‑quality green spaces can increase attractiveness, making these neighbourhoods more desirable. By contrast, the cost of housing can rise, and residents may not be able to afford the rent.</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 In turn, the residents may only be able to afford to live in a similar degraded neighbourhood to the one they left, with low access to green infrastructure.</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H1MOGO25-10_21</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★degraded (지역이 ‘낙후된’ 상태 — 과거분사)</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★have been (Currently ‘지금까지’ → 현재완료 수동)</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improving (전치사 as + 동명사)</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★solving (improving과 and 병렬)</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injustice</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low (저소득층 ↔ high)</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paradox</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attractiveness (increase의 목적어 → 명사)</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★making (앞 절 전체를 받는 능동 분사구문)</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★desirable (make + O + 형용사 보어)</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★rise (자동사 ‘오르다’ — raise는 타동사)</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afford</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★results (주어 This 단수)</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exclusion (배제 ↔ inclusion)</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displacement (exclusion과 or 병렬 명사)</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★who (콤마 뒤 계속적 용법 — that 불가)</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services</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provided (서비스가 ‘제공되는’ 수동, 뒤에 by)</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★to afford (be able to + 동사원형)</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similar (비슷한 낙후 지역 ↔ superior)</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low</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(계속적 which가 앞 절 전체를 받음 = making)</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 바른 형태: in (원인 results in 결과 / 결과 results from 원인)</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(the one = the neighbourhood)</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The creation of new, high-quality green spaces can increase attractiveness, making these neighbourhoods more desirable. (보충 can / 제외 desirably / make→making)</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who were intended to benefit from the ecosystem services provided by the new green space (보충 from / 제외 benefiting / intend→intended · provide→provided)</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The cost of housing can rise, and residents may not be able to afford the rent. (affordable→afford)</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urban regeneration projects</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주거비가 올라 거주자들이 임대료를 감당하지 못하게 되는 것</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the poor neighbourhood’s residents</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neighbourhood</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★becomes (주어 a quiet fishing village 단수 · 시간·조건 부사절 현재)</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★have lived (for generations ‘지금까지’ → 현재완료, 관계사절 동사 자리)</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★praised (마을이 ‘칭찬받는’ 수동)</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displacing</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21-1</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21-2</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21-3</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21-4</w:t>
      </w:r>
      <w:r>
        <w:rPr>
          <w:rFonts w:ascii="맑은 고딕" w:hAnsi="맑은 고딕" w:eastAsia="맑은 고딕"/>
          <w:b w:val="0"/>
          <w:sz w:val="15"/>
          <w:u w:val="none"/>
        </w:rPr>
        <w:t xml:space="preserve"> 정답 ④ (retention → displacement)</w:t>
      </w:r>
    </w:p>
    <w:p>
      <w:pPr>
        <w:spacing w:before="0" w:after="0" w:line="259" w:lineRule="auto"/>
        <w:ind w:left="160" w:hanging="160"/>
        <w:snapToGrid w:val="0"/>
      </w:pPr>
      <w:r>
        <w:rPr>
          <w:rFonts w:ascii="맑은 고딕" w:hAnsi="맑은 고딕" w:eastAsia="맑은 고딕"/>
          <w:b/>
          <w:sz w:val="15"/>
          <w:u w:val="none"/>
        </w:rPr>
        <w:t>21-5</w:t>
      </w:r>
      <w:r>
        <w:rPr>
          <w:rFonts w:ascii="맑은 고딕" w:hAnsi="맑은 고딕" w:eastAsia="맑은 고딕"/>
          <w:b w:val="0"/>
          <w:sz w:val="15"/>
          <w:u w:val="none"/>
        </w:rPr>
        <w:t xml:space="preserve"> 정답 ① — (A) ○ (B) ○ (C) ✕ (D) ✕</w:t>
      </w:r>
    </w:p>
    <w:p>
      <w:pPr>
        <w:spacing w:before="0" w:after="0" w:line="259" w:lineRule="auto"/>
        <w:ind w:left="160" w:hanging="160"/>
        <w:snapToGrid w:val="0"/>
      </w:pPr>
      <w:r>
        <w:rPr>
          <w:rFonts w:ascii="맑은 고딕" w:hAnsi="맑은 고딕" w:eastAsia="맑은 고딕"/>
          <w:b/>
          <w:sz w:val="15"/>
          <w:u w:val="none"/>
        </w:rPr>
        <w:t>21-6</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21-7</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21-서1</w:t>
      </w:r>
      <w:r>
        <w:rPr>
          <w:rFonts w:ascii="맑은 고딕" w:hAnsi="맑은 고딕" w:eastAsia="맑은 고딕"/>
          <w:b w:val="0"/>
          <w:sz w:val="15"/>
          <w:u w:val="none"/>
        </w:rPr>
        <w:t xml:space="preserve"> it impossible for residents to afford the rent</w:t>
      </w:r>
    </w:p>
    <w:p>
      <w:pPr>
        <w:spacing w:before="0" w:after="0" w:line="259" w:lineRule="auto"/>
        <w:ind w:left="160" w:hanging="160"/>
        <w:snapToGrid w:val="0"/>
      </w:pPr>
      <w:r>
        <w:rPr>
          <w:rFonts w:ascii="맑은 고딕" w:hAnsi="맑은 고딕" w:eastAsia="맑은 고딕"/>
          <w:b/>
          <w:sz w:val="15"/>
          <w:u w:val="none"/>
        </w:rPr>
        <w:t>21-서2</w:t>
      </w:r>
      <w:r>
        <w:rPr>
          <w:rFonts w:ascii="맑은 고딕" w:hAnsi="맑은 고딕" w:eastAsia="맑은 고딕"/>
          <w:b w:val="0"/>
          <w:sz w:val="15"/>
          <w:u w:val="none"/>
        </w:rPr>
        <w:t xml:space="preserve"> (A) meant   (B) displace   (C) settling</w:t>
      </w:r>
    </w:p>
    <w:p>
      <w:pPr>
        <w:spacing w:before="0" w:after="0" w:line="259" w:lineRule="auto"/>
        <w:ind w:left="160" w:hanging="160"/>
        <w:snapToGrid w:val="0"/>
      </w:pPr>
      <w:r>
        <w:rPr>
          <w:rFonts w:ascii="맑은 고딕" w:hAnsi="맑은 고딕" w:eastAsia="맑은 고딕"/>
          <w:b/>
          <w:sz w:val="15"/>
          <w:u w:val="none"/>
        </w:rPr>
        <w:t>21-8</w:t>
      </w:r>
      <w:r>
        <w:rPr>
          <w:rFonts w:ascii="맑은 고딕" w:hAnsi="맑은 고딕" w:eastAsia="맑은 고딕"/>
          <w:b w:val="0"/>
          <w:sz w:val="15"/>
          <w:u w:val="none"/>
        </w:rPr>
        <w:t xml:space="preserve"> 정답 ② (B) – (A) – (C)</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21-1</w:t>
      </w:r>
      <w:r>
        <w:rPr>
          <w:rFonts w:ascii="맑은 고딕" w:hAnsi="맑은 고딕" w:eastAsia="맑은 고딕"/>
          <w:b w:val="0"/>
          <w:sz w:val="14"/>
          <w:u w:val="none"/>
        </w:rPr>
        <w:t xml:space="preserve"> '혜택 대상(주민) → 오히려 피해자'라는 역설을 2단계로 환언한 ①이 정답(원문: create an urban green space paradox). </w:t>
      </w:r>
      <w:r>
        <w:rPr>
          <w:rFonts w:ascii="맑은 고딕" w:hAnsi="맑은 고딕" w:eastAsia="맑은 고딕"/>
          <w:b/>
          <w:sz w:val="14"/>
          <w:u w:val="none"/>
        </w:rPr>
        <w:t>② [조건 반전]</w:t>
      </w:r>
      <w:r>
        <w:rPr>
          <w:rFonts w:ascii="맑은 고딕" w:hAnsi="맑은 고딕" w:eastAsia="맑은 고딕"/>
          <w:b w:val="0"/>
          <w:sz w:val="14"/>
          <w:u w:val="none"/>
        </w:rPr>
        <w:t xml:space="preserve"> 본문은 매력이 </w:t>
      </w:r>
      <w:r>
        <w:rPr>
          <w:rFonts w:ascii="맑은 고딕" w:hAnsi="맑은 고딕" w:eastAsia="맑은 고딕"/>
          <w:b w:val="0"/>
          <w:sz w:val="14"/>
          <w:u w:val="single"/>
        </w:rPr>
        <w:t>증가한다</w:t>
      </w:r>
      <w:r>
        <w:rPr>
          <w:rFonts w:ascii="맑은 고딕" w:hAnsi="맑은 고딕" w:eastAsia="맑은 고딕"/>
          <w:b w:val="0"/>
          <w:sz w:val="14"/>
          <w:u w:val="none"/>
        </w:rPr>
        <w:t xml:space="preserve">고 했다 — 매력이 안 오르는 게 아니라 올라서 문제. </w:t>
      </w:r>
      <w:r>
        <w:rPr>
          <w:rFonts w:ascii="맑은 고딕" w:hAnsi="맑은 고딕" w:eastAsia="맑은 고딕"/>
          <w:b/>
          <w:sz w:val="14"/>
          <w:u w:val="none"/>
        </w:rPr>
        <w:t>③ [정도 조작]</w:t>
      </w:r>
      <w:r>
        <w:rPr>
          <w:rFonts w:ascii="맑은 고딕" w:hAnsi="맑은 고딕" w:eastAsia="맑은 고딕"/>
          <w:b w:val="0"/>
          <w:sz w:val="14"/>
          <w:u w:val="none"/>
        </w:rPr>
        <w:t xml:space="preserve"> 주민은 '느리게' 혜택을 받는 것이 아니라 아예 밀려난다. </w:t>
      </w:r>
      <w:r>
        <w:rPr>
          <w:rFonts w:ascii="맑은 고딕" w:hAnsi="맑은 고딕" w:eastAsia="맑은 고딕"/>
          <w:b/>
          <w:sz w:val="14"/>
          <w:u w:val="none"/>
        </w:rPr>
        <w:t>④ [인접 개념 치환]</w:t>
      </w:r>
      <w:r>
        <w:rPr>
          <w:rFonts w:ascii="맑은 고딕" w:hAnsi="맑은 고딕" w:eastAsia="맑은 고딕"/>
          <w:b w:val="0"/>
          <w:sz w:val="14"/>
          <w:u w:val="none"/>
        </w:rPr>
        <w:t xml:space="preserve"> 주거 문제를 다루지만 '공공 자금 이동'은 언급 없음. </w:t>
      </w:r>
      <w:r>
        <w:rPr>
          <w:rFonts w:ascii="맑은 고딕" w:hAnsi="맑은 고딕" w:eastAsia="맑은 고딕"/>
          <w:b/>
          <w:sz w:val="14"/>
          <w:u w:val="none"/>
        </w:rPr>
        <w:t>⑤ [인과 조작]</w:t>
      </w:r>
      <w:r>
        <w:rPr>
          <w:rFonts w:ascii="맑은 고딕" w:hAnsi="맑은 고딕" w:eastAsia="맑은 고딕"/>
          <w:b w:val="0"/>
          <w:sz w:val="14"/>
          <w:u w:val="none"/>
        </w:rPr>
        <w:t xml:space="preserve"> 오르는 것은 유지비가 아니라 주거비, 결과도 지지 상실이 아니라 주민 퇴거.</w:t>
      </w:r>
    </w:p>
    <w:p>
      <w:pPr>
        <w:spacing w:before="0" w:after="20" w:line="259" w:lineRule="auto"/>
        <w:jc w:val="both"/>
        <w:snapToGrid w:val="0"/>
      </w:pPr>
      <w:r>
        <w:rPr>
          <w:rFonts w:ascii="맑은 고딕" w:hAnsi="맑은 고딕" w:eastAsia="맑은 고딕"/>
          <w:b/>
          <w:sz w:val="14"/>
          <w:u w:val="none"/>
        </w:rPr>
        <w:t>21-2</w:t>
      </w:r>
      <w:r>
        <w:rPr>
          <w:rFonts w:ascii="맑은 고딕" w:hAnsi="맑은 고딕" w:eastAsia="맑은 고딕"/>
          <w:b w:val="0"/>
          <w:sz w:val="14"/>
          <w:u w:val="none"/>
        </w:rPr>
        <w:t xml:space="preserve"> (A) forced out → drive out, intended to benefit → intended beneficiaries / (B) attractiveness·desirable → local appeal(상위어 환언). </w:t>
      </w:r>
      <w:r>
        <w:rPr>
          <w:rFonts w:ascii="맑은 고딕" w:hAnsi="맑은 고딕" w:eastAsia="맑은 고딕"/>
          <w:b/>
          <w:sz w:val="14"/>
          <w:u w:val="none"/>
        </w:rPr>
        <w:t>② [한 끗]</w:t>
      </w:r>
      <w:r>
        <w:rPr>
          <w:rFonts w:ascii="맑은 고딕" w:hAnsi="맑은 고딕" w:eastAsia="맑은 고딕"/>
          <w:b w:val="0"/>
          <w:sz w:val="14"/>
          <w:u w:val="none"/>
        </w:rPr>
        <w:t xml:space="preserve"> (A)는 맞지만 임대료 상승의 원인은 자금 감소가 아니다. </w:t>
      </w:r>
      <w:r>
        <w:rPr>
          <w:rFonts w:ascii="맑은 고딕" w:hAnsi="맑은 고딕" w:eastAsia="맑은 고딕"/>
          <w:b/>
          <w:sz w:val="14"/>
          <w:u w:val="none"/>
        </w:rPr>
        <w:t>③ [한 끗]</w:t>
      </w:r>
      <w:r>
        <w:rPr>
          <w:rFonts w:ascii="맑은 고딕" w:hAnsi="맑은 고딕" w:eastAsia="맑은 고딕"/>
          <w:b w:val="0"/>
          <w:sz w:val="14"/>
          <w:u w:val="none"/>
        </w:rPr>
        <w:t xml:space="preserve"> (B)는 맞지만 (A)가 반대 — 지역은 더 탐나게 된다. </w:t>
      </w:r>
      <w:r>
        <w:rPr>
          <w:rFonts w:ascii="맑은 고딕" w:hAnsi="맑은 고딕" w:eastAsia="맑은 고딕"/>
          <w:b/>
          <w:sz w:val="14"/>
          <w:u w:val="none"/>
        </w:rPr>
        <w:t>④</w:t>
      </w:r>
      <w:r>
        <w:rPr>
          <w:rFonts w:ascii="맑은 고딕" w:hAnsi="맑은 고딕" w:eastAsia="맑은 고딕"/>
          <w:b w:val="0"/>
          <w:sz w:val="14"/>
          <w:u w:val="none"/>
        </w:rPr>
        <w:t xml:space="preserve"> 환경은 개선된다. 인구 증가는 언급 없음. </w:t>
      </w:r>
      <w:r>
        <w:rPr>
          <w:rFonts w:ascii="맑은 고딕" w:hAnsi="맑은 고딕" w:eastAsia="맑은 고딕"/>
          <w:b/>
          <w:sz w:val="14"/>
          <w:u w:val="none"/>
        </w:rPr>
        <w:t>⑤ [인접 개념]</w:t>
      </w:r>
      <w:r>
        <w:rPr>
          <w:rFonts w:ascii="맑은 고딕" w:hAnsi="맑은 고딕" w:eastAsia="맑은 고딕"/>
          <w:b w:val="0"/>
          <w:sz w:val="14"/>
          <w:u w:val="none"/>
        </w:rPr>
        <w:t xml:space="preserve"> 주거비 상승을 '주택 부족'으로 바꿔치기.</w:t>
      </w:r>
    </w:p>
    <w:p>
      <w:pPr>
        <w:spacing w:before="0" w:after="20" w:line="259" w:lineRule="auto"/>
        <w:jc w:val="both"/>
        <w:snapToGrid w:val="0"/>
      </w:pPr>
      <w:r>
        <w:rPr>
          <w:rFonts w:ascii="맑은 고딕" w:hAnsi="맑은 고딕" w:eastAsia="맑은 고딕"/>
          <w:b/>
          <w:sz w:val="14"/>
          <w:u w:val="none"/>
        </w:rPr>
        <w:t>21-3</w:t>
      </w:r>
      <w:r>
        <w:rPr>
          <w:rFonts w:ascii="맑은 고딕" w:hAnsi="맑은 고딕" w:eastAsia="맑은 고딕"/>
          <w:b w:val="0"/>
          <w:sz w:val="14"/>
          <w:u w:val="none"/>
        </w:rPr>
        <w:t xml:space="preserve"> </w:t>
      </w:r>
      <w:r>
        <w:rPr>
          <w:rFonts w:ascii="맑은 고딕" w:hAnsi="맑은 고딕" w:eastAsia="맑은 고딕"/>
          <w:b/>
          <w:sz w:val="14"/>
          <w:u w:val="none"/>
        </w:rPr>
        <w:t>④ [원인 귀속 치환]</w:t>
      </w:r>
      <w:r>
        <w:rPr>
          <w:rFonts w:ascii="맑은 고딕" w:hAnsi="맑은 고딕" w:eastAsia="맑은 고딕"/>
          <w:b w:val="0"/>
          <w:sz w:val="14"/>
          <w:u w:val="none"/>
        </w:rPr>
        <w:t xml:space="preserve"> 상인들이 떠나는 원인은 Landlords … raise rents → unable to renew their leases, 즉 임대료 인상이다. customers are few는 떠나기 </w:t>
      </w:r>
      <w:r>
        <w:rPr>
          <w:rFonts w:ascii="맑은 고딕" w:hAnsi="맑은 고딕" w:eastAsia="맑은 고딕"/>
          <w:b w:val="0"/>
          <w:sz w:val="14"/>
          <w:u w:val="single"/>
        </w:rPr>
        <w:t>전</w:t>
      </w:r>
      <w:r>
        <w:rPr>
          <w:rFonts w:ascii="맑은 고딕" w:hAnsi="맑은 고딕" w:eastAsia="맑은 고딕"/>
          <w:b w:val="0"/>
          <w:sz w:val="14"/>
          <w:u w:val="none"/>
        </w:rPr>
        <w:t xml:space="preserve">의 원인이 아니라 옮겨 간 </w:t>
      </w:r>
      <w:r>
        <w:rPr>
          <w:rFonts w:ascii="맑은 고딕" w:hAnsi="맑은 고딕" w:eastAsia="맑은 고딕"/>
          <w:b w:val="0"/>
          <w:sz w:val="14"/>
          <w:u w:val="single"/>
        </w:rPr>
        <w:t>뒤</w:t>
      </w:r>
      <w:r>
        <w:rPr>
          <w:rFonts w:ascii="맑은 고딕" w:hAnsi="맑은 고딕" w:eastAsia="맑은 고딕"/>
          <w:b w:val="0"/>
          <w:sz w:val="14"/>
          <w:u w:val="none"/>
        </w:rPr>
        <w:t xml:space="preserve"> 지역의 상황 — 역 주변은 오히려 사람이 몰린다. </w:t>
      </w:r>
      <w:r>
        <w:rPr>
          <w:rFonts w:ascii="맑은 고딕" w:hAnsi="맑은 고딕" w:eastAsia="맑은 고딕"/>
          <w:b/>
          <w:sz w:val="14"/>
          <w:u w:val="none"/>
        </w:rPr>
        <w:t>⑤ [한 끗]</w:t>
      </w:r>
      <w:r>
        <w:rPr>
          <w:rFonts w:ascii="맑은 고딕" w:hAnsi="맑은 고딕" w:eastAsia="맑은 고딕"/>
          <w:b w:val="0"/>
          <w:sz w:val="14"/>
          <w:u w:val="none"/>
        </w:rPr>
        <w:t xml:space="preserve"> [A] low access to green infrastructure, [B] farther from the line으로 둘 다 성립하므로 적절. </w:t>
      </w:r>
      <w:r>
        <w:rPr>
          <w:rFonts w:ascii="맑은 고딕" w:hAnsi="맑은 고딕" w:eastAsia="맑은 고딕"/>
          <w:b/>
          <w:sz w:val="14"/>
          <w:u w:val="none"/>
        </w:rPr>
        <w:t>③ [한 끗]</w:t>
      </w:r>
      <w:r>
        <w:rPr>
          <w:rFonts w:ascii="맑은 고딕" w:hAnsi="맑은 고딕" w:eastAsia="맑은 고딕"/>
          <w:b w:val="0"/>
          <w:sz w:val="14"/>
          <w:u w:val="none"/>
        </w:rPr>
        <w:t xml:space="preserve"> [A] Unable to afford the rent, [B] raise rents로 성립.</w:t>
      </w:r>
    </w:p>
    <w:p>
      <w:pPr>
        <w:spacing w:before="0" w:after="20" w:line="259" w:lineRule="auto"/>
        <w:jc w:val="both"/>
        <w:snapToGrid w:val="0"/>
      </w:pPr>
      <w:r>
        <w:rPr>
          <w:rFonts w:ascii="맑은 고딕" w:hAnsi="맑은 고딕" w:eastAsia="맑은 고딕"/>
          <w:b/>
          <w:sz w:val="14"/>
          <w:u w:val="none"/>
        </w:rPr>
        <w:t>21-4</w:t>
      </w:r>
      <w:r>
        <w:rPr>
          <w:rFonts w:ascii="맑은 고딕" w:hAnsi="맑은 고딕" w:eastAsia="맑은 고딕"/>
          <w:b w:val="0"/>
          <w:sz w:val="14"/>
          <w:u w:val="none"/>
        </w:rPr>
        <w:t xml:space="preserve"> exclusion(배제)과 or로 나란히 놓이고 뒤에서 '떠났다'고 했으므로 '퇴거·내몰림'의 </w:t>
      </w:r>
      <w:r>
        <w:rPr>
          <w:rFonts w:ascii="맑은 고딕" w:hAnsi="맑은 고딕" w:eastAsia="맑은 고딕"/>
          <w:b/>
          <w:sz w:val="14"/>
          <w:u w:val="none"/>
        </w:rPr>
        <w:t>displacement</w:t>
      </w:r>
      <w:r>
        <w:rPr>
          <w:rFonts w:ascii="맑은 고딕" w:hAnsi="맑은 고딕" w:eastAsia="맑은 고딕"/>
          <w:b w:val="0"/>
          <w:sz w:val="14"/>
          <w:u w:val="none"/>
        </w:rPr>
        <w:t xml:space="preserve">가 와야 한다. retention은 '그대로 머물게 함'으로 정반대. </w:t>
      </w:r>
      <w:r>
        <w:rPr>
          <w:rFonts w:ascii="맑은 고딕" w:hAnsi="맑은 고딕" w:eastAsia="맑은 고딕"/>
          <w:b/>
          <w:sz w:val="14"/>
          <w:u w:val="none"/>
        </w:rPr>
        <w:t>③ [한 끗 함정]</w:t>
      </w:r>
      <w:r>
        <w:rPr>
          <w:rFonts w:ascii="맑은 고딕" w:hAnsi="맑은 고딕" w:eastAsia="맑은 고딕"/>
          <w:b w:val="0"/>
          <w:sz w:val="14"/>
          <w:u w:val="none"/>
        </w:rPr>
        <w:t xml:space="preserve"> By contrast 바로 뒤라 fall로 바꾸고 싶어지지만, 대조되는 것은 '긍정적 효과(매력↑)' 대 '부정적 결과(주거비↑)'이므로 rise가 맞다. </w:t>
      </w:r>
      <w:r>
        <w:rPr>
          <w:rFonts w:ascii="맑은 고딕" w:hAnsi="맑은 고딕" w:eastAsia="맑은 고딕"/>
          <w:b/>
          <w:sz w:val="14"/>
          <w:u w:val="none"/>
        </w:rPr>
        <w:t>⑤ [한 끗 함정]</w:t>
      </w:r>
      <w:r>
        <w:rPr>
          <w:rFonts w:ascii="맑은 고딕" w:hAnsi="맑은 고딕" w:eastAsia="맑은 고딕"/>
          <w:b w:val="0"/>
          <w:sz w:val="14"/>
          <w:u w:val="none"/>
        </w:rPr>
        <w:t xml:space="preserve"> 재생 사업 글이라 high를 기대하기 쉽지만, 옮겨 간 곳은 similar </w:t>
      </w:r>
      <w:r>
        <w:rPr>
          <w:rFonts w:ascii="맑은 고딕" w:hAnsi="맑은 고딕" w:eastAsia="맑은 고딕"/>
          <w:b w:val="0"/>
          <w:sz w:val="14"/>
          <w:u w:val="single"/>
        </w:rPr>
        <w:t>degraded</w:t>
      </w:r>
      <w:r>
        <w:rPr>
          <w:rFonts w:ascii="맑은 고딕" w:hAnsi="맑은 고딕" w:eastAsia="맑은 고딕"/>
          <w:b w:val="0"/>
          <w:sz w:val="14"/>
          <w:u w:val="none"/>
        </w:rPr>
        <w:t xml:space="preserve"> neighbourhood이므로 low가 맞다.</w:t>
      </w:r>
    </w:p>
    <w:p>
      <w:pPr>
        <w:spacing w:before="0" w:after="20" w:line="259" w:lineRule="auto"/>
        <w:jc w:val="both"/>
        <w:snapToGrid w:val="0"/>
      </w:pPr>
      <w:r>
        <w:rPr>
          <w:rFonts w:ascii="맑은 고딕" w:hAnsi="맑은 고딕" w:eastAsia="맑은 고딕"/>
          <w:b/>
          <w:sz w:val="14"/>
          <w:u w:val="none"/>
        </w:rPr>
        <w:t>21-5</w:t>
      </w:r>
      <w:r>
        <w:rPr>
          <w:rFonts w:ascii="맑은 고딕" w:hAnsi="맑은 고딕" w:eastAsia="맑은 고딕"/>
          <w:b w:val="0"/>
          <w:sz w:val="14"/>
          <w:u w:val="none"/>
        </w:rPr>
        <w:t xml:space="preserve"> </w:t>
      </w:r>
      <w:r>
        <w:rPr>
          <w:rFonts w:ascii="맑은 고딕" w:hAnsi="맑은 고딕" w:eastAsia="맑은 고딕"/>
          <w:b/>
          <w:sz w:val="14"/>
          <w:u w:val="none"/>
        </w:rPr>
        <w:t>(A) ○</w:t>
      </w:r>
      <w:r>
        <w:rPr>
          <w:rFonts w:ascii="맑은 고딕" w:hAnsi="맑은 고딕" w:eastAsia="맑은 고딕"/>
          <w:b w:val="0"/>
          <w:sz w:val="14"/>
          <w:u w:val="none"/>
        </w:rPr>
        <w:t xml:space="preserve"> 사업의 의도는 raise quality of life이고 주거비 상승은 paradox를 이루는 부작용. </w:t>
      </w:r>
      <w:r>
        <w:rPr>
          <w:rFonts w:ascii="맑은 고딕" w:hAnsi="맑은 고딕" w:eastAsia="맑은 고딕"/>
          <w:b/>
          <w:sz w:val="14"/>
          <w:u w:val="none"/>
        </w:rPr>
        <w:t>(B) ○</w:t>
      </w:r>
      <w:r>
        <w:rPr>
          <w:rFonts w:ascii="맑은 고딕" w:hAnsi="맑은 고딕" w:eastAsia="맑은 고딕"/>
          <w:b w:val="0"/>
          <w:sz w:val="14"/>
          <w:u w:val="none"/>
        </w:rPr>
        <w:t xml:space="preserve"> 콤마 뒤에서 앞 절 전체를 받는 계속적 용법 which. what은 선행사를 포함하므로 앞 절을 받을 수 없다. </w:t>
      </w:r>
      <w:r>
        <w:rPr>
          <w:rFonts w:ascii="맑은 고딕" w:hAnsi="맑은 고딕" w:eastAsia="맑은 고딕"/>
          <w:b/>
          <w:sz w:val="14"/>
          <w:u w:val="none"/>
        </w:rPr>
        <w:t>(C) ✕ [의미 역전]</w:t>
      </w:r>
      <w:r>
        <w:rPr>
          <w:rFonts w:ascii="맑은 고딕" w:hAnsi="맑은 고딕" w:eastAsia="맑은 고딕"/>
          <w:b w:val="0"/>
          <w:sz w:val="14"/>
          <w:u w:val="none"/>
        </w:rPr>
        <w:t xml:space="preserve"> ⓑ는 대상 주민이 '배제·퇴거된다'는 뜻 — 제시문은 정반대로 '도움이 된다'. </w:t>
      </w:r>
      <w:r>
        <w:rPr>
          <w:rFonts w:ascii="맑은 고딕" w:hAnsi="맑은 고딕" w:eastAsia="맑은 고딕"/>
          <w:b/>
          <w:sz w:val="14"/>
          <w:u w:val="none"/>
        </w:rPr>
        <w:t>(D) ✕</w:t>
      </w:r>
      <w:r>
        <w:rPr>
          <w:rFonts w:ascii="맑은 고딕" w:hAnsi="맑은 고딕" w:eastAsia="맑은 고딕"/>
          <w:b w:val="0"/>
          <w:sz w:val="14"/>
          <w:u w:val="none"/>
        </w:rPr>
        <w:t xml:space="preserve"> 수혜자들이 혜택을 '빼앗긴' 상태(be deprived of)이므로 과거분사 deprived가 옳다. depriving은 뒤에 목적어가 필요. → ④는 (D)에 속았을 때, ②는 (C)의 역전을 놓쳤을 때 고르게 되는 선지.</w:t>
      </w:r>
    </w:p>
    <w:p>
      <w:pPr>
        <w:spacing w:before="0" w:after="20" w:line="259" w:lineRule="auto"/>
        <w:jc w:val="both"/>
        <w:snapToGrid w:val="0"/>
      </w:pPr>
      <w:r>
        <w:rPr>
          <w:rFonts w:ascii="맑은 고딕" w:hAnsi="맑은 고딕" w:eastAsia="맑은 고딕"/>
          <w:b/>
          <w:sz w:val="14"/>
          <w:u w:val="none"/>
        </w:rPr>
        <w:t>21-6</w:t>
      </w:r>
      <w:r>
        <w:rPr>
          <w:rFonts w:ascii="맑은 고딕" w:hAnsi="맑은 고딕" w:eastAsia="맑은 고딕"/>
          <w:b w:val="0"/>
          <w:sz w:val="14"/>
          <w:u w:val="none"/>
        </w:rPr>
        <w:t xml:space="preserve"> </w:t>
      </w:r>
      <w:r>
        <w:rPr>
          <w:rFonts w:ascii="맑은 고딕" w:hAnsi="맑은 고딕" w:eastAsia="맑은 고딕"/>
          <w:b/>
          <w:sz w:val="14"/>
          <w:u w:val="none"/>
        </w:rPr>
        <w:t>④ [대상 치환]</w:t>
      </w:r>
      <w:r>
        <w:rPr>
          <w:rFonts w:ascii="맑은 고딕" w:hAnsi="맑은 고딕" w:eastAsia="맑은 고딕"/>
          <w:b w:val="0"/>
          <w:sz w:val="14"/>
          <w:u w:val="none"/>
        </w:rPr>
        <w:t xml:space="preserve"> 결과적으로 혜택을 누리게 되는 쪽과, 처음 </w:t>
      </w:r>
      <w:r>
        <w:rPr>
          <w:rFonts w:ascii="맑은 고딕" w:hAnsi="맑은 고딕" w:eastAsia="맑은 고딕"/>
          <w:b w:val="0"/>
          <w:sz w:val="14"/>
          <w:u w:val="single"/>
        </w:rPr>
        <w:t>의도한</w:t>
      </w:r>
      <w:r>
        <w:rPr>
          <w:rFonts w:ascii="맑은 고딕" w:hAnsi="맑은 고딕" w:eastAsia="맑은 고딕"/>
          <w:b w:val="0"/>
          <w:sz w:val="14"/>
          <w:u w:val="none"/>
        </w:rPr>
        <w:t xml:space="preserve"> 대상을 뒤바꿨다. </w:t>
      </w:r>
      <w:r>
        <w:rPr>
          <w:rFonts w:ascii="맑은 고딕" w:hAnsi="맑은 고딕" w:eastAsia="맑은 고딕"/>
          <w:b/>
          <w:sz w:val="14"/>
          <w:u w:val="none"/>
        </w:rPr>
        <w:t>① [한 끗]</w:t>
      </w:r>
      <w:r>
        <w:rPr>
          <w:rFonts w:ascii="맑은 고딕" w:hAnsi="맑은 고딕" w:eastAsia="맑은 고딕"/>
          <w:b w:val="0"/>
          <w:sz w:val="14"/>
          <w:u w:val="none"/>
        </w:rPr>
        <w:t xml:space="preserve"> environmental injustice → unfair environmental conditions, solve → remedy로 환언한 일치 선지. </w:t>
      </w:r>
      <w:r>
        <w:rPr>
          <w:rFonts w:ascii="맑은 고딕" w:hAnsi="맑은 고딕" w:eastAsia="맑은 고딕"/>
          <w:b/>
          <w:sz w:val="14"/>
          <w:u w:val="none"/>
        </w:rPr>
        <w:t>③ [한 끗]</w:t>
      </w:r>
      <w:r>
        <w:rPr>
          <w:rFonts w:ascii="맑은 고딕" w:hAnsi="맑은 고딕" w:eastAsia="맑은 고딕"/>
          <w:b w:val="0"/>
          <w:sz w:val="14"/>
          <w:u w:val="none"/>
        </w:rPr>
        <w:t xml:space="preserve"> rises along with it → accompanied by. </w:t>
      </w:r>
      <w:r>
        <w:rPr>
          <w:rFonts w:ascii="맑은 고딕" w:hAnsi="맑은 고딕" w:eastAsia="맑은 고딕"/>
          <w:b/>
          <w:sz w:val="14"/>
          <w:u w:val="none"/>
        </w:rPr>
        <w:t>⑤</w:t>
      </w:r>
      <w:r>
        <w:rPr>
          <w:rFonts w:ascii="맑은 고딕" w:hAnsi="맑은 고딕" w:eastAsia="맑은 고딕"/>
          <w:b w:val="0"/>
          <w:sz w:val="14"/>
          <w:u w:val="none"/>
        </w:rPr>
        <w:t xml:space="preserve"> like the one they left / access … is low와 일치.</w:t>
      </w:r>
    </w:p>
    <w:p>
      <w:pPr>
        <w:spacing w:before="0" w:after="20" w:line="259" w:lineRule="auto"/>
        <w:jc w:val="both"/>
        <w:snapToGrid w:val="0"/>
      </w:pPr>
      <w:r>
        <w:rPr>
          <w:rFonts w:ascii="맑은 고딕" w:hAnsi="맑은 고딕" w:eastAsia="맑은 고딕"/>
          <w:b/>
          <w:sz w:val="14"/>
          <w:u w:val="none"/>
        </w:rPr>
        <w:t>21-7</w:t>
      </w:r>
      <w:r>
        <w:rPr>
          <w:rFonts w:ascii="맑은 고딕" w:hAnsi="맑은 고딕" w:eastAsia="맑은 고딕"/>
          <w:b w:val="0"/>
          <w:sz w:val="14"/>
          <w:u w:val="none"/>
        </w:rPr>
        <w:t xml:space="preserve"> </w:t>
      </w:r>
      <w:r>
        <w:rPr>
          <w:rFonts w:ascii="맑은 고딕" w:hAnsi="맑은 고딕" w:eastAsia="맑은 고딕"/>
          <w:b/>
          <w:sz w:val="14"/>
          <w:u w:val="none"/>
        </w:rPr>
        <w:t>④</w:t>
      </w:r>
      <w:r>
        <w:rPr>
          <w:rFonts w:ascii="맑은 고딕" w:hAnsi="맑은 고딕" w:eastAsia="맑은 고딕"/>
          <w:b w:val="0"/>
          <w:sz w:val="14"/>
          <w:u w:val="none"/>
        </w:rPr>
        <w:t xml:space="preserve"> 주거비가 '오른다'는 사실만 있고 </w:t>
      </w:r>
      <w:r>
        <w:rPr>
          <w:rFonts w:ascii="맑은 고딕" w:hAnsi="맑은 고딕" w:eastAsia="맑은 고딕"/>
          <w:b w:val="0"/>
          <w:sz w:val="14"/>
          <w:u w:val="single"/>
        </w:rPr>
        <w:t>걸리는 기간</w:t>
      </w:r>
      <w:r>
        <w:rPr>
          <w:rFonts w:ascii="맑은 고딕" w:hAnsi="맑은 고딕" w:eastAsia="맑은 고딕"/>
          <w:b w:val="0"/>
          <w:sz w:val="14"/>
          <w:u w:val="none"/>
        </w:rPr>
        <w:t xml:space="preserve">은 없다. 본문 소재(rent·attractive)를 그대로 써서 답할 수 있어 보이게 만든 함정. </w:t>
      </w:r>
      <w:r>
        <w:rPr>
          <w:rFonts w:ascii="맑은 고딕" w:hAnsi="맑은 고딕" w:eastAsia="맑은 고딕"/>
          <w:b/>
          <w:sz w:val="14"/>
          <w:u w:val="none"/>
        </w:rPr>
        <w:t>③ [한 끗]</w:t>
      </w:r>
      <w:r>
        <w:rPr>
          <w:rFonts w:ascii="맑은 고딕" w:hAnsi="맑은 고딕" w:eastAsia="맑은 고딕"/>
          <w:b w:val="0"/>
          <w:sz w:val="14"/>
          <w:u w:val="none"/>
        </w:rPr>
        <w:t xml:space="preserve"> ④와 같은 소재지만 '어떻게 되는가'는 goes up으로 답할 수 있다.</w:t>
      </w:r>
    </w:p>
    <w:p>
      <w:pPr>
        <w:spacing w:before="0" w:after="20" w:line="259" w:lineRule="auto"/>
        <w:jc w:val="both"/>
        <w:snapToGrid w:val="0"/>
      </w:pPr>
      <w:r>
        <w:rPr>
          <w:rFonts w:ascii="맑은 고딕" w:hAnsi="맑은 고딕" w:eastAsia="맑은 고딕"/>
          <w:b/>
          <w:sz w:val="14"/>
          <w:u w:val="none"/>
        </w:rPr>
        <w:t>21-서1</w:t>
      </w:r>
      <w:r>
        <w:rPr>
          <w:rFonts w:ascii="맑은 고딕" w:hAnsi="맑은 고딕" w:eastAsia="맑은 고딕"/>
          <w:b w:val="0"/>
          <w:sz w:val="14"/>
          <w:u w:val="none"/>
        </w:rPr>
        <w:t xml:space="preserve"> may not be able to → impossible로 부정 의미가 옮겨 가므로 </w:t>
      </w:r>
      <w:r>
        <w:rPr>
          <w:rFonts w:ascii="맑은 고딕" w:hAnsi="맑은 고딕" w:eastAsia="맑은 고딕"/>
          <w:b w:val="0"/>
          <w:sz w:val="14"/>
          <w:u w:val="single"/>
        </w:rPr>
        <w:t>not을 다시 쓰면 안 된다</w:t>
      </w:r>
      <w:r>
        <w:rPr>
          <w:rFonts w:ascii="맑은 고딕" w:hAnsi="맑은 고딕" w:eastAsia="맑은 고딕"/>
          <w:b w:val="0"/>
          <w:sz w:val="14"/>
          <w:u w:val="none"/>
        </w:rPr>
        <w:t>(impossible … not to afford ✕). 의미상 주어는 for + 목적격(of residents ✕ — of는 사람의 성질 형용사일 때만). it을 빼고 make impossible for … 로 쓰면 가목적어 누락으로 감점. [채점] 가목적어 it 1점 · 의미상 주어 1점 · to부정사구 1점.</w:t>
      </w:r>
    </w:p>
    <w:p>
      <w:pPr>
        <w:spacing w:before="0" w:after="20" w:line="259" w:lineRule="auto"/>
        <w:jc w:val="both"/>
        <w:snapToGrid w:val="0"/>
      </w:pPr>
      <w:r>
        <w:rPr>
          <w:rFonts w:ascii="맑은 고딕" w:hAnsi="맑은 고딕" w:eastAsia="맑은 고딕"/>
          <w:b/>
          <w:sz w:val="14"/>
          <w:u w:val="none"/>
        </w:rPr>
        <w:t>21-서2</w:t>
      </w:r>
      <w:r>
        <w:rPr>
          <w:rFonts w:ascii="맑은 고딕" w:hAnsi="맑은 고딕" w:eastAsia="맑은 고딕"/>
          <w:b w:val="0"/>
          <w:sz w:val="14"/>
          <w:u w:val="none"/>
        </w:rPr>
        <w:t xml:space="preserve"> </w:t>
      </w:r>
      <w:r>
        <w:rPr>
          <w:rFonts w:ascii="맑은 고딕" w:hAnsi="맑은 고딕" w:eastAsia="맑은 고딕"/>
          <w:b/>
          <w:sz w:val="14"/>
          <w:u w:val="none"/>
        </w:rPr>
        <w:t>(A)</w:t>
      </w:r>
      <w:r>
        <w:rPr>
          <w:rFonts w:ascii="맑은 고딕" w:hAnsi="맑은 고딕" w:eastAsia="맑은 고딕"/>
          <w:b w:val="0"/>
          <w:sz w:val="14"/>
          <w:u w:val="none"/>
        </w:rPr>
        <w:t xml:space="preserve"> be supposed to → be </w:t>
      </w:r>
      <w:r>
        <w:rPr>
          <w:rFonts w:ascii="맑은 고딕" w:hAnsi="맑은 고딕" w:eastAsia="맑은 고딕"/>
          <w:b/>
          <w:sz w:val="14"/>
          <w:u w:val="none"/>
        </w:rPr>
        <w:t>meant</w:t>
      </w:r>
      <w:r>
        <w:rPr>
          <w:rFonts w:ascii="맑은 고딕" w:hAnsi="맑은 고딕" w:eastAsia="맑은 고딕"/>
          <w:b w:val="0"/>
          <w:sz w:val="14"/>
          <w:u w:val="none"/>
        </w:rPr>
        <w:t xml:space="preserve"> to(~하도록 의도되다). 불규칙 과거분사 mean–meant–meant, meaned ✕. </w:t>
      </w:r>
      <w:r>
        <w:rPr>
          <w:rFonts w:ascii="맑은 고딕" w:hAnsi="맑은 고딕" w:eastAsia="맑은 고딕"/>
          <w:b/>
          <w:sz w:val="14"/>
          <w:u w:val="none"/>
        </w:rPr>
        <w:t>(B)</w:t>
      </w:r>
      <w:r>
        <w:rPr>
          <w:rFonts w:ascii="맑은 고딕" w:hAnsi="맑은 고딕" w:eastAsia="맑은 고딕"/>
          <w:b w:val="0"/>
          <w:sz w:val="14"/>
          <w:u w:val="none"/>
        </w:rPr>
        <w:t xml:space="preserve"> 조동사 can 뒤 원형 </w:t>
      </w:r>
      <w:r>
        <w:rPr>
          <w:rFonts w:ascii="맑은 고딕" w:hAnsi="맑은 고딕" w:eastAsia="맑은 고딕"/>
          <w:b/>
          <w:sz w:val="14"/>
          <w:u w:val="none"/>
        </w:rPr>
        <w:t>displace</w:t>
      </w:r>
      <w:r>
        <w:rPr>
          <w:rFonts w:ascii="맑은 고딕" w:hAnsi="맑은 고딕" w:eastAsia="맑은 고딕"/>
          <w:b w:val="0"/>
          <w:sz w:val="14"/>
          <w:u w:val="none"/>
        </w:rPr>
        <w:t xml:space="preserve">(내몰다). leave는 '주민을 떠나다'가 되어 주객이 뒤바뀌고, attract는 방향이 반대. </w:t>
      </w:r>
      <w:r>
        <w:rPr>
          <w:rFonts w:ascii="맑은 고딕" w:hAnsi="맑은 고딕" w:eastAsia="맑은 고딕"/>
          <w:b/>
          <w:sz w:val="14"/>
          <w:u w:val="none"/>
        </w:rPr>
        <w:t>(C)</w:t>
      </w:r>
      <w:r>
        <w:rPr>
          <w:rFonts w:ascii="맑은 고딕" w:hAnsi="맑은 고딕" w:eastAsia="맑은 고딕"/>
          <w:b w:val="0"/>
          <w:sz w:val="14"/>
          <w:u w:val="none"/>
        </w:rPr>
        <w:t xml:space="preserve"> end up + -ing → </w:t>
      </w:r>
      <w:r>
        <w:rPr>
          <w:rFonts w:ascii="맑은 고딕" w:hAnsi="맑은 고딕" w:eastAsia="맑은 고딕"/>
          <w:b/>
          <w:sz w:val="14"/>
          <w:u w:val="none"/>
        </w:rPr>
        <w:t>settling</w:t>
      </w:r>
      <w:r>
        <w:rPr>
          <w:rFonts w:ascii="맑은 고딕" w:hAnsi="맑은 고딕" w:eastAsia="맑은 고딕"/>
          <w:b w:val="0"/>
          <w:sz w:val="14"/>
          <w:u w:val="none"/>
        </w:rPr>
        <w:t>(e 탈락). leaving은 뒤의 in another area와 맞지 않는다. [채점] 각 1점, 어형 오류는 0점.</w:t>
      </w:r>
    </w:p>
    <w:p>
      <w:pPr>
        <w:spacing w:before="0" w:after="20" w:line="259" w:lineRule="auto"/>
        <w:jc w:val="both"/>
        <w:snapToGrid w:val="0"/>
      </w:pPr>
      <w:r>
        <w:rPr>
          <w:rFonts w:ascii="맑은 고딕" w:hAnsi="맑은 고딕" w:eastAsia="맑은 고딕"/>
          <w:b/>
          <w:sz w:val="14"/>
          <w:u w:val="none"/>
        </w:rPr>
        <w:t>21-8</w:t>
      </w:r>
      <w:r>
        <w:rPr>
          <w:rFonts w:ascii="맑은 고딕" w:hAnsi="맑은 고딕" w:eastAsia="맑은 고딕"/>
          <w:b w:val="0"/>
          <w:sz w:val="14"/>
          <w:u w:val="none"/>
        </w:rPr>
        <w:t xml:space="preserve"> paradox를 처음 풀어 주는 (B)가 먼저(these neighbourhoods = degraded areas). (A)의 This는 (B) 끝의 '임대료를 감당하지 못함'. (C)의 the one they </w:t>
      </w:r>
      <w:r>
        <w:rPr>
          <w:rFonts w:ascii="맑은 고딕" w:hAnsi="맑은 고딕" w:eastAsia="맑은 고딕"/>
          <w:b w:val="0"/>
          <w:sz w:val="14"/>
          <w:u w:val="single"/>
        </w:rPr>
        <w:t>left</w:t>
      </w:r>
      <w:r>
        <w:rPr>
          <w:rFonts w:ascii="맑은 고딕" w:hAnsi="맑은 고딕" w:eastAsia="맑은 고딕"/>
          <w:b w:val="0"/>
          <w:sz w:val="14"/>
          <w:u w:val="none"/>
        </w:rPr>
        <w:t xml:space="preserve">는 (A)에서 주민이 밀려난 뒤에야 성립. </w:t>
      </w:r>
      <w:r>
        <w:rPr>
          <w:rFonts w:ascii="맑은 고딕" w:hAnsi="맑은 고딕" w:eastAsia="맑은 고딕"/>
          <w:b/>
          <w:sz w:val="14"/>
          <w:u w:val="none"/>
        </w:rPr>
        <w:t>③ [한 끗]</w:t>
      </w:r>
      <w:r>
        <w:rPr>
          <w:rFonts w:ascii="맑은 고딕" w:hAnsi="맑은 고딕" w:eastAsia="맑은 고딕"/>
          <w:b w:val="0"/>
          <w:sz w:val="14"/>
          <w:u w:val="none"/>
        </w:rPr>
        <w:t xml:space="preserve"> (B) 끝의 afford와 (C)의 afford가 이어져 보이지만, (C)가 먼저 오면 they left의 근거가 없고 (A)의 This가 가리킬 원인도 멀어진다.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현재, 낙후된 지역의 도시 재생 프로젝트는 거주자들의 복지를 향상시키고 환경적 불평등 문제를 해결하는 것으로서 추진되어 왔다. 하지만 소수민족 공동체 및/또는 저소득층 가구에서 그러한 환경 개선은 도시 녹색 공간의 역설을 만들 수 있다. 새로운 양질의 녹색 공간의 조성은 매력을 증가시킬 수 있어 이 지역들을 더 탐나게 만든다. 대조적으로, 주거비가 오를 수 있고 거주자들은 임대료를 감당하지 못할 수도 있다. 이는 가난한 지역 거주자들의 배제 혹은 퇴거를 야기하는데, 그들은 새 녹색 공간이 제공하는 생태계 서비스의 혜택을 받도록 의도된 사람들이었다. 결국 그 거주자들은 녹색 사회 기반 시설에 대한 접근성이 낮은, 그들이 떠났던 곳과 비슷한 낙후 지역에나 살 형편이 될지도 모른다.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조용한 어촌 마을이 아름다움으로 유명해질 때도 비슷한 역설이 나타날 수 있다. 관광객이 오고, 카페가 문을 열고, 땅값이 오른다. 여러 세대 동안 그곳에 살아온 가족의 어부들은 오르는 세금을 낼 수 없게 되고, 많은 이들이 내륙으로 떠난다. 마을은 그 매력으로 칭찬받지만, 그 매력을 만들어 낸 사람들은 더 이상 그것을 누리러 그곳에 있지 않다.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