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H1MOGO26-10_37</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Seamless Communication and the Artificial Seam · 2026년 고1 10월 학력평가 37번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When people are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________(collaboration) face to face they can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easily / easy ]</w:t>
      </w:r>
      <w:r>
        <w:rPr>
          <w:rFonts w:ascii="맑은 고딕" w:hAnsi="맑은 고딕" w:eastAsia="맑은 고딕"/>
          <w:b w:val="0"/>
          <w:sz w:val="17"/>
          <w:u w:val="none"/>
        </w:rPr>
        <w:t xml:space="preserve"> see each other and the range of different communication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c________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being used / using ]</w:t>
      </w:r>
      <w:r>
        <w:rPr>
          <w:rFonts w:ascii="맑은 고딕" w:hAnsi="맑은 고딕" w:eastAsia="맑은 고딕"/>
          <w:b w:val="0"/>
          <w:sz w:val="17"/>
          <w:u w:val="none"/>
        </w:rPr>
        <w:t xml:space="preserve">, so the task space is a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s________ of the communication space. Ishii, a professor at the MIT Media Lab,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describes / describe ]</w:t>
      </w:r>
      <w:r>
        <w:rPr>
          <w:rFonts w:ascii="맑은 고딕" w:hAnsi="맑은 고딕" w:eastAsia="맑은 고딕"/>
          <w:b w:val="0"/>
          <w:sz w:val="17"/>
          <w:u w:val="none"/>
        </w:rPr>
        <w:t xml:space="preserve"> this as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seamless / separate ]</w:t>
      </w:r>
      <w:r>
        <w:rPr>
          <w:rFonts w:ascii="맑은 고딕" w:hAnsi="맑은 고딕" w:eastAsia="맑은 고딕"/>
          <w:b w:val="0"/>
          <w:sz w:val="17"/>
          <w:u w:val="none"/>
        </w:rPr>
        <w:t xml:space="preserve"> communication because there is no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________(function) separation between the task and communication space.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However / Therefore ]</w:t>
      </w:r>
      <w:r>
        <w:rPr>
          <w:rFonts w:ascii="맑은 고딕" w:hAnsi="맑은 고딕" w:eastAsia="맑은 고딕"/>
          <w:b w:val="0"/>
          <w:sz w:val="17"/>
          <w:u w:val="none"/>
        </w:rPr>
        <w:t xml:space="preserve">, when people are working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remotely / remote ]</w:t>
      </w:r>
      <w:r>
        <w:rPr>
          <w:rFonts w:ascii="맑은 고딕" w:hAnsi="맑은 고딕" w:eastAsia="맑은 고딕"/>
          <w:b w:val="0"/>
          <w:sz w:val="17"/>
          <w:u w:val="none"/>
        </w:rPr>
        <w:t xml:space="preserve">, the task space is often </w:t>
      </w:r>
      <w:r>
        <w:rPr>
          <w:rFonts w:ascii="맑은 고딕" w:hAnsi="맑은 고딕" w:eastAsia="맑은 고딕"/>
          <w:b/>
          <w:color w:val="C01F1F"/>
          <w:sz w:val="17"/>
          <w:u w:val="none"/>
          <w:vertAlign w:val="superscript"/>
        </w:rPr>
        <w:t>11)</w:t>
      </w:r>
      <w:r>
        <w:rPr>
          <w:rFonts w:ascii="맑은 고딕" w:hAnsi="맑은 고딕" w:eastAsia="맑은 고딕"/>
          <w:b w:val="0"/>
          <w:sz w:val="17"/>
          <w:u w:val="none"/>
        </w:rPr>
        <w:t xml:space="preserve">________(separation) from the communication space. For example, when video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________(conference), people may have the face of their collaborator on one screen,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while / during ]</w:t>
      </w:r>
      <w:r>
        <w:rPr>
          <w:rFonts w:ascii="맑은 고딕" w:hAnsi="맑은 고딕" w:eastAsia="맑은 고딕"/>
          <w:b w:val="0"/>
          <w:sz w:val="17"/>
          <w:u w:val="none"/>
        </w:rPr>
        <w:t xml:space="preserve"> looking at a shared document on another. In this case,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it / that ]</w:t>
      </w:r>
      <w:r>
        <w:rPr>
          <w:rFonts w:ascii="맑은 고딕" w:hAnsi="맑은 고딕" w:eastAsia="맑은 고딕"/>
          <w:b w:val="0"/>
          <w:sz w:val="17"/>
          <w:u w:val="none"/>
        </w:rPr>
        <w:t xml:space="preserve"> is impossible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to see / seeing ]</w:t>
      </w:r>
      <w:r>
        <w:rPr>
          <w:rFonts w:ascii="맑은 고딕" w:hAnsi="맑은 고딕" w:eastAsia="맑은 고딕"/>
          <w:b w:val="0"/>
          <w:sz w:val="17"/>
          <w:u w:val="none"/>
        </w:rPr>
        <w:t xml:space="preserve"> many of the remote collaborator’s communication cues at the same time as looking at the task space. So, there is an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a________ seam between the communication space and task space.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This / These ]</w:t>
      </w:r>
      <w:r>
        <w:rPr>
          <w:rFonts w:ascii="맑은 고딕" w:hAnsi="맑은 고딕" w:eastAsia="맑은 고딕"/>
          <w:b w:val="0"/>
          <w:sz w:val="17"/>
          <w:u w:val="none"/>
        </w:rPr>
        <w:t xml:space="preserve"> is the type of </w:t>
      </w:r>
      <w:r>
        <w:rPr>
          <w:rFonts w:ascii="맑은 고딕" w:hAnsi="맑은 고딕" w:eastAsia="맑은 고딕"/>
          <w:b/>
          <w:color w:val="C01F1F"/>
          <w:sz w:val="17"/>
          <w:u w:val="none"/>
          <w:vertAlign w:val="superscript"/>
        </w:rPr>
        <w:t>18)</w:t>
      </w:r>
      <w:r>
        <w:rPr>
          <w:rFonts w:ascii="맑은 고딕" w:hAnsi="맑은 고딕" w:eastAsia="맑은 고딕"/>
          <w:b w:val="0"/>
          <w:sz w:val="17"/>
          <w:u w:val="none"/>
        </w:rPr>
        <w:t xml:space="preserve">i________ of remote communication technology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that / what ]</w:t>
      </w:r>
      <w:r>
        <w:rPr>
          <w:rFonts w:ascii="맑은 고딕" w:hAnsi="맑은 고딕" w:eastAsia="맑은 고딕"/>
          <w:b w:val="0"/>
          <w:sz w:val="17"/>
          <w:u w:val="none"/>
        </w:rPr>
        <w:t xml:space="preserve"> needs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to be predicted / to predict ]</w:t>
      </w:r>
      <w:r>
        <w:rPr>
          <w:rFonts w:ascii="맑은 고딕" w:hAnsi="맑은 고딕" w:eastAsia="맑은 고딕"/>
          <w:b w:val="0"/>
          <w:sz w:val="17"/>
          <w:u w:val="none"/>
        </w:rPr>
        <w:t xml:space="preserve"> through communication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m________.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When people are collaborating face to face they can easily see each other and the range of different communication cues </w:t>
      </w:r>
      <w:r>
        <w:rPr>
          <w:rFonts w:ascii="맑은 고딕" w:hAnsi="맑은 고딕" w:eastAsia="맑은 고딕"/>
          <w:b w:val="0"/>
          <w:sz w:val="17"/>
          <w:u w:val="single"/>
        </w:rPr>
        <w:t>being used</w:t>
      </w:r>
      <w:r>
        <w:rPr>
          <w:rFonts w:ascii="맑은 고딕" w:hAnsi="맑은 고딕" w:eastAsia="맑은 고딕"/>
          <w:b w:val="0"/>
          <w:sz w:val="17"/>
          <w:u w:val="none"/>
        </w:rPr>
        <w:t xml:space="preserve"> …  → 제시 교정: </w:t>
      </w:r>
      <w:r>
        <w:rPr>
          <w:rFonts w:ascii="맑은 고딕" w:hAnsi="맑은 고딕" w:eastAsia="맑은 고딕"/>
          <w:b/>
          <w:sz w:val="17"/>
          <w:u w:val="none"/>
        </w:rPr>
        <w:t>that are being used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For example, when video conferencing, people may have the face of their collaborator on one screen, </w:t>
      </w:r>
      <w:r>
        <w:rPr>
          <w:rFonts w:ascii="맑은 고딕" w:hAnsi="맑은 고딕" w:eastAsia="맑은 고딕"/>
          <w:b w:val="0"/>
          <w:sz w:val="17"/>
          <w:u w:val="single"/>
        </w:rPr>
        <w:t>while looking at</w:t>
      </w:r>
      <w:r>
        <w:rPr>
          <w:rFonts w:ascii="맑은 고딕" w:hAnsi="맑은 고딕" w:eastAsia="맑은 고딕"/>
          <w:b w:val="0"/>
          <w:sz w:val="17"/>
          <w:u w:val="none"/>
        </w:rPr>
        <w:t xml:space="preserve"> a shared document on another.  → 제시 교정: </w:t>
      </w:r>
      <w:r>
        <w:rPr>
          <w:rFonts w:ascii="맑은 고딕" w:hAnsi="맑은 고딕" w:eastAsia="맑은 고딕"/>
          <w:b/>
          <w:sz w:val="17"/>
          <w:u w:val="none"/>
        </w:rPr>
        <w:t>while they look at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This is the type of impact of remote communication technology that </w:t>
      </w:r>
      <w:r>
        <w:rPr>
          <w:rFonts w:ascii="맑은 고딕" w:hAnsi="맑은 고딕" w:eastAsia="맑은 고딕"/>
          <w:b w:val="0"/>
          <w:sz w:val="17"/>
          <w:u w:val="single"/>
        </w:rPr>
        <w:t>needs to be predicted</w:t>
      </w:r>
      <w:r>
        <w:rPr>
          <w:rFonts w:ascii="맑은 고딕" w:hAnsi="맑은 고딕" w:eastAsia="맑은 고딕"/>
          <w:b w:val="0"/>
          <w:sz w:val="17"/>
          <w:u w:val="none"/>
        </w:rPr>
        <w:t xml:space="preserve"> through communication models.  → 제시 교정: </w:t>
      </w:r>
      <w:r>
        <w:rPr>
          <w:rFonts w:ascii="맑은 고딕" w:hAnsi="맑은 고딕" w:eastAsia="맑은 고딕"/>
          <w:b/>
          <w:sz w:val="17"/>
          <w:u w:val="none"/>
        </w:rPr>
        <w:t>needs predicting by</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그러나 사람들이 원격으로 작업하고 있을 때는, 작업 공간이 흔히 의사소통 공간으로부터 분리된다.</w:t>
      </w:r>
    </w:p>
    <w:p>
      <w:pPr>
        <w:spacing w:before="0" w:after="0" w:line="264" w:lineRule="auto"/>
        <w:ind w:left="160"/>
        <w:snapToGrid w:val="0"/>
        <w:shd w:val="clear" w:color="auto" w:fill="F3F3F3"/>
      </w:pPr>
      <w:r>
        <w:rPr>
          <w:rFonts w:ascii="맑은 고딕" w:hAnsi="맑은 고딕" w:eastAsia="맑은 고딕"/>
          <w:b w:val="0"/>
          <w:sz w:val="17"/>
          <w:u w:val="none"/>
        </w:rPr>
        <w:t>when / people / be / working / the task space / remote / the communication space / often / separate / however / be / separately / from</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이 경우에는, 작업 공간을 보는 것과 동시에 원격 협업자의 많은 의사소통 단서들을 보는 것은 불가능하다.</w:t>
      </w:r>
    </w:p>
    <w:p>
      <w:pPr>
        <w:spacing w:before="0" w:after="0" w:line="264" w:lineRule="auto"/>
        <w:ind w:left="160"/>
        <w:snapToGrid w:val="0"/>
        <w:shd w:val="clear" w:color="auto" w:fill="F3F3F3"/>
      </w:pPr>
      <w:r>
        <w:rPr>
          <w:rFonts w:ascii="맑은 고딕" w:hAnsi="맑은 고딕" w:eastAsia="맑은 고딕"/>
          <w:b w:val="0"/>
          <w:sz w:val="17"/>
          <w:u w:val="none"/>
        </w:rPr>
        <w:t>be / to see / it / in this case / impossible / many of / the remote collaborator’s / communication cues / at / the task space / look / that / at the same time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3곳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single"/>
        </w:rPr>
        <w:t>Ishii, a professor at the MIT Media Lab, describes this as seamless communication because there is no functional separation between the task and communication space.</w:t>
      </w:r>
      <w:r>
        <w:rPr>
          <w:rFonts w:ascii="맑은 고딕" w:hAnsi="맑은 고딕" w:eastAsia="맑은 고딕"/>
          <w:b w:val="0"/>
          <w:sz w:val="17"/>
          <w:u w:val="none"/>
        </w:rPr>
        <w:t xml:space="preserve"> (Ishii로 시작할 것)</w:t>
        <w:br/>
        <w:t>&lt;조건&gt; 밑줄 친 영문과 같은 뜻이 되도록 · 구문: 이유 접속사 since + 수동태(are not functionally separated) · 총 17단어</w:t>
      </w:r>
    </w:p>
    <w:p>
      <w:pPr>
        <w:spacing w:before="0" w:after="0" w:line="264" w:lineRule="auto"/>
        <w:ind w:left="160"/>
        <w:snapToGrid w:val="0"/>
        <w:shd w:val="clear" w:color="auto" w:fill="F3F3F3"/>
      </w:pPr>
      <w:r>
        <w:rPr>
          <w:rFonts w:ascii="맑은 고딕" w:hAnsi="맑은 고딕" w:eastAsia="맑은 고딕"/>
          <w:b w:val="0"/>
          <w:sz w:val="17"/>
          <w:u w:val="none"/>
        </w:rPr>
        <w:t>this / seamless communication / call / since / the task space / the communication space / functional / are / and / not / separate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describes </w:t>
      </w:r>
      <w:r>
        <w:rPr>
          <w:rFonts w:ascii="맑은 고딕" w:hAnsi="맑은 고딕" w:eastAsia="맑은 고딕"/>
          <w:b/>
          <w:sz w:val="17"/>
          <w:u w:val="none"/>
        </w:rPr>
        <w:t>this</w:t>
      </w:r>
      <w:r>
        <w:rPr>
          <w:rFonts w:ascii="맑은 고딕" w:hAnsi="맑은 고딕" w:eastAsia="맑은 고딕"/>
          <w:b w:val="0"/>
          <w:sz w:val="17"/>
          <w:u w:val="none"/>
        </w:rPr>
        <w:t xml:space="preserve"> as seamless communication — this가 가리키는 내용을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on one screen … a shared document on </w:t>
      </w:r>
      <w:r>
        <w:rPr>
          <w:rFonts w:ascii="맑은 고딕" w:hAnsi="맑은 고딕" w:eastAsia="맑은 고딕"/>
          <w:b/>
          <w:sz w:val="17"/>
          <w:u w:val="none"/>
        </w:rPr>
        <w:t>another</w:t>
      </w:r>
      <w:r>
        <w:rPr>
          <w:rFonts w:ascii="맑은 고딕" w:hAnsi="맑은 고딕" w:eastAsia="맑은 고딕"/>
          <w:b w:val="0"/>
          <w:sz w:val="17"/>
          <w:u w:val="none"/>
        </w:rPr>
        <w:t xml:space="preserve"> — another가 뜻하는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In </w:t>
      </w:r>
      <w:r>
        <w:rPr>
          <w:rFonts w:ascii="맑은 고딕" w:hAnsi="맑은 고딕" w:eastAsia="맑은 고딕"/>
          <w:b/>
          <w:sz w:val="17"/>
          <w:u w:val="none"/>
        </w:rPr>
        <w:t>this case</w:t>
      </w:r>
      <w:r>
        <w:rPr>
          <w:rFonts w:ascii="맑은 고딕" w:hAnsi="맑은 고딕" w:eastAsia="맑은 고딕"/>
          <w:b w:val="0"/>
          <w:sz w:val="17"/>
          <w:u w:val="none"/>
        </w:rPr>
        <w:t xml:space="preserve"> — ‘이 경우’가 가리키는 상황을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This</w:t>
      </w:r>
      <w:r>
        <w:rPr>
          <w:rFonts w:ascii="맑은 고딕" w:hAnsi="맑은 고딕" w:eastAsia="맑은 고딕"/>
          <w:b w:val="0"/>
          <w:sz w:val="17"/>
          <w:u w:val="none"/>
        </w:rPr>
        <w:t xml:space="preserve"> is the type of impact — This가 가리키는 말을 본문에서(2단어): 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A similar seam appears in music lessons. When a teacher sits beside a student at the piano, she can watch the student’s hands and face while the music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is / are ]</w:t>
      </w:r>
      <w:r>
        <w:rPr>
          <w:rFonts w:ascii="맑은 고딕" w:hAnsi="맑은 고딕" w:eastAsia="맑은 고딕"/>
          <w:b w:val="0"/>
          <w:sz w:val="17"/>
          <w:u w:val="none"/>
        </w:rPr>
        <w:t xml:space="preserve"> played, and the student can glance at her for a nod or a frown. In an online lesson, however, the camera usually shows either the keys or the teacher’s face, not both. The student must therefore choose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whether / that ]</w:t>
      </w:r>
      <w:r>
        <w:rPr>
          <w:rFonts w:ascii="맑은 고딕" w:hAnsi="맑은 고딕" w:eastAsia="맑은 고딕"/>
          <w:b w:val="0"/>
          <w:sz w:val="17"/>
          <w:u w:val="none"/>
        </w:rPr>
        <w:t xml:space="preserve"> to watch the hands or the teacher, and many small signals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are lost / lose ]</w:t>
      </w:r>
      <w:r>
        <w:rPr>
          <w:rFonts w:ascii="맑은 고딕" w:hAnsi="맑은 고딕" w:eastAsia="맑은 고딕"/>
          <w:b w:val="0"/>
          <w:sz w:val="17"/>
          <w:u w:val="none"/>
        </w:rPr>
        <w:t xml:space="preserve"> in the gap. Lesson software that keeps both views on one screen is one way of closing that seam.</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Remote tools split the task space from the communication space, creating an artificial s____________ that face-to-face work does not have.</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37-1.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two people work together in the same room, each can see the other and the whole range of signals they send, so the work itself sits inside the space where communication happens. Ishii of the MIT Media Lab calls this seamless communication: the place where the task is done and the place where people communicate are not functionally divided. Remote work, by contrast, tends to pull those two places apart. In a video call, for instance, a person may keep a colleague’s face on one screen while a shared file sits on another. Under those conditions, a great many of the distant partner’s signals cannot be seen while one’s eyes are on the work. The result is an artificial seam between where people talk and where they work. Effects of remote technology like this are exactly (ⓐ) [what / that] communication models should be able to predict in advance.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‘Seamless communication’ is the writer’s name for a situation in which the task place and the communication place are not functionally divided.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‘that’ is the right choice for (ⓐ), because ‘effects’ at the start of the sentence is its antecedent.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work itself sits inside the space where communication happens’ means that, face to face, communication is a small part of the work.</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‘Working through screens separates the task from the talk’, the verb ‘separates’ agrees with its subject.</w:t>
      </w:r>
    </w:p>
    <w:p>
      <w:pPr>
        <w:spacing w:before="0" w:after="20" w:line="276" w:lineRule="auto"/>
        <w:ind w:left="80"/>
        <w:snapToGrid w:val="0"/>
      </w:pPr>
      <w:r>
        <w:rPr>
          <w:rFonts w:ascii="맑은 고딕" w:hAnsi="맑은 고딕" w:eastAsia="맑은 고딕"/>
          <w:b w:val="0"/>
          <w:sz w:val="17"/>
          <w:u w:val="none"/>
        </w:rPr>
        <w:t>① (A), (B)    ② (B), (C)    ③ (C), (D)    ④ (A), (B), (C)    ⑤ (B), (D)</w:t>
      </w:r>
    </w:p>
    <w:p>
      <w:pPr>
        <w:keepNext/>
        <w:spacing w:before="80" w:after="20" w:line="276" w:lineRule="auto"/>
        <w:snapToGrid w:val="0"/>
      </w:pPr>
      <w:r>
        <w:rPr>
          <w:rFonts w:ascii="맑은 고딕" w:hAnsi="맑은 고딕" w:eastAsia="맑은 고딕"/>
          <w:b/>
          <w:sz w:val="17"/>
          <w:u w:val="none"/>
        </w:rPr>
        <w:t>37-2.</w:t>
      </w:r>
      <w:r>
        <w:rPr>
          <w:rFonts w:ascii="맑은 고딕" w:hAnsi="맑은 고딕" w:eastAsia="맑은 고딕"/>
          <w:b w:val="0"/>
          <w:sz w:val="17"/>
          <w:u w:val="none"/>
        </w:rPr>
        <w:t xml:space="preserve"> 다음 글을 읽은 두 학생의 대화를 표로 정리한 것 중, 대화의 내용과 일치하지 </w:t>
      </w:r>
      <w:r>
        <w:rPr>
          <w:rFonts w:ascii="맑은 고딕" w:hAnsi="맑은 고딕" w:eastAsia="맑은 고딕"/>
          <w:b w:val="0"/>
          <w:sz w:val="17"/>
          <w:u w:val="single"/>
        </w:rPr>
        <w:t>않는</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two people work together in the same room, each can see the other and the whole range of signals they send, so the work itself sits inside the space where communication happens. Ishii of the MIT Media Lab calls this seamless communication: the place where the task is done and the place where people communicate are not functionally divided. Remote work, by contrast, tends to pull those two places apart. In a video call, for instance, a person may keep a colleague’s face on one screen while a shared file sits on another. Under those conditions, a great many of the distant partner’s signals cannot be seen while one’s eyes are on the work. The result is an artificial seam between where people talk and where they work. Effects of remote technology like this are exactly what communication models should be able to predict in advance.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Mina: So the key idea is that, face to face, looking at the work and reading the other person happen in one space.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Jun: Right. Ishii calls that seamless — there is no functional separation between the two.</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Mina: And remote work breaks that. In a video call, my teammate’s face is on one screen and our shared file is on another.</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Jun: Which means that while I’m looking at the file, I miss most of the cues my teammate is sending.</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Mina: That’s the artificial seam the writer talks about. I think it explains why I feel tired after online group work.</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Jun: For me the bigger problem is that nobody warned us. The writer says communication models should predict effects like this.</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Mina: So the fix isn’t just better cameras; it’s thinking in advance about where the seam will appear.</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Jun: Agreed. I’d rather have the file and the face on the same screen than a sharper picture of either.</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 xml:space="preserve">  |  Mina  |  Jun</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① 대면 협업  |  일 보기와 상대 읽기가 한 공간에서 일어남  |  Ishii가 ‘틈 없음’이라 부름 — 기능적 분리 없음</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② 원격 회의  |  팀원 얼굴과 공유 파일이 다른 화면에 있음  |  파일을 보는 동안 팀원의 단서 대부분을 놓침</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③ 인위적 틈  |  온라인 그룹 작업 뒤 피곤한 이유를 설명해 줌  |  —</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④ 더 큰 문제  |  아무도 미리 경고하지 않았다는 점  |  모델이 이런 영향을 예측해야 한다는 점</w:t>
      </w:r>
    </w:p>
    <w:p>
      <w:pPr>
        <w:spacing w:before="0" w:after="6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⑤ 해결 방향  |  카메라 개선보다 틈이 생길 곳을 미리 생각하기  |  더 선명한 화면보다 파일과 얼굴을 한 화면에</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20" w:line="276" w:lineRule="auto"/>
        <w:snapToGrid w:val="0"/>
      </w:pPr>
      <w:r>
        <w:rPr>
          <w:rFonts w:ascii="맑은 고딕" w:hAnsi="맑은 고딕" w:eastAsia="맑은 고딕"/>
          <w:b/>
          <w:sz w:val="17"/>
          <w:u w:val="none"/>
        </w:rPr>
        <w:t>37-3.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two people work together in the same room, each can see the other and the whole range of signals they send, so the work itself sits inside the space where communication happens. Ishii of the MIT Media Lab calls this seamless communication: the place where the task is done and the place where people communicate are not functionally divided. Remote work, by contrast, tends to pull those two places apart. In a video call, for instance, a person may keep a colleague’s face on one screen while a shared file sits on another. Under those conditions, a great many of the distant partner’s signals cannot be seen while one’s eyes are on the work. The result is an artificial seam between where people talk and where they work. Effects of remote technology like this are exactly what ________________________________________.</w:t>
      </w:r>
    </w:p>
    <w:p>
      <w:pPr>
        <w:spacing w:before="0" w:after="0" w:line="269" w:lineRule="auto"/>
        <w:ind w:left="180" w:hanging="180"/>
        <w:snapToGrid w:val="0"/>
      </w:pPr>
      <w:r>
        <w:rPr>
          <w:rFonts w:ascii="맑은 고딕" w:hAnsi="맑은 고딕" w:eastAsia="맑은 고딕"/>
          <w:b w:val="0"/>
          <w:sz w:val="17"/>
          <w:u w:val="none"/>
        </w:rPr>
        <w:t>① communication models should be able to foresee before they happen</w:t>
      </w:r>
    </w:p>
    <w:p>
      <w:pPr>
        <w:spacing w:before="0" w:after="0" w:line="269" w:lineRule="auto"/>
        <w:ind w:left="180" w:hanging="180"/>
        <w:snapToGrid w:val="0"/>
      </w:pPr>
      <w:r>
        <w:rPr>
          <w:rFonts w:ascii="맑은 고딕" w:hAnsi="맑은 고딕" w:eastAsia="맑은 고딕"/>
          <w:b w:val="0"/>
          <w:sz w:val="17"/>
          <w:u w:val="none"/>
        </w:rPr>
        <w:t>② makes video calls more popular than meetings in person</w:t>
      </w:r>
    </w:p>
    <w:p>
      <w:pPr>
        <w:spacing w:before="0" w:after="0" w:line="269" w:lineRule="auto"/>
        <w:ind w:left="180" w:hanging="180"/>
        <w:snapToGrid w:val="0"/>
      </w:pPr>
      <w:r>
        <w:rPr>
          <w:rFonts w:ascii="맑은 고딕" w:hAnsi="맑은 고딕" w:eastAsia="맑은 고딕"/>
          <w:b w:val="0"/>
          <w:sz w:val="17"/>
          <w:u w:val="none"/>
        </w:rPr>
        <w:t>③ software companies have already solved with larger screens</w:t>
      </w:r>
    </w:p>
    <w:p>
      <w:pPr>
        <w:spacing w:before="0" w:after="0" w:line="269" w:lineRule="auto"/>
        <w:ind w:left="180" w:hanging="180"/>
        <w:snapToGrid w:val="0"/>
      </w:pPr>
      <w:r>
        <w:rPr>
          <w:rFonts w:ascii="맑은 고딕" w:hAnsi="맑은 고딕" w:eastAsia="맑은 고딕"/>
          <w:b w:val="0"/>
          <w:sz w:val="17"/>
          <w:u w:val="none"/>
        </w:rPr>
        <w:t>④ people learn to ignore after a few weeks of remote work</w:t>
      </w:r>
    </w:p>
    <w:p>
      <w:pPr>
        <w:spacing w:before="0" w:after="0" w:line="269" w:lineRule="auto"/>
        <w:ind w:left="180" w:hanging="180"/>
        <w:snapToGrid w:val="0"/>
      </w:pPr>
      <w:r>
        <w:rPr>
          <w:rFonts w:ascii="맑은 고딕" w:hAnsi="맑은 고딕" w:eastAsia="맑은 고딕"/>
          <w:b w:val="0"/>
          <w:sz w:val="17"/>
          <w:u w:val="none"/>
        </w:rPr>
        <w:t>⑤ Ishii had in mind when he praised face-to-face collaboration</w:t>
      </w:r>
    </w:p>
    <w:p>
      <w:pPr>
        <w:keepNext/>
        <w:spacing w:before="80" w:after="20" w:line="276" w:lineRule="auto"/>
        <w:snapToGrid w:val="0"/>
      </w:pPr>
      <w:r>
        <w:rPr>
          <w:rFonts w:ascii="맑은 고딕" w:hAnsi="맑은 고딕" w:eastAsia="맑은 고딕"/>
          <w:b/>
          <w:sz w:val="17"/>
          <w:u w:val="none"/>
        </w:rPr>
        <w:t>37-4.</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people are collaborating face to face they can ①</w:t>
      </w:r>
      <w:r>
        <w:rPr>
          <w:rFonts w:ascii="맑은 고딕" w:hAnsi="맑은 고딕" w:eastAsia="맑은 고딕"/>
          <w:b w:val="0"/>
          <w:sz w:val="17"/>
          <w:u w:val="single"/>
        </w:rPr>
        <w:t>easy</w:t>
      </w:r>
      <w:r>
        <w:rPr>
          <w:rFonts w:ascii="맑은 고딕" w:hAnsi="맑은 고딕" w:eastAsia="맑은 고딕"/>
          <w:b w:val="0"/>
          <w:sz w:val="17"/>
          <w:u w:val="none"/>
        </w:rPr>
        <w:t xml:space="preserve"> see each other and the range of different communication cues ②</w:t>
      </w:r>
      <w:r>
        <w:rPr>
          <w:rFonts w:ascii="맑은 고딕" w:hAnsi="맑은 고딕" w:eastAsia="맑은 고딕"/>
          <w:b w:val="0"/>
          <w:sz w:val="17"/>
          <w:u w:val="single"/>
        </w:rPr>
        <w:t>being used</w:t>
      </w:r>
      <w:r>
        <w:rPr>
          <w:rFonts w:ascii="맑은 고딕" w:hAnsi="맑은 고딕" w:eastAsia="맑은 고딕"/>
          <w:b w:val="0"/>
          <w:sz w:val="17"/>
          <w:u w:val="none"/>
        </w:rPr>
        <w:t>, so the task space is a subset of the communication space. Ishii of the MIT Media Lab calls this seamless communication: the place where the task is done and the place where people communicate are not functionally divided. However, when people are working remotely, the task space is often separated from the communication space. For example, when video conferencing, people may have the face of their collaborator on one screen, ③</w:t>
      </w:r>
      <w:r>
        <w:rPr>
          <w:rFonts w:ascii="맑은 고딕" w:hAnsi="맑은 고딕" w:eastAsia="맑은 고딕"/>
          <w:b w:val="0"/>
          <w:sz w:val="17"/>
          <w:u w:val="single"/>
        </w:rPr>
        <w:t>while</w:t>
      </w:r>
      <w:r>
        <w:rPr>
          <w:rFonts w:ascii="맑은 고딕" w:hAnsi="맑은 고딕" w:eastAsia="맑은 고딕"/>
          <w:b w:val="0"/>
          <w:sz w:val="17"/>
          <w:u w:val="none"/>
        </w:rPr>
        <w:t xml:space="preserve"> looking at a shared document on another. Under those conditions, ④</w:t>
      </w:r>
      <w:r>
        <w:rPr>
          <w:rFonts w:ascii="맑은 고딕" w:hAnsi="맑은 고딕" w:eastAsia="맑은 고딕"/>
          <w:b w:val="0"/>
          <w:sz w:val="17"/>
          <w:u w:val="single"/>
        </w:rPr>
        <w:t>that</w:t>
      </w:r>
      <w:r>
        <w:rPr>
          <w:rFonts w:ascii="맑은 고딕" w:hAnsi="맑은 고딕" w:eastAsia="맑은 고딕"/>
          <w:b w:val="0"/>
          <w:sz w:val="17"/>
          <w:u w:val="none"/>
        </w:rPr>
        <w:t xml:space="preserve"> is impossible to see a great many of the distant partner’s signals while one’s eyes are on the work. So, there is an artificial seam between the communication space and task space. Effects of remote technology like this are exactly ⑤</w:t>
      </w:r>
      <w:r>
        <w:rPr>
          <w:rFonts w:ascii="맑은 고딕" w:hAnsi="맑은 고딕" w:eastAsia="맑은 고딕"/>
          <w:b w:val="0"/>
          <w:sz w:val="17"/>
          <w:u w:val="single"/>
        </w:rPr>
        <w:t>what</w:t>
      </w:r>
      <w:r>
        <w:rPr>
          <w:rFonts w:ascii="맑은 고딕" w:hAnsi="맑은 고딕" w:eastAsia="맑은 고딕"/>
          <w:b w:val="0"/>
          <w:sz w:val="17"/>
          <w:u w:val="none"/>
        </w:rPr>
        <w:t xml:space="preserve"> communication models should be able to predict in advance.</w:t>
      </w:r>
    </w:p>
    <w:p>
      <w:pPr>
        <w:spacing w:before="0" w:after="20" w:line="276" w:lineRule="auto"/>
        <w:ind w:left="80"/>
        <w:snapToGrid w:val="0"/>
      </w:pPr>
      <w:r>
        <w:rPr>
          <w:rFonts w:ascii="맑은 고딕" w:hAnsi="맑은 고딕" w:eastAsia="맑은 고딕"/>
          <w:b w:val="0"/>
          <w:sz w:val="17"/>
          <w:u w:val="none"/>
        </w:rPr>
        <w:t>① ①, ②    ② ②, ③    ③ ①, ④    ④ ①, ③, ④    ⑤ ④, ⑤</w:t>
      </w:r>
    </w:p>
    <w:p>
      <w:pPr>
        <w:keepNext/>
        <w:spacing w:before="80" w:after="20" w:line="276" w:lineRule="auto"/>
        <w:snapToGrid w:val="0"/>
      </w:pPr>
      <w:r>
        <w:rPr>
          <w:rFonts w:ascii="맑은 고딕" w:hAnsi="맑은 고딕" w:eastAsia="맑은 고딕"/>
          <w:b/>
          <w:sz w:val="17"/>
          <w:u w:val="none"/>
        </w:rPr>
        <w:t>37-5.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two people work together in the same room, each can see the other and the whole range of signals they send, so the work itself sits inside the space where communication happens. Ishii of the MIT Media Lab calls this seamless communication: the place where the task is done and the place where people communicate are not functionally divided. Remote work, by contrast, tends to pull those two places apart. In a video call, for instance, a person may keep a colleague’s face on one screen while a shared file sits on another. Under those conditions, a great many of the distant partner’s signals cannot be seen while one’s eyes are on the work. The result is an artificial seam between where people talk and where they work. Effects of remote technology like this are exactly what communication models should be able to predict in advance.</w:t>
      </w:r>
    </w:p>
    <w:p>
      <w:pPr>
        <w:spacing w:before="0" w:after="0" w:line="269" w:lineRule="auto"/>
        <w:ind w:left="180" w:hanging="180"/>
        <w:snapToGrid w:val="0"/>
      </w:pPr>
      <w:r>
        <w:rPr>
          <w:rFonts w:ascii="맑은 고딕" w:hAnsi="맑은 고딕" w:eastAsia="맑은 고딕"/>
          <w:b w:val="0"/>
          <w:sz w:val="17"/>
          <w:u w:val="none"/>
        </w:rPr>
        <w:t>① When people work in the same room, the task space lies within the communication space.</w:t>
      </w:r>
    </w:p>
    <w:p>
      <w:pPr>
        <w:spacing w:before="0" w:after="0" w:line="269" w:lineRule="auto"/>
        <w:ind w:left="180" w:hanging="180"/>
        <w:snapToGrid w:val="0"/>
      </w:pPr>
      <w:r>
        <w:rPr>
          <w:rFonts w:ascii="맑은 고딕" w:hAnsi="맑은 고딕" w:eastAsia="맑은 고딕"/>
          <w:b w:val="0"/>
          <w:sz w:val="17"/>
          <w:u w:val="none"/>
        </w:rPr>
        <w:t>② Ishii uses the term ‘seamless communication’ for work in which the two spaces are not functionally divided.</w:t>
      </w:r>
    </w:p>
    <w:p>
      <w:pPr>
        <w:spacing w:before="0" w:after="0" w:line="269" w:lineRule="auto"/>
        <w:ind w:left="180" w:hanging="180"/>
        <w:snapToGrid w:val="0"/>
      </w:pPr>
      <w:r>
        <w:rPr>
          <w:rFonts w:ascii="맑은 고딕" w:hAnsi="맑은 고딕" w:eastAsia="맑은 고딕"/>
          <w:b w:val="0"/>
          <w:sz w:val="17"/>
          <w:u w:val="none"/>
        </w:rPr>
        <w:t>③ In a video call, the main problem is that poor sound quality hides the colleague’s signals.</w:t>
      </w:r>
    </w:p>
    <w:p>
      <w:pPr>
        <w:spacing w:before="0" w:after="0" w:line="269" w:lineRule="auto"/>
        <w:ind w:left="180" w:hanging="180"/>
        <w:snapToGrid w:val="0"/>
      </w:pPr>
      <w:r>
        <w:rPr>
          <w:rFonts w:ascii="맑은 고딕" w:hAnsi="맑은 고딕" w:eastAsia="맑은 고딕"/>
          <w:b w:val="0"/>
          <w:sz w:val="17"/>
          <w:u w:val="none"/>
        </w:rPr>
        <w:t>④ While looking at a shared file, a person misses many of the signals the distant partner is sending.</w:t>
      </w:r>
    </w:p>
    <w:p>
      <w:pPr>
        <w:spacing w:before="0" w:after="0" w:line="269" w:lineRule="auto"/>
        <w:ind w:left="180" w:hanging="180"/>
        <w:snapToGrid w:val="0"/>
      </w:pPr>
      <w:r>
        <w:rPr>
          <w:rFonts w:ascii="맑은 고딕" w:hAnsi="맑은 고딕" w:eastAsia="맑은 고딕"/>
          <w:b w:val="0"/>
          <w:sz w:val="17"/>
          <w:u w:val="none"/>
        </w:rPr>
        <w:t>⑤ The writer wants communication models to predict effects of remote technology like the artificial seam.</w:t>
      </w:r>
    </w:p>
    <w:p>
      <w:pPr>
        <w:keepNext/>
        <w:spacing w:before="80" w:after="20" w:line="276" w:lineRule="auto"/>
        <w:snapToGrid w:val="0"/>
      </w:pPr>
      <w:r>
        <w:rPr>
          <w:rFonts w:ascii="맑은 고딕" w:hAnsi="맑은 고딕" w:eastAsia="맑은 고딕"/>
          <w:b/>
          <w:sz w:val="17"/>
          <w:u w:val="none"/>
        </w:rPr>
        <w:t>37-6.</w:t>
      </w:r>
      <w:r>
        <w:rPr>
          <w:rFonts w:ascii="맑은 고딕" w:hAnsi="맑은 고딕" w:eastAsia="맑은 고딕"/>
          <w:b w:val="0"/>
          <w:sz w:val="17"/>
          <w:u w:val="none"/>
        </w:rPr>
        <w:t xml:space="preserve"> What is the main idea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two people work together in the same room, each can see the other and the whole range of signals they send, so the work itself sits inside the space where communication happens. Ishii of the MIT Media Lab calls this seamless communication: the place where the task is done and the place where people communicate are not functionally divided. Remote work, by contrast, tends to pull those two places apart. In a video call, for instance, a person may keep a colleague’s face on one screen while a shared file sits on another. Under those conditions, a great many of the distant partner’s signals cannot be seen while one’s eyes are on the work. The result is an artificial seam between where people talk and where they work. Effects of remote technology like this are exactly what communication models should be able to predict in advance.</w:t>
      </w:r>
    </w:p>
    <w:p>
      <w:pPr>
        <w:spacing w:before="0" w:after="0" w:line="269" w:lineRule="auto"/>
        <w:ind w:left="180" w:hanging="180"/>
        <w:snapToGrid w:val="0"/>
      </w:pPr>
      <w:r>
        <w:rPr>
          <w:rFonts w:ascii="맑은 고딕" w:hAnsi="맑은 고딕" w:eastAsia="맑은 고딕"/>
          <w:b w:val="0"/>
          <w:sz w:val="17"/>
          <w:u w:val="none"/>
        </w:rPr>
        <w:t>① Video calls should always use two screens so that documents can be shared.</w:t>
      </w:r>
    </w:p>
    <w:p>
      <w:pPr>
        <w:spacing w:before="0" w:after="0" w:line="269" w:lineRule="auto"/>
        <w:ind w:left="180" w:hanging="180"/>
        <w:snapToGrid w:val="0"/>
      </w:pPr>
      <w:r>
        <w:rPr>
          <w:rFonts w:ascii="맑은 고딕" w:hAnsi="맑은 고딕" w:eastAsia="맑은 고딕"/>
          <w:b w:val="0"/>
          <w:sz w:val="17"/>
          <w:u w:val="none"/>
        </w:rPr>
        <w:t>② Remote collaboration is more efficient than face-to-face work because it removes distractions.</w:t>
      </w:r>
    </w:p>
    <w:p>
      <w:pPr>
        <w:spacing w:before="0" w:after="0" w:line="269" w:lineRule="auto"/>
        <w:ind w:left="180" w:hanging="180"/>
        <w:snapToGrid w:val="0"/>
      </w:pPr>
      <w:r>
        <w:rPr>
          <w:rFonts w:ascii="맑은 고딕" w:hAnsi="맑은 고딕" w:eastAsia="맑은 고딕"/>
          <w:b w:val="0"/>
          <w:sz w:val="17"/>
          <w:u w:val="none"/>
        </w:rPr>
        <w:t>③ Ishii’s research proves that remote teams communicate better than teams in one room.</w:t>
      </w:r>
    </w:p>
    <w:p>
      <w:pPr>
        <w:spacing w:before="0" w:after="0" w:line="269" w:lineRule="auto"/>
        <w:ind w:left="180" w:hanging="180"/>
        <w:snapToGrid w:val="0"/>
      </w:pPr>
      <w:r>
        <w:rPr>
          <w:rFonts w:ascii="맑은 고딕" w:hAnsi="맑은 고딕" w:eastAsia="맑은 고딕"/>
          <w:b w:val="0"/>
          <w:sz w:val="17"/>
          <w:u w:val="none"/>
        </w:rPr>
        <w:t>④ Companies should stop using shared documents during video conferences.</w:t>
      </w:r>
    </w:p>
    <w:p>
      <w:pPr>
        <w:spacing w:before="0" w:after="0" w:line="269" w:lineRule="auto"/>
        <w:ind w:left="180" w:hanging="180"/>
        <w:snapToGrid w:val="0"/>
      </w:pPr>
      <w:r>
        <w:rPr>
          <w:rFonts w:ascii="맑은 고딕" w:hAnsi="맑은 고딕" w:eastAsia="맑은 고딕"/>
          <w:b w:val="0"/>
          <w:sz w:val="17"/>
          <w:u w:val="none"/>
        </w:rPr>
        <w:t>⑤ Remote technology separates the task space from the communication space, an effect that communication models should predict.</w:t>
      </w:r>
    </w:p>
    <w:p>
      <w:pPr>
        <w:keepNext/>
        <w:spacing w:before="80" w:after="20" w:line="276" w:lineRule="auto"/>
        <w:snapToGrid w:val="0"/>
      </w:pPr>
      <w:r>
        <w:rPr>
          <w:rFonts w:ascii="맑은 고딕" w:hAnsi="맑은 고딕" w:eastAsia="맑은 고딕"/>
          <w:b/>
          <w:sz w:val="17"/>
          <w:u w:val="none"/>
        </w:rPr>
        <w:t>37-7.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people are collaborating face to face they can easily see each other and the range of different communication cues being used, so the task space is a ①</w:t>
      </w:r>
      <w:r>
        <w:rPr>
          <w:rFonts w:ascii="맑은 고딕" w:hAnsi="맑은 고딕" w:eastAsia="맑은 고딕"/>
          <w:b w:val="0"/>
          <w:sz w:val="17"/>
          <w:u w:val="single"/>
        </w:rPr>
        <w:t>subset</w:t>
      </w:r>
      <w:r>
        <w:rPr>
          <w:rFonts w:ascii="맑은 고딕" w:hAnsi="맑은 고딕" w:eastAsia="맑은 고딕"/>
          <w:b w:val="0"/>
          <w:sz w:val="17"/>
          <w:u w:val="none"/>
        </w:rPr>
        <w:t xml:space="preserve"> of the communication space. Ishii of the MIT Media Lab calls this seamless communication: the place where the task is done and the place where people communicate are not functionally divided. However, when people are working ②</w:t>
      </w:r>
      <w:r>
        <w:rPr>
          <w:rFonts w:ascii="맑은 고딕" w:hAnsi="맑은 고딕" w:eastAsia="맑은 고딕"/>
          <w:b w:val="0"/>
          <w:sz w:val="17"/>
          <w:u w:val="single"/>
        </w:rPr>
        <w:t>remotely</w:t>
      </w:r>
      <w:r>
        <w:rPr>
          <w:rFonts w:ascii="맑은 고딕" w:hAnsi="맑은 고딕" w:eastAsia="맑은 고딕"/>
          <w:b w:val="0"/>
          <w:sz w:val="17"/>
          <w:u w:val="none"/>
        </w:rPr>
        <w:t>, the task space is often separated from the communication space. For example, when video conferencing, people may have the face of their collaborator on one screen, while looking at a shared document on another. Under those conditions, it is ③</w:t>
      </w:r>
      <w:r>
        <w:rPr>
          <w:rFonts w:ascii="맑은 고딕" w:hAnsi="맑은 고딕" w:eastAsia="맑은 고딕"/>
          <w:b w:val="0"/>
          <w:sz w:val="17"/>
          <w:u w:val="single"/>
        </w:rPr>
        <w:t>impossible</w:t>
      </w:r>
      <w:r>
        <w:rPr>
          <w:rFonts w:ascii="맑은 고딕" w:hAnsi="맑은 고딕" w:eastAsia="맑은 고딕"/>
          <w:b w:val="0"/>
          <w:sz w:val="17"/>
          <w:u w:val="none"/>
        </w:rPr>
        <w:t xml:space="preserve"> to see a great many of the distant partner’s signals while one’s eyes are on the work. So, there is a ④</w:t>
      </w:r>
      <w:r>
        <w:rPr>
          <w:rFonts w:ascii="맑은 고딕" w:hAnsi="맑은 고딕" w:eastAsia="맑은 고딕"/>
          <w:b w:val="0"/>
          <w:sz w:val="17"/>
          <w:u w:val="single"/>
        </w:rPr>
        <w:t>natural</w:t>
      </w:r>
      <w:r>
        <w:rPr>
          <w:rFonts w:ascii="맑은 고딕" w:hAnsi="맑은 고딕" w:eastAsia="맑은 고딕"/>
          <w:b w:val="0"/>
          <w:sz w:val="17"/>
          <w:u w:val="none"/>
        </w:rPr>
        <w:t xml:space="preserve"> seam between the communication space and task space. ⑤</w:t>
      </w:r>
      <w:r>
        <w:rPr>
          <w:rFonts w:ascii="맑은 고딕" w:hAnsi="맑은 고딕" w:eastAsia="맑은 고딕"/>
          <w:b w:val="0"/>
          <w:sz w:val="17"/>
          <w:u w:val="single"/>
        </w:rPr>
        <w:t>Effects</w:t>
      </w:r>
      <w:r>
        <w:rPr>
          <w:rFonts w:ascii="맑은 고딕" w:hAnsi="맑은 고딕" w:eastAsia="맑은 고딕"/>
          <w:b w:val="0"/>
          <w:sz w:val="17"/>
          <w:u w:val="none"/>
        </w:rPr>
        <w:t xml:space="preserve"> of remote technology like this are exactly what communication models should be able to predict in advance.</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37-서1 ~ 37-서2</w:t>
      </w:r>
    </w:p>
    <w:p>
      <w:pPr>
        <w:keepNext/>
        <w:spacing w:before="80" w:after="20" w:line="276" w:lineRule="auto"/>
        <w:snapToGrid w:val="0"/>
      </w:pPr>
      <w:r>
        <w:rPr>
          <w:rFonts w:ascii="맑은 고딕" w:hAnsi="맑은 고딕" w:eastAsia="맑은 고딕"/>
          <w:b/>
          <w:sz w:val="17"/>
          <w:u w:val="none"/>
        </w:rPr>
        <w:t>37-서1.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For example, when video conferencing, people may have the face of their collaborator on one screen, while looking at a shared document on another. </w:t>
      </w:r>
      <w:r>
        <w:rPr>
          <w:rFonts w:ascii="맑은 고딕" w:hAnsi="맑은 고딕" w:eastAsia="맑은 고딕"/>
          <w:b w:val="0"/>
          <w:sz w:val="17"/>
          <w:u w:val="single"/>
        </w:rPr>
        <w:t>In this case, it is impossible to see many of the remote collaborator’s communication cues at the same time as looking at the task space.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in this case / see / many of / the remote collaborator’s / communication cues / at the same time as / looking at / the task space / is / impossible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Change the form of ‘see’ only (into a gerund); do NOT change any other word and do NOT add any other words (do NOT use ‘it’ or ‘to’).</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with ‘In this case, seeing’ and use the gerund phrase as the subject of the sentence.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23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In this case, seeing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37-서2.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two people work together in the same room, each can see the other and the whole range of signals they send, so the work itself sits inside the space where communication happens. Ishii of the MIT Media Lab calls this seamless communication: the place where the task is done and the place where people communicate are not functionally divided. Remote work, by contrast, tends to pull those two places apart. In a video call, for instance, a person may keep a colleague’s face on one screen while a shared file sits on another. Under those conditions, a great many of the distant partner’s signals cannot be seen while one’s eyes are on the work. The result is an artificial seam between where people talk and where they work. Effects of remote technology like this are exactly what communication models should be able to predict in advance.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Face to face, the task and the other person’s signals can be (1) ________ at the same time, so the two spaces are not (2) ________. Remote tools, however, split them — for example across two screens — and this creates an (3) ________ seam, an effect that the writer believes should be (4) ________ by communication models.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see / separate / artificial / predict / natural / connect / remote / communicate / impossible / share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37-8.</w:t>
      </w:r>
      <w:r>
        <w:rPr>
          <w:rFonts w:ascii="맑은 고딕" w:hAnsi="맑은 고딕" w:eastAsia="맑은 고딕"/>
          <w:b w:val="0"/>
          <w:sz w:val="17"/>
          <w:u w:val="none"/>
        </w:rPr>
        <w:t xml:space="preserve"> 글의 흐름으로 보아, 주어진 문장이 들어가기에 가장 적절한 곳은?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However, when people are working remotely, the task space is often separated from the communication space.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people are collaborating face to face they can easily see each other and the range of different communication cues being used, so the task space is a subset of the communication space. ( ① ) Ishii, a professor at the MIT Media Lab, describes this as seamless communication because there is no functional separation between the task and communication space. ( ② ) For example, when video conferencing, people may have the face of their collaborator on one screen, while looking at a shared document on another. ( ③ ) In this case, it is impossible to see many of the remote collaborator’s communication cues at the same time as looking at the task space. ( ④ ) So, there is an artificial seam between the communication space and task space. ( ⑤ ) This is the type of impact of remote communication technology that needs to be predicted through communication models.</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H1MOGO26-10_37</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collaborating (are + -ing 진행형 — 명사 collaboration의 동사형)</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★easily (동사 see 수식 → 부사)</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cues</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★being used (cues가 ‘사용되고 있는’ 수동 → being + 과거분사)</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subset</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★describes (주어 Ishii 단수 — 동격 a professor 삽입)</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seamless (‘틈이 없는’ — 뒤의 no functional separation과 호응; separate는 반대)</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functional (명사 separation 수식 → 형용사; 명사 function의 형용사형)</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However (대면 ↔ 원격의 대비 — 역접; Therefore는 인과)</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★remotely (동사 working 수식 → 부사)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separated (is often + 과거분사 수동 ‘분리된다’ — 명사 separation의 동사 과거분사)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conferencing (when + -ing 분사구문 ‘화상 회의를 할 때’ — 명사 conference의 동사형)</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★while (while + -ing 분사구문 ‘~하면서’; during 뒤에는 명사)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★it (가주어 — 진주어 to see …)</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to see (가주어 it의 진주어 to부정사)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artificial</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★This (단수 — 가리키는 것은 앞 문장의 ‘인위적 틈’ 하나; 동사 is와 일치)</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impact</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★that (선행사 the type of impact + 주어 빠진 불완전절 → 관계대명사; what은 선행사 불가)</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★to be predicted (impact가 ‘예측되어야’ 하는 수동 → to be + 과거분사)</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models</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(분사 being used = that are being used ‘사용되고 있는’)</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(while looking at = while they look at — 접속사 while 뒤 주어+be 생략)</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needs to be predicted through (need + 동명사는 수동의 뜻이 되지만 뒤 전치사 through는 ‘~을 통해’이므로 by로 바꿀 수 없음; needs predicting through라면 가능)</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However, when people are working remotely, the task space is often separated from the communication space. (보충 — 전부 제시 / 제외 separately / be→are, remote→remotely, be→is, separate→separated)</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In this case, it is impossible to see many of the remote collaborator’s communication cues at the same time as looking at the task space. (보충 as / 제외 that / be→is, look→looking)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Ishii calls this seamless communication, since the task space and the communication space are not functionally separated. (영→영 재진술: describes this as … because there is no functional separation between … → calls this …, since … are not functionally separated / call→calls · functional→functionally · separate→separated / 17단어 — 인명 Ishii는 제시어)</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대면 협업에서 작업 공간이 의사소통 공간의 부분 집합이 되는 것</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another screen</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협업자의 얼굴과 공유 문서가 서로 다른 화면에 나뉘어 있는 경우</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an artificial seam (또는 the artificial seam between the communication space and task space)</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★is (주어 the music 단수)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★whether (choose + whether to V ‘~할지 말지’; that to V는 불가)</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★are lost (signals가 ‘사라지는’ 수동 → are lost; lose는 타동사)</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seam</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37-1</w:t>
      </w:r>
      <w:r>
        <w:rPr>
          <w:rFonts w:ascii="맑은 고딕" w:hAnsi="맑은 고딕" w:eastAsia="맑은 고딕"/>
          <w:b w:val="0"/>
          <w:sz w:val="15"/>
          <w:u w:val="none"/>
        </w:rPr>
        <w:t xml:space="preserve"> 정답 ② — (A) ○ (B) ✕ (C) ✕ (D) ○</w:t>
      </w:r>
    </w:p>
    <w:p>
      <w:pPr>
        <w:spacing w:before="0" w:after="0" w:line="259" w:lineRule="auto"/>
        <w:ind w:left="160" w:hanging="160"/>
        <w:snapToGrid w:val="0"/>
      </w:pPr>
      <w:r>
        <w:rPr>
          <w:rFonts w:ascii="맑은 고딕" w:hAnsi="맑은 고딕" w:eastAsia="맑은 고딕"/>
          <w:b/>
          <w:sz w:val="15"/>
          <w:u w:val="none"/>
        </w:rPr>
        <w:t>37-2</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37-3</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37-4</w:t>
      </w:r>
      <w:r>
        <w:rPr>
          <w:rFonts w:ascii="맑은 고딕" w:hAnsi="맑은 고딕" w:eastAsia="맑은 고딕"/>
          <w:b w:val="0"/>
          <w:sz w:val="15"/>
          <w:u w:val="none"/>
        </w:rPr>
        <w:t xml:space="preserve"> 정답 ③ — ① easy → easily  ④ that → it</w:t>
      </w:r>
    </w:p>
    <w:p>
      <w:pPr>
        <w:spacing w:before="0" w:after="0" w:line="259" w:lineRule="auto"/>
        <w:ind w:left="160" w:hanging="160"/>
        <w:snapToGrid w:val="0"/>
      </w:pPr>
      <w:r>
        <w:rPr>
          <w:rFonts w:ascii="맑은 고딕" w:hAnsi="맑은 고딕" w:eastAsia="맑은 고딕"/>
          <w:b/>
          <w:sz w:val="15"/>
          <w:u w:val="none"/>
        </w:rPr>
        <w:t>37-5</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37-6</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37-7</w:t>
      </w:r>
      <w:r>
        <w:rPr>
          <w:rFonts w:ascii="맑은 고딕" w:hAnsi="맑은 고딕" w:eastAsia="맑은 고딕"/>
          <w:b w:val="0"/>
          <w:sz w:val="15"/>
          <w:u w:val="none"/>
        </w:rPr>
        <w:t xml:space="preserve"> 정답 ④ — natural → artificial</w:t>
      </w:r>
    </w:p>
    <w:p>
      <w:pPr>
        <w:spacing w:before="0" w:after="0" w:line="259" w:lineRule="auto"/>
        <w:ind w:left="160" w:hanging="160"/>
        <w:snapToGrid w:val="0"/>
      </w:pPr>
      <w:r>
        <w:rPr>
          <w:rFonts w:ascii="맑은 고딕" w:hAnsi="맑은 고딕" w:eastAsia="맑은 고딕"/>
          <w:b/>
          <w:sz w:val="15"/>
          <w:u w:val="none"/>
        </w:rPr>
        <w:t>37-서1</w:t>
      </w:r>
      <w:r>
        <w:rPr>
          <w:rFonts w:ascii="맑은 고딕" w:hAnsi="맑은 고딕" w:eastAsia="맑은 고딕"/>
          <w:b w:val="0"/>
          <w:sz w:val="15"/>
          <w:u w:val="none"/>
        </w:rPr>
        <w:t xml:space="preserve"> In this case, seeing many of the remote collaborator’s communication cues at the same time as looking at the task space is impossible.</w:t>
      </w:r>
    </w:p>
    <w:p>
      <w:pPr>
        <w:spacing w:before="0" w:after="0" w:line="259" w:lineRule="auto"/>
        <w:ind w:left="160" w:hanging="160"/>
        <w:snapToGrid w:val="0"/>
      </w:pPr>
      <w:r>
        <w:rPr>
          <w:rFonts w:ascii="맑은 고딕" w:hAnsi="맑은 고딕" w:eastAsia="맑은 고딕"/>
          <w:b/>
          <w:sz w:val="15"/>
          <w:u w:val="none"/>
        </w:rPr>
        <w:t>37-서2</w:t>
      </w:r>
      <w:r>
        <w:rPr>
          <w:rFonts w:ascii="맑은 고딕" w:hAnsi="맑은 고딕" w:eastAsia="맑은 고딕"/>
          <w:b w:val="0"/>
          <w:sz w:val="15"/>
          <w:u w:val="none"/>
        </w:rPr>
        <w:t xml:space="preserve"> (1) seen  (2) separated  (3) artificial  (4) predicted</w:t>
      </w:r>
    </w:p>
    <w:p>
      <w:pPr>
        <w:spacing w:before="0" w:after="0" w:line="259" w:lineRule="auto"/>
        <w:ind w:left="160" w:hanging="160"/>
        <w:snapToGrid w:val="0"/>
      </w:pPr>
      <w:r>
        <w:rPr>
          <w:rFonts w:ascii="맑은 고딕" w:hAnsi="맑은 고딕" w:eastAsia="맑은 고딕"/>
          <w:b/>
          <w:sz w:val="15"/>
          <w:u w:val="none"/>
        </w:rPr>
        <w:t>37-8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37-1</w:t>
      </w:r>
      <w:r>
        <w:rPr>
          <w:rFonts w:ascii="맑은 고딕" w:hAnsi="맑은 고딕" w:eastAsia="맑은 고딕"/>
          <w:b w:val="0"/>
          <w:sz w:val="14"/>
          <w:u w:val="none"/>
        </w:rPr>
        <w:t xml:space="preserve"> </w:t>
      </w:r>
      <w:r>
        <w:rPr>
          <w:rFonts w:ascii="맑은 고딕" w:hAnsi="맑은 고딕" w:eastAsia="맑은 고딕"/>
          <w:b/>
          <w:sz w:val="14"/>
          <w:u w:val="none"/>
        </w:rPr>
        <w:t>(B) [근거 뒤집기]</w:t>
      </w:r>
      <w:r>
        <w:rPr>
          <w:rFonts w:ascii="맑은 고딕" w:hAnsi="맑은 고딕" w:eastAsia="맑은 고딕"/>
          <w:b w:val="0"/>
          <w:sz w:val="14"/>
          <w:u w:val="none"/>
        </w:rPr>
        <w:t xml:space="preserve"> 문장 앞에 명사가 있다고 선행사로 삼았지만 Effects는 주어 — 보어절의 what. </w:t>
      </w:r>
      <w:r>
        <w:rPr>
          <w:rFonts w:ascii="맑은 고딕" w:hAnsi="맑은 고딕" w:eastAsia="맑은 고딕"/>
          <w:b/>
          <w:sz w:val="14"/>
          <w:u w:val="none"/>
        </w:rPr>
        <w:t>(C) [포함 역전]</w:t>
      </w:r>
      <w:r>
        <w:rPr>
          <w:rFonts w:ascii="맑은 고딕" w:hAnsi="맑은 고딕" w:eastAsia="맑은 고딕"/>
          <w:b w:val="0"/>
          <w:sz w:val="14"/>
          <w:u w:val="none"/>
        </w:rPr>
        <w:t xml:space="preserve"> subset의 방향을 뒤집었다. </w:t>
      </w:r>
      <w:r>
        <w:rPr>
          <w:rFonts w:ascii="맑은 고딕" w:hAnsi="맑은 고딕" w:eastAsia="맑은 고딕"/>
          <w:b/>
          <w:sz w:val="14"/>
          <w:u w:val="none"/>
        </w:rPr>
        <w:t>(D) [decoy]</w:t>
      </w:r>
      <w:r>
        <w:rPr>
          <w:rFonts w:ascii="맑은 고딕" w:hAnsi="맑은 고딕" w:eastAsia="맑은 고딕"/>
          <w:b w:val="0"/>
          <w:sz w:val="14"/>
          <w:u w:val="none"/>
        </w:rPr>
        <w:t xml:space="preserve"> screens(복수)에 끌려 separate로 보기 쉽다 — 동명사구 주어는 단수.</w:t>
      </w:r>
    </w:p>
    <w:p>
      <w:pPr>
        <w:spacing w:before="0" w:after="20" w:line="259" w:lineRule="auto"/>
        <w:jc w:val="both"/>
        <w:snapToGrid w:val="0"/>
      </w:pPr>
      <w:r>
        <w:rPr>
          <w:rFonts w:ascii="맑은 고딕" w:hAnsi="맑은 고딕" w:eastAsia="맑은 고딕"/>
          <w:b/>
          <w:sz w:val="14"/>
          <w:u w:val="none"/>
        </w:rPr>
        <w:t>37-2</w:t>
      </w:r>
      <w:r>
        <w:rPr>
          <w:rFonts w:ascii="맑은 고딕" w:hAnsi="맑은 고딕" w:eastAsia="맑은 고딕"/>
          <w:b w:val="0"/>
          <w:sz w:val="14"/>
          <w:u w:val="none"/>
        </w:rPr>
        <w:t xml:space="preserve"> </w:t>
      </w:r>
      <w:r>
        <w:rPr>
          <w:rFonts w:ascii="맑은 고딕" w:hAnsi="맑은 고딕" w:eastAsia="맑은 고딕"/>
          <w:b/>
          <w:sz w:val="14"/>
          <w:u w:val="none"/>
        </w:rPr>
        <w:t>④ [열 교차]</w:t>
      </w:r>
      <w:r>
        <w:rPr>
          <w:rFonts w:ascii="맑은 고딕" w:hAnsi="맑은 고딕" w:eastAsia="맑은 고딕"/>
          <w:b w:val="0"/>
          <w:sz w:val="14"/>
          <w:u w:val="none"/>
        </w:rPr>
        <w:t xml:space="preserve"> 내용 자체는 대화에 있어 참처럼 보이지만 화자가 틀렸다 — 표 문항은 ‘누가’를 반드시 확인. </w:t>
      </w:r>
      <w:r>
        <w:rPr>
          <w:rFonts w:ascii="맑은 고딕" w:hAnsi="맑은 고딕" w:eastAsia="맑은 고딕"/>
          <w:b/>
          <w:sz w:val="14"/>
          <w:u w:val="none"/>
        </w:rPr>
        <w:t>⑤ [한 끗 정답지]</w:t>
      </w:r>
      <w:r>
        <w:rPr>
          <w:rFonts w:ascii="맑은 고딕" w:hAnsi="맑은 고딕" w:eastAsia="맑은 고딕"/>
          <w:b w:val="0"/>
          <w:sz w:val="14"/>
          <w:u w:val="none"/>
        </w:rPr>
        <w:t xml:space="preserve"> 두 사람의 해결 방향이 비슷해 헷갈리지만 각자 자기 말과 일치. </w:t>
      </w:r>
      <w:r>
        <w:rPr>
          <w:rFonts w:ascii="맑은 고딕" w:hAnsi="맑은 고딕" w:eastAsia="맑은 고딕"/>
          <w:b/>
          <w:sz w:val="14"/>
          <w:u w:val="none"/>
        </w:rPr>
        <w:t>③</w:t>
      </w:r>
      <w:r>
        <w:rPr>
          <w:rFonts w:ascii="맑은 고딕" w:hAnsi="맑은 고딕" w:eastAsia="맑은 고딕"/>
          <w:b w:val="0"/>
          <w:sz w:val="14"/>
          <w:u w:val="none"/>
        </w:rPr>
        <w:t xml:space="preserve"> Jun 칸이 비어 있는 것은 Jun이 그 말을 하지 않았기 때문 — 불일치가 아니다.</w:t>
      </w:r>
    </w:p>
    <w:p>
      <w:pPr>
        <w:spacing w:before="0" w:after="20" w:line="259" w:lineRule="auto"/>
        <w:jc w:val="both"/>
        <w:snapToGrid w:val="0"/>
      </w:pPr>
      <w:r>
        <w:rPr>
          <w:rFonts w:ascii="맑은 고딕" w:hAnsi="맑은 고딕" w:eastAsia="맑은 고딕"/>
          <w:b/>
          <w:sz w:val="14"/>
          <w:u w:val="none"/>
        </w:rPr>
        <w:t>37-3</w:t>
      </w:r>
      <w:r>
        <w:rPr>
          <w:rFonts w:ascii="맑은 고딕" w:hAnsi="맑은 고딕" w:eastAsia="맑은 고딕"/>
          <w:b w:val="0"/>
          <w:sz w:val="14"/>
          <w:u w:val="none"/>
        </w:rPr>
        <w:t xml:space="preserve"> </w:t>
      </w:r>
      <w:r>
        <w:rPr>
          <w:rFonts w:ascii="맑은 고딕" w:hAnsi="맑은 고딕" w:eastAsia="맑은 고딕"/>
          <w:b/>
          <w:sz w:val="14"/>
          <w:u w:val="none"/>
        </w:rPr>
        <w:t>⑤ [주체 교체]</w:t>
      </w:r>
      <w:r>
        <w:rPr>
          <w:rFonts w:ascii="맑은 고딕" w:hAnsi="맑은 고딕" w:eastAsia="맑은 고딕"/>
          <w:b w:val="0"/>
          <w:sz w:val="14"/>
          <w:u w:val="none"/>
        </w:rPr>
        <w:t xml:space="preserve"> Ishii는 ‘틈 없음’이라는 용어의 출처일 뿐, 원격 효과의 예측을 말한 사람이 아니다. </w:t>
      </w:r>
      <w:r>
        <w:rPr>
          <w:rFonts w:ascii="맑은 고딕" w:hAnsi="맑은 고딕" w:eastAsia="맑은 고딕"/>
          <w:b/>
          <w:sz w:val="14"/>
          <w:u w:val="none"/>
        </w:rPr>
        <w:t>③ [방향 역전]</w:t>
      </w:r>
      <w:r>
        <w:rPr>
          <w:rFonts w:ascii="맑은 고딕" w:hAnsi="맑은 고딕" w:eastAsia="맑은 고딕"/>
          <w:b w:val="0"/>
          <w:sz w:val="14"/>
          <w:u w:val="none"/>
        </w:rPr>
        <w:t xml:space="preserve"> 해결됐다면 ‘예측해야 할 효과’로 글을 맺을 이유가 없다. </w:t>
      </w:r>
      <w:r>
        <w:rPr>
          <w:rFonts w:ascii="맑은 고딕" w:hAnsi="맑은 고딕" w:eastAsia="맑은 고딕"/>
          <w:b/>
          <w:sz w:val="14"/>
          <w:u w:val="none"/>
        </w:rPr>
        <w:t>④ [범위 이탈]</w:t>
      </w:r>
      <w:r>
        <w:rPr>
          <w:rFonts w:ascii="맑은 고딕" w:hAnsi="맑은 고딕" w:eastAsia="맑은 고딕"/>
          <w:b w:val="0"/>
          <w:sz w:val="14"/>
          <w:u w:val="none"/>
        </w:rPr>
        <w:t xml:space="preserve"> 적응은 언급 없음.</w:t>
      </w:r>
    </w:p>
    <w:p>
      <w:pPr>
        <w:spacing w:before="0" w:after="20" w:line="259" w:lineRule="auto"/>
        <w:jc w:val="both"/>
        <w:snapToGrid w:val="0"/>
      </w:pPr>
      <w:r>
        <w:rPr>
          <w:rFonts w:ascii="맑은 고딕" w:hAnsi="맑은 고딕" w:eastAsia="맑은 고딕"/>
          <w:b/>
          <w:sz w:val="14"/>
          <w:u w:val="none"/>
        </w:rPr>
        <w:t>37-4</w:t>
      </w:r>
      <w:r>
        <w:rPr>
          <w:rFonts w:ascii="맑은 고딕" w:hAnsi="맑은 고딕" w:eastAsia="맑은 고딕"/>
          <w:b w:val="0"/>
          <w:sz w:val="14"/>
          <w:u w:val="none"/>
        </w:rPr>
        <w:t xml:space="preserve"> </w:t>
      </w:r>
      <w:r>
        <w:rPr>
          <w:rFonts w:ascii="맑은 고딕" w:hAnsi="맑은 고딕" w:eastAsia="맑은 고딕"/>
          <w:b/>
          <w:sz w:val="14"/>
          <w:u w:val="none"/>
        </w:rPr>
        <w:t>⑤ [decoy]</w:t>
      </w:r>
      <w:r>
        <w:rPr>
          <w:rFonts w:ascii="맑은 고딕" w:hAnsi="맑은 고딕" w:eastAsia="맑은 고딕"/>
          <w:b w:val="0"/>
          <w:sz w:val="14"/>
          <w:u w:val="none"/>
        </w:rPr>
        <w:t xml:space="preserve"> 문장 앞 Effects를 선행사로 보고 that으로 고치기 쉽지만, Effects는 주어이고 보어절은 선행사 없는 what. </w:t>
      </w:r>
      <w:r>
        <w:rPr>
          <w:rFonts w:ascii="맑은 고딕" w:hAnsi="맑은 고딕" w:eastAsia="맑은 고딕"/>
          <w:b/>
          <w:sz w:val="14"/>
          <w:u w:val="none"/>
        </w:rPr>
        <w:t>③ [decoy]</w:t>
      </w:r>
      <w:r>
        <w:rPr>
          <w:rFonts w:ascii="맑은 고딕" w:hAnsi="맑은 고딕" w:eastAsia="맑은 고딕"/>
          <w:b w:val="0"/>
          <w:sz w:val="14"/>
          <w:u w:val="none"/>
        </w:rPr>
        <w:t xml:space="preserve"> while 뒤에 주어 없이 -ing가 와서 어색해 보이나 분사구문으로 정상. ①만 고르면 선지 없음, ③까지 넣으면 ④.</w:t>
      </w:r>
    </w:p>
    <w:p>
      <w:pPr>
        <w:spacing w:before="0" w:after="20" w:line="259" w:lineRule="auto"/>
        <w:jc w:val="both"/>
        <w:snapToGrid w:val="0"/>
      </w:pPr>
      <w:r>
        <w:rPr>
          <w:rFonts w:ascii="맑은 고딕" w:hAnsi="맑은 고딕" w:eastAsia="맑은 고딕"/>
          <w:b/>
          <w:sz w:val="14"/>
          <w:u w:val="none"/>
        </w:rPr>
        <w:t>37-5</w:t>
      </w:r>
      <w:r>
        <w:rPr>
          <w:rFonts w:ascii="맑은 고딕" w:hAnsi="맑은 고딕" w:eastAsia="맑은 고딕"/>
          <w:b w:val="0"/>
          <w:sz w:val="14"/>
          <w:u w:val="none"/>
        </w:rPr>
        <w:t xml:space="preserve"> </w:t>
      </w:r>
      <w:r>
        <w:rPr>
          <w:rFonts w:ascii="맑은 고딕" w:hAnsi="맑은 고딕" w:eastAsia="맑은 고딕"/>
          <w:b/>
          <w:sz w:val="14"/>
          <w:u w:val="none"/>
        </w:rPr>
        <w:t>③ [원인 교체]</w:t>
      </w:r>
      <w:r>
        <w:rPr>
          <w:rFonts w:ascii="맑은 고딕" w:hAnsi="맑은 고딕" w:eastAsia="맑은 고딕"/>
          <w:b w:val="0"/>
          <w:sz w:val="14"/>
          <w:u w:val="none"/>
        </w:rPr>
        <w:t xml:space="preserve"> video call·signals·colleague가 본문 어휘라 참처럼 보이지만 ‘음질’은 본문에 없고 문제는 시선의 분리. </w:t>
      </w:r>
      <w:r>
        <w:rPr>
          <w:rFonts w:ascii="맑은 고딕" w:hAnsi="맑은 고딕" w:eastAsia="맑은 고딕"/>
          <w:b/>
          <w:sz w:val="14"/>
          <w:u w:val="none"/>
        </w:rPr>
        <w:t>① [한 끗 정답지]</w:t>
      </w:r>
      <w:r>
        <w:rPr>
          <w:rFonts w:ascii="맑은 고딕" w:hAnsi="맑은 고딕" w:eastAsia="맑은 고딕"/>
          <w:b w:val="0"/>
          <w:sz w:val="14"/>
          <w:u w:val="none"/>
        </w:rPr>
        <w:t xml:space="preserve"> the work itself sits inside the space where communication happens — 참. </w:t>
      </w:r>
      <w:r>
        <w:rPr>
          <w:rFonts w:ascii="맑은 고딕" w:hAnsi="맑은 고딕" w:eastAsia="맑은 고딕"/>
          <w:b/>
          <w:sz w:val="14"/>
          <w:u w:val="none"/>
        </w:rPr>
        <w:t>④</w:t>
      </w:r>
      <w:r>
        <w:rPr>
          <w:rFonts w:ascii="맑은 고딕" w:hAnsi="맑은 고딕" w:eastAsia="맑은 고딕"/>
          <w:b w:val="0"/>
          <w:sz w:val="14"/>
          <w:u w:val="none"/>
        </w:rPr>
        <w:t xml:space="preserve"> cannot be seen while one’s eyes are on the work — 참.</w:t>
      </w:r>
    </w:p>
    <w:p>
      <w:pPr>
        <w:spacing w:before="0" w:after="20" w:line="259" w:lineRule="auto"/>
        <w:jc w:val="both"/>
        <w:snapToGrid w:val="0"/>
      </w:pPr>
      <w:r>
        <w:rPr>
          <w:rFonts w:ascii="맑은 고딕" w:hAnsi="맑은 고딕" w:eastAsia="맑은 고딕"/>
          <w:b/>
          <w:sz w:val="14"/>
          <w:u w:val="none"/>
        </w:rPr>
        <w:t>37-6</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글은 원격의 ‘틈’을 문제로 본다. </w:t>
      </w:r>
      <w:r>
        <w:rPr>
          <w:rFonts w:ascii="맑은 고딕" w:hAnsi="맑은 고딕" w:eastAsia="맑은 고딕"/>
          <w:b/>
          <w:sz w:val="14"/>
          <w:u w:val="none"/>
        </w:rPr>
        <w:t>① [사례 일반화 + 역전]</w:t>
      </w:r>
      <w:r>
        <w:rPr>
          <w:rFonts w:ascii="맑은 고딕" w:hAnsi="맑은 고딕" w:eastAsia="맑은 고딕"/>
          <w:b w:val="0"/>
          <w:sz w:val="14"/>
          <w:u w:val="none"/>
        </w:rPr>
        <w:t xml:space="preserve"> 두 화면은 틈의 원인 예시이지 권장이 아니다. </w:t>
      </w:r>
      <w:r>
        <w:rPr>
          <w:rFonts w:ascii="맑은 고딕" w:hAnsi="맑은 고딕" w:eastAsia="맑은 고딕"/>
          <w:b/>
          <w:sz w:val="14"/>
          <w:u w:val="none"/>
        </w:rPr>
        <w:t>③ [주체 과장]</w:t>
      </w:r>
      <w:r>
        <w:rPr>
          <w:rFonts w:ascii="맑은 고딕" w:hAnsi="맑은 고딕" w:eastAsia="맑은 고딕"/>
          <w:b w:val="0"/>
          <w:sz w:val="14"/>
          <w:u w:val="none"/>
        </w:rPr>
        <w:t xml:space="preserve"> Ishii는 용어를 제공했을 뿐 원격의 우월성을 말하지 않는다.</w:t>
      </w:r>
    </w:p>
    <w:p>
      <w:pPr>
        <w:spacing w:before="0" w:after="20" w:line="259" w:lineRule="auto"/>
        <w:jc w:val="both"/>
        <w:snapToGrid w:val="0"/>
      </w:pPr>
      <w:r>
        <w:rPr>
          <w:rFonts w:ascii="맑은 고딕" w:hAnsi="맑은 고딕" w:eastAsia="맑은 고딕"/>
          <w:b/>
          <w:sz w:val="14"/>
          <w:u w:val="none"/>
        </w:rPr>
        <w:t>37-7</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포함 방향을 반대로 읽으면(소통 공간이 작업 공간의 부분) 틀린 듯하지만, 글은 ‘서로를 보면서 일하므로 일이 소통 안에 든다’. </w:t>
      </w:r>
      <w:r>
        <w:rPr>
          <w:rFonts w:ascii="맑은 고딕" w:hAnsi="맑은 고딕" w:eastAsia="맑은 고딕"/>
          <w:b/>
          <w:sz w:val="14"/>
          <w:u w:val="none"/>
        </w:rPr>
        <w:t>③ [어휘 함정]</w:t>
      </w:r>
      <w:r>
        <w:rPr>
          <w:rFonts w:ascii="맑은 고딕" w:hAnsi="맑은 고딕" w:eastAsia="맑은 고딕"/>
          <w:b w:val="0"/>
          <w:sz w:val="14"/>
          <w:u w:val="none"/>
        </w:rPr>
        <w:t xml:space="preserve"> ‘어렵다’ 정도가 맞는 듯해 impossible이 과해 보이지만, 두 화면을 ‘동시에’ 보는 것은 물리적으로 불가능.</w:t>
      </w:r>
    </w:p>
    <w:p>
      <w:pPr>
        <w:spacing w:before="0" w:after="20" w:line="259" w:lineRule="auto"/>
        <w:jc w:val="both"/>
        <w:snapToGrid w:val="0"/>
      </w:pPr>
      <w:r>
        <w:rPr>
          <w:rFonts w:ascii="맑은 고딕" w:hAnsi="맑은 고딕" w:eastAsia="맑은 고딕"/>
          <w:b/>
          <w:sz w:val="14"/>
          <w:u w:val="none"/>
        </w:rPr>
        <w:t>37-서1</w:t>
      </w:r>
      <w:r>
        <w:rPr>
          <w:rFonts w:ascii="맑은 고딕" w:hAnsi="맑은 고딕" w:eastAsia="맑은 고딕"/>
          <w:b w:val="0"/>
          <w:sz w:val="14"/>
          <w:u w:val="none"/>
        </w:rPr>
        <w:t xml:space="preserve"> </w:t>
      </w:r>
      <w:r>
        <w:rPr>
          <w:rFonts w:ascii="맑은 고딕" w:hAnsi="맑은 고딕" w:eastAsia="맑은 고딕"/>
          <w:b/>
          <w:sz w:val="14"/>
          <w:u w:val="none"/>
        </w:rPr>
        <w:t>seeing … are impossible</w:t>
      </w:r>
      <w:r>
        <w:rPr>
          <w:rFonts w:ascii="맑은 고딕" w:hAnsi="맑은 고딕" w:eastAsia="맑은 고딕"/>
          <w:b w:val="0"/>
          <w:sz w:val="14"/>
          <w:u w:val="none"/>
        </w:rPr>
        <w:t xml:space="preserve"> ✕ — 동명사구 주어는 단수. </w:t>
      </w:r>
      <w:r>
        <w:rPr>
          <w:rFonts w:ascii="맑은 고딕" w:hAnsi="맑은 고딕" w:eastAsia="맑은 고딕"/>
          <w:b/>
          <w:sz w:val="14"/>
          <w:u w:val="none"/>
        </w:rPr>
        <w:t>seeing many of the remote collaborator’s communication cues is impossible at the same time as looking at the task space</w:t>
      </w:r>
      <w:r>
        <w:rPr>
          <w:rFonts w:ascii="맑은 고딕" w:hAnsi="맑은 고딕" w:eastAsia="맑은 고딕"/>
          <w:b w:val="0"/>
          <w:sz w:val="14"/>
          <w:u w:val="none"/>
        </w:rPr>
        <w:t xml:space="preserve"> — 가능하지만 조건의 보기 순서를 따르지 않음, 감점 0.5. </w:t>
      </w:r>
      <w:r>
        <w:rPr>
          <w:rFonts w:ascii="맑은 고딕" w:hAnsi="맑은 고딕" w:eastAsia="맑은 고딕"/>
          <w:b/>
          <w:sz w:val="14"/>
          <w:u w:val="none"/>
        </w:rPr>
        <w:t>In this case, it is impossible seeing</w:t>
      </w:r>
      <w:r>
        <w:rPr>
          <w:rFonts w:ascii="맑은 고딕" w:hAnsi="맑은 고딕" w:eastAsia="맑은 고딕"/>
          <w:b w:val="0"/>
          <w:sz w:val="14"/>
          <w:u w:val="none"/>
        </w:rPr>
        <w:t xml:space="preserve"> ✕ — it 사용 금지. [채점] 동명사 주어 전환 1.5 / 어순·수일치 1 / 철자·단어 수 0.5.</w:t>
      </w:r>
    </w:p>
    <w:p>
      <w:pPr>
        <w:spacing w:before="0" w:after="20" w:line="259" w:lineRule="auto"/>
        <w:jc w:val="both"/>
        <w:snapToGrid w:val="0"/>
      </w:pPr>
      <w:r>
        <w:rPr>
          <w:rFonts w:ascii="맑은 고딕" w:hAnsi="맑은 고딕" w:eastAsia="맑은 고딕"/>
          <w:b/>
          <w:sz w:val="14"/>
          <w:u w:val="none"/>
        </w:rPr>
        <w:t>37-서2</w:t>
      </w:r>
      <w:r>
        <w:rPr>
          <w:rFonts w:ascii="맑은 고딕" w:hAnsi="맑은 고딕" w:eastAsia="맑은 고딕"/>
          <w:b w:val="0"/>
          <w:sz w:val="14"/>
          <w:u w:val="none"/>
        </w:rPr>
        <w:t xml:space="preserve"> </w:t>
      </w:r>
      <w:r>
        <w:rPr>
          <w:rFonts w:ascii="맑은 고딕" w:hAnsi="맑은 고딕" w:eastAsia="맑은 고딕"/>
          <w:b/>
          <w:sz w:val="14"/>
          <w:u w:val="none"/>
        </w:rPr>
        <w:t>natural</w:t>
      </w:r>
      <w:r>
        <w:rPr>
          <w:rFonts w:ascii="맑은 고딕" w:hAnsi="맑은 고딕" w:eastAsia="맑은 고딕"/>
          <w:b w:val="0"/>
          <w:sz w:val="14"/>
          <w:u w:val="none"/>
        </w:rPr>
        <w:t xml:space="preserve"> ✕ — (3)에 넣으면 본문의 artificial과 반대. </w:t>
      </w:r>
      <w:r>
        <w:rPr>
          <w:rFonts w:ascii="맑은 고딕" w:hAnsi="맑은 고딕" w:eastAsia="맑은 고딕"/>
          <w:b/>
          <w:sz w:val="14"/>
          <w:u w:val="none"/>
        </w:rPr>
        <w:t>connect(ed)</w:t>
      </w:r>
      <w:r>
        <w:rPr>
          <w:rFonts w:ascii="맑은 고딕" w:hAnsi="맑은 고딕" w:eastAsia="맑은 고딕"/>
          <w:b w:val="0"/>
          <w:sz w:val="14"/>
          <w:u w:val="none"/>
        </w:rPr>
        <w:t xml:space="preserve"> ✕ — (2)에 넣어 ‘not connected’면 대면 상황과 반대. </w:t>
      </w:r>
      <w:r>
        <w:rPr>
          <w:rFonts w:ascii="맑은 고딕" w:hAnsi="맑은 고딕" w:eastAsia="맑은 고딕"/>
          <w:b/>
          <w:sz w:val="14"/>
          <w:u w:val="none"/>
        </w:rPr>
        <w:t>share(d)</w:t>
      </w:r>
      <w:r>
        <w:rPr>
          <w:rFonts w:ascii="맑은 고딕" w:hAnsi="맑은 고딕" w:eastAsia="맑은 고딕"/>
          <w:b w:val="0"/>
          <w:sz w:val="14"/>
          <w:u w:val="none"/>
        </w:rPr>
        <w:t xml:space="preserve"> ✕ — (1) ‘신호가 공유된다’는 본문의 see와 다르고, 요약의 핵심(동시에 봄)이 사라짐. [채점] 각 0.75, 어형 오류는 0.</w:t>
      </w:r>
    </w:p>
    <w:p>
      <w:pPr>
        <w:spacing w:before="0" w:after="20" w:line="259" w:lineRule="auto"/>
        <w:jc w:val="both"/>
        <w:snapToGrid w:val="0"/>
      </w:pPr>
      <w:r>
        <w:rPr>
          <w:rFonts w:ascii="맑은 고딕" w:hAnsi="맑은 고딕" w:eastAsia="맑은 고딕"/>
          <w:b/>
          <w:sz w:val="14"/>
          <w:u w:val="none"/>
        </w:rPr>
        <w:t>37-8</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‘So, there is an artificial seam’ 앞도 대비 자리처럼 보이지만, 그러면 For example 문장이 받을 ‘원격 작업’ 언급이 앞에 없다. </w:t>
      </w:r>
      <w:r>
        <w:rPr>
          <w:rFonts w:ascii="맑은 고딕" w:hAnsi="맑은 고딕" w:eastAsia="맑은 고딕"/>
          <w:b/>
          <w:sz w:val="14"/>
          <w:u w:val="none"/>
        </w:rPr>
        <w:t>①</w:t>
      </w:r>
      <w:r>
        <w:rPr>
          <w:rFonts w:ascii="맑은 고딕" w:hAnsi="맑은 고딕" w:eastAsia="맑은 고딕"/>
          <w:b w:val="0"/>
          <w:sz w:val="14"/>
          <w:u w:val="none"/>
        </w:rPr>
        <w:t xml:space="preserve"> this가 받을 대면 상황 설명(Ishii)이 주어진 문장 뒤로 밀려 흐름이 깨진다.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['사람들이 대면하여 협업하고 있을 때, 그들은 서로를, 그리고 사용되고 있는 다양한 의사소통 단서들의 범위를 쉽게 볼 수 있으므로, 작업 공간은 의사소통 공간의 부분 집합이다.', 'MIT 미디어 랩의 교수인 Ishii는 이것을 틈이 없는 의사소통이라고 묘사하는데, 작업 공간과 의사소통 공간 사이에 기능적 분리가 없기 때문이다.', '그러나 사람들이 원격으로 작업하고 있을 때는, 작업 공간이 흔히 의사소통 공간으로부터 분리된다.', '예를 들어, 화상 회의를 할 때, 사람들은 한 화면에는 협업자의 얼굴을 띄워 두고, 다른 화면에서는 공유 문서를 보고 있을 수 있다.', '이 경우에는, 작업 공간을 보는 것과 동시에 원격 협업자의 많은 의사소통 단서들을 보는 것은 불가능하다.', '그래서, 의사소통 공간과 작업 공간 사이에는 인위적인 틈이 존재한다.', '이것은 의사소통 모델을 통해 예측될 필요가 있는, 원격 의사소통 기술이 미치는 영향의 한 유형이다.']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['비슷한 틈이 음악 수업에서도 나타난다.', '교사가 피아노 앞에서 학생 옆에 앉으면, 연주가 진행되는 동안 학생의 손과 얼굴을 볼 수 있고, 학생도 끄덕임이나 찡그림을 보려고 교사를 힐끗 볼 수 있다.', '그러나 온라인 수업에서는 카메라가 보통 건반이나 교사의 얼굴 중 하나만 보여 주지, 둘 다 보여 주지는 않는다.', '따라서 학생은 손을 볼지 교사를 볼지 골라야 하고, 많은 작은 신호들이 그 틈에서 사라진다.', '두 화면을 한 화면에 함께 두는 수업 소프트웨어는 그 틈을 메우는 한 방법이다.']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