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H1MOGO25-10_37</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Principle of Opposites · 2025년 고1 10월 학력평가 37번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As children, the principle of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o________ is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foreign / familiar ]</w:t>
      </w:r>
      <w:r>
        <w:rPr>
          <w:rFonts w:ascii="맑은 고딕" w:hAnsi="맑은 고딕" w:eastAsia="맑은 고딕"/>
          <w:b w:val="0"/>
          <w:sz w:val="17"/>
          <w:u w:val="none"/>
        </w:rPr>
        <w:t xml:space="preserve">. Children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perceive / perceives ]</w:t>
      </w:r>
      <w:r>
        <w:rPr>
          <w:rFonts w:ascii="맑은 고딕" w:hAnsi="맑은 고딕" w:eastAsia="맑은 고딕"/>
          <w:b w:val="0"/>
          <w:sz w:val="17"/>
          <w:u w:val="none"/>
        </w:rPr>
        <w:t xml:space="preserve"> words and their meanings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separately / separate ]</w:t>
      </w:r>
      <w:r>
        <w:rPr>
          <w:rFonts w:ascii="맑은 고딕" w:hAnsi="맑은 고딕" w:eastAsia="맑은 고딕"/>
          <w:b w:val="0"/>
          <w:sz w:val="17"/>
          <w:u w:val="none"/>
        </w:rPr>
        <w:t xml:space="preserve"> from each other.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It / That ]</w:t>
      </w:r>
      <w:r>
        <w:rPr>
          <w:rFonts w:ascii="맑은 고딕" w:hAnsi="맑은 고딕" w:eastAsia="맑은 고딕"/>
          <w:b w:val="0"/>
          <w:sz w:val="17"/>
          <w:u w:val="none"/>
        </w:rPr>
        <w:t xml:space="preserve"> is only in later development that we understood that individual words directly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connect / connecting ]</w:t>
      </w:r>
      <w:r>
        <w:rPr>
          <w:rFonts w:ascii="맑은 고딕" w:hAnsi="맑은 고딕" w:eastAsia="맑은 고딕"/>
          <w:b w:val="0"/>
          <w:sz w:val="17"/>
          <w:u w:val="none"/>
        </w:rPr>
        <w:t xml:space="preserve"> to one another. For many children, for instance, it is not clear that ‘Right’ is the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o________ of ‘Left’. A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vivid / vague ]</w:t>
      </w:r>
      <w:r>
        <w:rPr>
          <w:rFonts w:ascii="맑은 고딕" w:hAnsi="맑은 고딕" w:eastAsia="맑은 고딕"/>
          <w:b w:val="0"/>
          <w:sz w:val="17"/>
          <w:u w:val="none"/>
        </w:rPr>
        <w:t xml:space="preserve"> example of this can be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seen / seeing ]</w:t>
      </w:r>
      <w:r>
        <w:rPr>
          <w:rFonts w:ascii="맑은 고딕" w:hAnsi="맑은 고딕" w:eastAsia="맑은 고딕"/>
          <w:b w:val="0"/>
          <w:sz w:val="17"/>
          <w:u w:val="none"/>
        </w:rPr>
        <w:t xml:space="preserve"> when children learn to ride a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b________. If parents tell their child “Don’t go to the left,” they will often find that the child will continue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________(ride) straight ahead and not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________(automatic) turn to the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right / left ]</w:t>
      </w:r>
      <w:r>
        <w:rPr>
          <w:rFonts w:ascii="맑은 고딕" w:hAnsi="맑은 고딕" w:eastAsia="맑은 고딕"/>
          <w:b w:val="0"/>
          <w:sz w:val="17"/>
          <w:u w:val="none"/>
        </w:rPr>
        <w:t xml:space="preserve">. The same applies to the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________(logic) connection between ‘Yes’ and ‘No’ as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perceived / perceiving ]</w:t>
      </w:r>
      <w:r>
        <w:rPr>
          <w:rFonts w:ascii="맑은 고딕" w:hAnsi="맑은 고딕" w:eastAsia="맑은 고딕"/>
          <w:b w:val="0"/>
          <w:sz w:val="17"/>
          <w:u w:val="none"/>
        </w:rPr>
        <w:t xml:space="preserve"> by parents. When we were children and were told, for example, “No, don’t eat with your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h________,” we were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confused / confusing ]</w:t>
      </w:r>
      <w:r>
        <w:rPr>
          <w:rFonts w:ascii="맑은 고딕" w:hAnsi="맑은 고딕" w:eastAsia="맑은 고딕"/>
          <w:b w:val="0"/>
          <w:sz w:val="17"/>
          <w:u w:val="none"/>
        </w:rPr>
        <w:t xml:space="preserve"> and didn’t know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what / that ]</w:t>
      </w:r>
      <w:r>
        <w:rPr>
          <w:rFonts w:ascii="맑은 고딕" w:hAnsi="맑은 고딕" w:eastAsia="맑은 고딕"/>
          <w:b w:val="0"/>
          <w:sz w:val="17"/>
          <w:u w:val="none"/>
        </w:rPr>
        <w:t xml:space="preserve"> our parents expected from us. Our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________(confuse) was about whether we should continue eating or not and if so, how? Only later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did we recognize / we recognized ]</w:t>
      </w:r>
      <w:r>
        <w:rPr>
          <w:rFonts w:ascii="맑은 고딕" w:hAnsi="맑은 고딕" w:eastAsia="맑은 고딕"/>
          <w:b w:val="0"/>
          <w:sz w:val="17"/>
          <w:u w:val="none"/>
        </w:rPr>
        <w:t xml:space="preserve"> the connection and understand that we should continue eating, but not with our hands but with a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f________ or a spoon.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It is only in later development </w:t>
      </w:r>
      <w:r>
        <w:rPr>
          <w:rFonts w:ascii="맑은 고딕" w:hAnsi="맑은 고딕" w:eastAsia="맑은 고딕"/>
          <w:b w:val="0"/>
          <w:sz w:val="17"/>
          <w:u w:val="single"/>
        </w:rPr>
        <w:t>that</w:t>
      </w:r>
      <w:r>
        <w:rPr>
          <w:rFonts w:ascii="맑은 고딕" w:hAnsi="맑은 고딕" w:eastAsia="맑은 고딕"/>
          <w:b w:val="0"/>
          <w:sz w:val="17"/>
          <w:u w:val="none"/>
        </w:rPr>
        <w:t xml:space="preserve"> we understood that individual words directly connect …  → 제시 교정: </w:t>
      </w:r>
      <w:r>
        <w:rPr>
          <w:rFonts w:ascii="맑은 고딕" w:hAnsi="맑은 고딕" w:eastAsia="맑은 고딕"/>
          <w:b/>
          <w:sz w:val="17"/>
          <w:u w:val="none"/>
        </w:rPr>
        <w:t>when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they will often find that the child will continue </w:t>
      </w:r>
      <w:r>
        <w:rPr>
          <w:rFonts w:ascii="맑은 고딕" w:hAnsi="맑은 고딕" w:eastAsia="맑은 고딕"/>
          <w:b w:val="0"/>
          <w:sz w:val="17"/>
          <w:u w:val="single"/>
        </w:rPr>
        <w:t>riding</w:t>
      </w:r>
      <w:r>
        <w:rPr>
          <w:rFonts w:ascii="맑은 고딕" w:hAnsi="맑은 고딕" w:eastAsia="맑은 고딕"/>
          <w:b w:val="0"/>
          <w:sz w:val="17"/>
          <w:u w:val="none"/>
        </w:rPr>
        <w:t xml:space="preserve"> straight ahead  → 제시 교정: </w:t>
      </w:r>
      <w:r>
        <w:rPr>
          <w:rFonts w:ascii="맑은 고딕" w:hAnsi="맑은 고딕" w:eastAsia="맑은 고딕"/>
          <w:b/>
          <w:sz w:val="17"/>
          <w:u w:val="none"/>
        </w:rPr>
        <w:t>to ride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Only later did we recognize the connection and </w:t>
      </w:r>
      <w:r>
        <w:rPr>
          <w:rFonts w:ascii="맑은 고딕" w:hAnsi="맑은 고딕" w:eastAsia="맑은 고딕"/>
          <w:b w:val="0"/>
          <w:sz w:val="17"/>
          <w:u w:val="single"/>
        </w:rPr>
        <w:t>understand</w:t>
      </w:r>
      <w:r>
        <w:rPr>
          <w:rFonts w:ascii="맑은 고딕" w:hAnsi="맑은 고딕" w:eastAsia="맑은 고딕"/>
          <w:b w:val="0"/>
          <w:sz w:val="17"/>
          <w:u w:val="none"/>
        </w:rPr>
        <w:t xml:space="preserve"> that we should continue eating  → 제시 교정: </w:t>
      </w:r>
      <w:r>
        <w:rPr>
          <w:rFonts w:ascii="맑은 고딕" w:hAnsi="맑은 고딕" w:eastAsia="맑은 고딕"/>
          <w:b/>
          <w:sz w:val="17"/>
          <w:u w:val="none"/>
        </w:rPr>
        <w:t>understood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아이들은 단어와 그 의미를 서로 분리해서 인식한다.</w:t>
      </w:r>
    </w:p>
    <w:p>
      <w:pPr>
        <w:spacing w:before="0" w:after="0" w:line="264" w:lineRule="auto"/>
        <w:ind w:left="160"/>
        <w:snapToGrid w:val="0"/>
        <w:shd w:val="clear" w:color="auto" w:fill="F3F3F3"/>
      </w:pPr>
      <w:r>
        <w:rPr>
          <w:rFonts w:ascii="맑은 고딕" w:hAnsi="맑은 고딕" w:eastAsia="맑은 고딕"/>
          <w:b w:val="0"/>
          <w:sz w:val="17"/>
          <w:u w:val="none"/>
        </w:rPr>
        <w:t>children / perceive / words / and / their meanings / separately / each other / separate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나중에서야 우리는 그 연관성을 인식했다.</w:t>
      </w:r>
    </w:p>
    <w:p>
      <w:pPr>
        <w:spacing w:before="0" w:after="0" w:line="264" w:lineRule="auto"/>
        <w:ind w:left="160"/>
        <w:snapToGrid w:val="0"/>
        <w:shd w:val="clear" w:color="auto" w:fill="F3F3F3"/>
      </w:pPr>
      <w:r>
        <w:rPr>
          <w:rFonts w:ascii="맑은 고딕" w:hAnsi="맑은 고딕" w:eastAsia="맑은 고딕"/>
          <w:b w:val="0"/>
          <w:sz w:val="17"/>
          <w:u w:val="none"/>
        </w:rPr>
        <w:t>only / later / we / recognize / the connection / recognized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우리는 혼란스러웠고 부모님이 우리에게 무엇을 기대하는지 알지 못했다.</w:t>
      </w:r>
    </w:p>
    <w:p>
      <w:pPr>
        <w:spacing w:before="0" w:after="0" w:line="264" w:lineRule="auto"/>
        <w:ind w:left="160"/>
        <w:snapToGrid w:val="0"/>
        <w:shd w:val="clear" w:color="auto" w:fill="F3F3F3"/>
      </w:pPr>
      <w:r>
        <w:rPr>
          <w:rFonts w:ascii="맑은 고딕" w:hAnsi="맑은 고딕" w:eastAsia="맑은 고딕"/>
          <w:b w:val="0"/>
          <w:sz w:val="17"/>
          <w:u w:val="none"/>
        </w:rPr>
        <w:t>we / were / confusing / and / didn’t know / what / our parents / expected / from us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A vivid example of </w:t>
      </w:r>
      <w:r>
        <w:rPr>
          <w:rFonts w:ascii="맑은 고딕" w:hAnsi="맑은 고딕" w:eastAsia="맑은 고딕"/>
          <w:b/>
          <w:sz w:val="17"/>
          <w:u w:val="none"/>
        </w:rPr>
        <w:t>this</w:t>
      </w:r>
      <w:r>
        <w:rPr>
          <w:rFonts w:ascii="맑은 고딕" w:hAnsi="맑은 고딕" w:eastAsia="맑은 고딕"/>
          <w:b w:val="0"/>
          <w:sz w:val="17"/>
          <w:u w:val="none"/>
        </w:rPr>
        <w:t xml:space="preserve">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they</w:t>
      </w:r>
      <w:r>
        <w:rPr>
          <w:rFonts w:ascii="맑은 고딕" w:hAnsi="맑은 고딕" w:eastAsia="맑은 고딕"/>
          <w:b w:val="0"/>
          <w:sz w:val="17"/>
          <w:u w:val="none"/>
        </w:rPr>
        <w:t xml:space="preserve"> will often find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and </w:t>
      </w:r>
      <w:r>
        <w:rPr>
          <w:rFonts w:ascii="맑은 고딕" w:hAnsi="맑은 고딕" w:eastAsia="맑은 고딕"/>
          <w:b/>
          <w:sz w:val="17"/>
          <w:u w:val="none"/>
        </w:rPr>
        <w:t>if so</w:t>
      </w:r>
      <w:r>
        <w:rPr>
          <w:rFonts w:ascii="맑은 고딕" w:hAnsi="맑은 고딕" w:eastAsia="맑은 고딕"/>
          <w:b w:val="0"/>
          <w:sz w:val="17"/>
          <w:u w:val="none"/>
        </w:rPr>
        <w:t>, how? — if so = if we should ______________ eating (1단어)</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Only later did we recognize </w:t>
      </w:r>
      <w:r>
        <w:rPr>
          <w:rFonts w:ascii="맑은 고딕" w:hAnsi="맑은 고딕" w:eastAsia="맑은 고딕"/>
          <w:b/>
          <w:sz w:val="17"/>
          <w:u w:val="none"/>
        </w:rPr>
        <w:t>the connection</w:t>
      </w:r>
      <w:r>
        <w:rPr>
          <w:rFonts w:ascii="맑은 고딕" w:hAnsi="맑은 고딕" w:eastAsia="맑은 고딕"/>
          <w:b w:val="0"/>
          <w:sz w:val="17"/>
          <w:u w:val="none"/>
        </w:rPr>
        <w:t xml:space="preserve"> — 이 연관성이 무엇인지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Learning a new language brings the same difficulty. A beginner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learns / learn ]</w:t>
      </w:r>
      <w:r>
        <w:rPr>
          <w:rFonts w:ascii="맑은 고딕" w:hAnsi="맑은 고딕" w:eastAsia="맑은 고딕"/>
          <w:b w:val="0"/>
          <w:sz w:val="17"/>
          <w:u w:val="none"/>
        </w:rPr>
        <w:t xml:space="preserve"> ‘hot’ and ‘cold’ on different days may not notice that they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are / is ]</w:t>
      </w:r>
      <w:r>
        <w:rPr>
          <w:rFonts w:ascii="맑은 고딕" w:hAnsi="맑은 고딕" w:eastAsia="맑은 고딕"/>
          <w:b w:val="0"/>
          <w:sz w:val="17"/>
          <w:u w:val="none"/>
        </w:rPr>
        <w:t xml:space="preserve"> paired. Only after many examples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does the pair become / the pair becomes ]</w:t>
      </w:r>
      <w:r>
        <w:rPr>
          <w:rFonts w:ascii="맑은 고딕" w:hAnsi="맑은 고딕" w:eastAsia="맑은 고딕"/>
          <w:b w:val="0"/>
          <w:sz w:val="17"/>
          <w:u w:val="none"/>
        </w:rPr>
        <w:t xml:space="preserve"> obvious, and then each word helps the learner remember the other.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Young children do not yet understand words as connected pairs of o____________.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37-1.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______________________________. Children perceive words and their meanings separately from each other. It is only in later development that we understood that individual words directly connect to one another. For many children, for instance, it is not clear that ‘Right’ is the opposite of ‘Left’. If parents tell their child “Don’t go to the left,” they will often find that the child will continue riding straight ahead and not automatically turn to the right.</w:t>
      </w:r>
    </w:p>
    <w:p>
      <w:pPr>
        <w:spacing w:before="0" w:after="0" w:line="269" w:lineRule="auto"/>
        <w:ind w:left="180" w:hanging="180"/>
        <w:snapToGrid w:val="0"/>
      </w:pPr>
      <w:r>
        <w:rPr>
          <w:rFonts w:ascii="맑은 고딕" w:hAnsi="맑은 고딕" w:eastAsia="맑은 고딕"/>
          <w:b w:val="0"/>
          <w:sz w:val="17"/>
          <w:u w:val="none"/>
        </w:rPr>
        <w:t>① one of the first things we manage to master</w:t>
      </w:r>
    </w:p>
    <w:p>
      <w:pPr>
        <w:spacing w:before="0" w:after="0" w:line="269" w:lineRule="auto"/>
        <w:ind w:left="180" w:hanging="180"/>
        <w:snapToGrid w:val="0"/>
      </w:pPr>
      <w:r>
        <w:rPr>
          <w:rFonts w:ascii="맑은 고딕" w:hAnsi="맑은 고딕" w:eastAsia="맑은 고딕"/>
          <w:b w:val="0"/>
          <w:sz w:val="17"/>
          <w:u w:val="none"/>
        </w:rPr>
        <w:t>② a source of endless curiosity and questions</w:t>
      </w:r>
    </w:p>
    <w:p>
      <w:pPr>
        <w:spacing w:before="0" w:after="0" w:line="269" w:lineRule="auto"/>
        <w:ind w:left="180" w:hanging="180"/>
        <w:snapToGrid w:val="0"/>
      </w:pPr>
      <w:r>
        <w:rPr>
          <w:rFonts w:ascii="맑은 고딕" w:hAnsi="맑은 고딕" w:eastAsia="맑은 고딕"/>
          <w:b w:val="0"/>
          <w:sz w:val="17"/>
          <w:u w:val="none"/>
        </w:rPr>
        <w:t>③ something we have not yet come to grasp</w:t>
      </w:r>
    </w:p>
    <w:p>
      <w:pPr>
        <w:spacing w:before="0" w:after="0" w:line="269" w:lineRule="auto"/>
        <w:ind w:left="180" w:hanging="180"/>
        <w:snapToGrid w:val="0"/>
      </w:pPr>
      <w:r>
        <w:rPr>
          <w:rFonts w:ascii="맑은 고딕" w:hAnsi="맑은 고딕" w:eastAsia="맑은 고딕"/>
          <w:b w:val="0"/>
          <w:sz w:val="17"/>
          <w:u w:val="none"/>
        </w:rPr>
        <w:t>④ a rule that has to be taught through punishment</w:t>
      </w:r>
    </w:p>
    <w:p>
      <w:pPr>
        <w:spacing w:before="0" w:after="0" w:line="269" w:lineRule="auto"/>
        <w:ind w:left="180" w:hanging="180"/>
        <w:snapToGrid w:val="0"/>
      </w:pPr>
      <w:r>
        <w:rPr>
          <w:rFonts w:ascii="맑은 고딕" w:hAnsi="맑은 고딕" w:eastAsia="맑은 고딕"/>
          <w:b w:val="0"/>
          <w:sz w:val="17"/>
          <w:u w:val="none"/>
        </w:rPr>
        <w:t>⑤ far easier to put into practice than to explain</w:t>
      </w:r>
    </w:p>
    <w:p>
      <w:pPr>
        <w:keepNext/>
        <w:spacing w:before="80" w:after="20" w:line="276" w:lineRule="auto"/>
        <w:snapToGrid w:val="0"/>
      </w:pPr>
      <w:r>
        <w:rPr>
          <w:rFonts w:ascii="맑은 고딕" w:hAnsi="맑은 고딕" w:eastAsia="맑은 고딕"/>
          <w:b/>
          <w:sz w:val="17"/>
          <w:u w:val="none"/>
        </w:rPr>
        <w:t>37-2.</w:t>
      </w:r>
      <w:r>
        <w:rPr>
          <w:rFonts w:ascii="맑은 고딕" w:hAnsi="맑은 고딕" w:eastAsia="맑은 고딕"/>
          <w:b w:val="0"/>
          <w:sz w:val="17"/>
          <w:u w:val="none"/>
        </w:rPr>
        <w:t xml:space="preserve"> 밑줄 친 부분이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For many children, it is not clear that ‘Right’ is the opposite of ‘Left’. If parents tell their child “Don’t go to the left,” they will often find that the child will continue riding straight ahead and not automatically turn to the right. </w:t>
      </w:r>
      <w:r>
        <w:rPr>
          <w:rFonts w:ascii="맑은 고딕" w:hAnsi="맑은 고딕" w:eastAsia="맑은 고딕"/>
          <w:b w:val="0"/>
          <w:sz w:val="17"/>
          <w:u w:val="single"/>
        </w:rPr>
        <w:t>The same applies to the logical connection between ‘Yes’ and ‘No’</w:t>
      </w:r>
      <w:r>
        <w:rPr>
          <w:rFonts w:ascii="맑은 고딕" w:hAnsi="맑은 고딕" w:eastAsia="맑은 고딕"/>
          <w:b w:val="0"/>
          <w:sz w:val="17"/>
          <w:u w:val="none"/>
        </w:rPr>
        <w:t xml:space="preserve"> as perceived by parents. When we were children and were told, for example, “No, don’t eat with your hands,” we were confused and didn’t know what our parents expected from us.</w:t>
      </w:r>
    </w:p>
    <w:p>
      <w:pPr>
        <w:spacing w:before="0" w:after="0" w:line="269" w:lineRule="auto"/>
        <w:ind w:left="180" w:hanging="180"/>
        <w:snapToGrid w:val="0"/>
      </w:pPr>
      <w:r>
        <w:rPr>
          <w:rFonts w:ascii="맑은 고딕" w:hAnsi="맑은 고딕" w:eastAsia="맑은 고딕"/>
          <w:b w:val="0"/>
          <w:sz w:val="17"/>
          <w:u w:val="none"/>
        </w:rPr>
        <w:t>① Children also fail to see that hearing ‘No’ points to something they should do instead.</w:t>
      </w:r>
    </w:p>
    <w:p>
      <w:pPr>
        <w:spacing w:before="0" w:after="0" w:line="269" w:lineRule="auto"/>
        <w:ind w:left="180" w:hanging="180"/>
        <w:snapToGrid w:val="0"/>
      </w:pPr>
      <w:r>
        <w:rPr>
          <w:rFonts w:ascii="맑은 고딕" w:hAnsi="맑은 고딕" w:eastAsia="맑은 고딕"/>
          <w:b w:val="0"/>
          <w:sz w:val="17"/>
          <w:u w:val="none"/>
        </w:rPr>
        <w:t>② Parents, too, often mix up ‘Yes’ and ‘No’ when they talk to small children.</w:t>
      </w:r>
    </w:p>
    <w:p>
      <w:pPr>
        <w:spacing w:before="0" w:after="0" w:line="269" w:lineRule="auto"/>
        <w:ind w:left="180" w:hanging="180"/>
        <w:snapToGrid w:val="0"/>
      </w:pPr>
      <w:r>
        <w:rPr>
          <w:rFonts w:ascii="맑은 고딕" w:hAnsi="맑은 고딕" w:eastAsia="맑은 고딕"/>
          <w:b w:val="0"/>
          <w:sz w:val="17"/>
          <w:u w:val="none"/>
        </w:rPr>
        <w:t>③ Children learn the word ‘No’ long before they learn the word ‘Yes’.</w:t>
      </w:r>
    </w:p>
    <w:p>
      <w:pPr>
        <w:spacing w:before="0" w:after="0" w:line="269" w:lineRule="auto"/>
        <w:ind w:left="180" w:hanging="180"/>
        <w:snapToGrid w:val="0"/>
      </w:pPr>
      <w:r>
        <w:rPr>
          <w:rFonts w:ascii="맑은 고딕" w:hAnsi="맑은 고딕" w:eastAsia="맑은 고딕"/>
          <w:b w:val="0"/>
          <w:sz w:val="17"/>
          <w:u w:val="none"/>
        </w:rPr>
        <w:t>④ Children find ‘Yes’ and ‘No’ easier to tell apart than ‘Left’ and ‘Right’.</w:t>
      </w:r>
    </w:p>
    <w:p>
      <w:pPr>
        <w:spacing w:before="0" w:after="0" w:line="269" w:lineRule="auto"/>
        <w:ind w:left="180" w:hanging="180"/>
        <w:snapToGrid w:val="0"/>
      </w:pPr>
      <w:r>
        <w:rPr>
          <w:rFonts w:ascii="맑은 고딕" w:hAnsi="맑은 고딕" w:eastAsia="맑은 고딕"/>
          <w:b w:val="0"/>
          <w:sz w:val="17"/>
          <w:u w:val="none"/>
        </w:rPr>
        <w:t>⑤ Parents say ‘No’ far too often while teaching their children to ride.</w:t>
      </w:r>
    </w:p>
    <w:p>
      <w:pPr>
        <w:keepNext/>
        <w:spacing w:before="80" w:after="20" w:line="276" w:lineRule="auto"/>
        <w:snapToGrid w:val="0"/>
      </w:pPr>
      <w:r>
        <w:rPr>
          <w:rFonts w:ascii="맑은 고딕" w:hAnsi="맑은 고딕" w:eastAsia="맑은 고딕"/>
          <w:b/>
          <w:sz w:val="17"/>
          <w:u w:val="none"/>
        </w:rPr>
        <w:t>37-3.</w:t>
      </w:r>
      <w:r>
        <w:rPr>
          <w:rFonts w:ascii="맑은 고딕" w:hAnsi="맑은 고딕" w:eastAsia="맑은 고딕"/>
          <w:b w:val="0"/>
          <w:sz w:val="17"/>
          <w:u w:val="none"/>
        </w:rPr>
        <w:t xml:space="preserve"> 다음 글의 내용으로 미루어 볼 때, 어린아이에게서 일어날 가능성이 높은 것을 </w:t>
      </w:r>
      <w:r>
        <w:rPr>
          <w:rFonts w:ascii="맑은 고딕" w:hAnsi="맑은 고딕" w:eastAsia="맑은 고딕"/>
          <w:b/>
          <w:sz w:val="17"/>
          <w:u w:val="none"/>
        </w:rPr>
        <w:t>두 개</w:t>
      </w:r>
      <w:r>
        <w:rPr>
          <w:rFonts w:ascii="맑은 고딕" w:hAnsi="맑은 고딕" w:eastAsia="맑은 고딕"/>
          <w:b w:val="0"/>
          <w:sz w:val="17"/>
          <w:u w:val="none"/>
        </w:rPr>
        <w:t xml:space="preserve"> 고르면?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children perceive words and their meanings separately from each other. Told “Don’t go to the left,” a child will continue riding straight ahead and not automatically turn to the right. Told “No, don’t eat with your hands,” a child is confused and doesn’t know what the parents expect.</w:t>
      </w:r>
    </w:p>
    <w:p>
      <w:pPr>
        <w:spacing w:before="0" w:after="0" w:line="269" w:lineRule="auto"/>
        <w:ind w:left="180" w:hanging="180"/>
        <w:snapToGrid w:val="0"/>
      </w:pPr>
      <w:r>
        <w:rPr>
          <w:rFonts w:ascii="맑은 고딕" w:hAnsi="맑은 고딕" w:eastAsia="맑은 고딕"/>
          <w:b w:val="0"/>
          <w:sz w:val="17"/>
          <w:u w:val="none"/>
        </w:rPr>
        <w:t>① Told “Don’t shout,” a small child falls silent and stares at the parent, unsure what to do next.</w:t>
      </w:r>
    </w:p>
    <w:p>
      <w:pPr>
        <w:spacing w:before="0" w:after="0" w:line="269" w:lineRule="auto"/>
        <w:ind w:left="180" w:hanging="180"/>
        <w:snapToGrid w:val="0"/>
      </w:pPr>
      <w:r>
        <w:rPr>
          <w:rFonts w:ascii="맑은 고딕" w:hAnsi="맑은 고딕" w:eastAsia="맑은 고딕"/>
          <w:b w:val="0"/>
          <w:sz w:val="17"/>
          <w:u w:val="none"/>
        </w:rPr>
        <w:t>② Told “Don’t stand up,” a small child sits down at once, exactly as the parent hoped.</w:t>
      </w:r>
    </w:p>
    <w:p>
      <w:pPr>
        <w:spacing w:before="0" w:after="0" w:line="269" w:lineRule="auto"/>
        <w:ind w:left="180" w:hanging="180"/>
        <w:snapToGrid w:val="0"/>
      </w:pPr>
      <w:r>
        <w:rPr>
          <w:rFonts w:ascii="맑은 고딕" w:hAnsi="맑은 고딕" w:eastAsia="맑은 고딕"/>
          <w:b w:val="0"/>
          <w:sz w:val="17"/>
          <w:u w:val="none"/>
        </w:rPr>
        <w:t>③ Told “Don’t go up,” a toddler on the stairs simply stays where she is instead of coming down.</w:t>
      </w:r>
    </w:p>
    <w:p>
      <w:pPr>
        <w:spacing w:before="0" w:after="0" w:line="269" w:lineRule="auto"/>
        <w:ind w:left="180" w:hanging="180"/>
        <w:snapToGrid w:val="0"/>
      </w:pPr>
      <w:r>
        <w:rPr>
          <w:rFonts w:ascii="맑은 고딕" w:hAnsi="맑은 고딕" w:eastAsia="맑은 고딕"/>
          <w:b w:val="0"/>
          <w:sz w:val="17"/>
          <w:u w:val="none"/>
        </w:rPr>
        <w:t>④ Told “Don’t use the blue cup,” a three-year-old at once reaches for the red one beside it.</w:t>
      </w:r>
    </w:p>
    <w:p>
      <w:pPr>
        <w:spacing w:before="0" w:after="0" w:line="269" w:lineRule="auto"/>
        <w:ind w:left="180" w:hanging="180"/>
        <w:snapToGrid w:val="0"/>
      </w:pPr>
      <w:r>
        <w:rPr>
          <w:rFonts w:ascii="맑은 고딕" w:hAnsi="맑은 고딕" w:eastAsia="맑은 고딕"/>
          <w:b w:val="0"/>
          <w:sz w:val="17"/>
          <w:u w:val="none"/>
        </w:rPr>
        <w:t>⑤ Told “Don’t open the door,” a small child closes all the windows in the room as well.</w:t>
      </w:r>
    </w:p>
    <w:p>
      <w:pPr>
        <w:keepNext/>
        <w:spacing w:before="80" w:after="20" w:line="276" w:lineRule="auto"/>
        <w:snapToGrid w:val="0"/>
      </w:pPr>
      <w:r>
        <w:rPr>
          <w:rFonts w:ascii="맑은 고딕" w:hAnsi="맑은 고딕" w:eastAsia="맑은 고딕"/>
          <w:b/>
          <w:sz w:val="17"/>
          <w:u w:val="none"/>
        </w:rPr>
        <w:t>37-4.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①</w:t>
      </w:r>
      <w:r>
        <w:rPr>
          <w:rFonts w:ascii="맑은 고딕" w:hAnsi="맑은 고딕" w:eastAsia="맑은 고딕"/>
          <w:b w:val="0"/>
          <w:sz w:val="17"/>
          <w:u w:val="single"/>
        </w:rPr>
        <w:t>foreign</w:t>
      </w:r>
      <w:r>
        <w:rPr>
          <w:rFonts w:ascii="맑은 고딕" w:hAnsi="맑은 고딕" w:eastAsia="맑은 고딕"/>
          <w:b w:val="0"/>
          <w:sz w:val="17"/>
          <w:u w:val="none"/>
        </w:rPr>
        <w:t>. Children perceive words and their meanings ②</w:t>
      </w:r>
      <w:r>
        <w:rPr>
          <w:rFonts w:ascii="맑은 고딕" w:hAnsi="맑은 고딕" w:eastAsia="맑은 고딕"/>
          <w:b w:val="0"/>
          <w:sz w:val="17"/>
          <w:u w:val="single"/>
        </w:rPr>
        <w:t>separately</w:t>
      </w:r>
      <w:r>
        <w:rPr>
          <w:rFonts w:ascii="맑은 고딕" w:hAnsi="맑은 고딕" w:eastAsia="맑은 고딕"/>
          <w:b w:val="0"/>
          <w:sz w:val="17"/>
          <w:u w:val="none"/>
        </w:rPr>
        <w:t xml:space="preserve"> from each other. It is only in ③</w:t>
      </w:r>
      <w:r>
        <w:rPr>
          <w:rFonts w:ascii="맑은 고딕" w:hAnsi="맑은 고딕" w:eastAsia="맑은 고딕"/>
          <w:b w:val="0"/>
          <w:sz w:val="17"/>
          <w:u w:val="single"/>
        </w:rPr>
        <w:t>early</w:t>
      </w:r>
      <w:r>
        <w:rPr>
          <w:rFonts w:ascii="맑은 고딕" w:hAnsi="맑은 고딕" w:eastAsia="맑은 고딕"/>
          <w:b w:val="0"/>
          <w:sz w:val="17"/>
          <w:u w:val="none"/>
        </w:rPr>
        <w:t xml:space="preserve"> development that we understood that individual words directly connect to one another. For many children, for instance, it is not clear that ‘Right’ is the opposite of ‘Left’. A vivid example of this can be seen when children learn to ride a bicycle. If parents tell their child “Don’t go to the left,” they will often find that the child will continue riding straight ahead and not ④</w:t>
      </w:r>
      <w:r>
        <w:rPr>
          <w:rFonts w:ascii="맑은 고딕" w:hAnsi="맑은 고딕" w:eastAsia="맑은 고딕"/>
          <w:b w:val="0"/>
          <w:sz w:val="17"/>
          <w:u w:val="single"/>
        </w:rPr>
        <w:t>automatically</w:t>
      </w:r>
      <w:r>
        <w:rPr>
          <w:rFonts w:ascii="맑은 고딕" w:hAnsi="맑은 고딕" w:eastAsia="맑은 고딕"/>
          <w:b w:val="0"/>
          <w:sz w:val="17"/>
          <w:u w:val="none"/>
        </w:rPr>
        <w:t xml:space="preserve"> turn to the right. The same applies to the logical connection between ‘Yes’ and ‘No’ as perceived by parents. When we were children and were told, for example, “No, don’t eat with your hands,” we were ⑤</w:t>
      </w:r>
      <w:r>
        <w:rPr>
          <w:rFonts w:ascii="맑은 고딕" w:hAnsi="맑은 고딕" w:eastAsia="맑은 고딕"/>
          <w:b w:val="0"/>
          <w:sz w:val="17"/>
          <w:u w:val="single"/>
        </w:rPr>
        <w:t>confused</w:t>
      </w:r>
      <w:r>
        <w:rPr>
          <w:rFonts w:ascii="맑은 고딕" w:hAnsi="맑은 고딕" w:eastAsia="맑은 고딕"/>
          <w:b w:val="0"/>
          <w:sz w:val="17"/>
          <w:u w:val="none"/>
        </w:rPr>
        <w:t xml:space="preserve"> and didn’t know what our parents expected from us. Our confusion was about whether we should continue eating or not and if so, how? Only later did we recognize the connection and understand that we should continue eating, but not with our hands but with a fork or a spoon.</w:t>
      </w:r>
    </w:p>
    <w:p>
      <w:pPr>
        <w:keepNext/>
        <w:spacing w:before="80" w:after="20" w:line="276" w:lineRule="auto"/>
        <w:snapToGrid w:val="0"/>
      </w:pPr>
      <w:r>
        <w:rPr>
          <w:rFonts w:ascii="맑은 고딕" w:hAnsi="맑은 고딕" w:eastAsia="맑은 고딕"/>
          <w:b/>
          <w:sz w:val="17"/>
          <w:u w:val="none"/>
        </w:rPr>
        <w:t>37-5.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a young child, the idea of opposites is unfamiliar. Words are taken in one at a time, and only later ⓐ</w:t>
      </w:r>
      <w:r>
        <w:rPr>
          <w:rFonts w:ascii="맑은 고딕" w:hAnsi="맑은 고딕" w:eastAsia="맑은 고딕"/>
          <w:b/>
          <w:sz w:val="17"/>
          <w:u w:val="none"/>
        </w:rPr>
        <w:t>[ we learn / do we learn ]</w:t>
      </w:r>
      <w:r>
        <w:rPr>
          <w:rFonts w:ascii="맑은 고딕" w:hAnsi="맑은 고딕" w:eastAsia="맑은 고딕"/>
          <w:b w:val="0"/>
          <w:sz w:val="17"/>
          <w:u w:val="none"/>
        </w:rPr>
        <w:t xml:space="preserve"> that they are tied to one another. Many children do not see that ‘Right’ is the opposite of ‘Left’: told “Don’t go to the left” on a bicycle, a child tends to keep riding straight ahead. ‘Yes’ and ‘No’ work the same way. ⓑ</w:t>
      </w:r>
      <w:r>
        <w:rPr>
          <w:rFonts w:ascii="맑은 고딕" w:hAnsi="맑은 고딕" w:eastAsia="맑은 고딕"/>
          <w:b w:val="0"/>
          <w:sz w:val="17"/>
          <w:u w:val="single"/>
        </w:rPr>
        <w:t>A child told “No, don’t eat with your hands” cannot tell whether to stop eating or to eat in some other way</w:t>
      </w:r>
      <w:r>
        <w:rPr>
          <w:rFonts w:ascii="맑은 고딕" w:hAnsi="맑은 고딕" w:eastAsia="맑은 고딕"/>
          <w:b w:val="0"/>
          <w:sz w:val="17"/>
          <w:u w:val="none"/>
        </w:rPr>
        <w:t>. It takes time to realize that the meal should go on, with a fork or a spoon.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자전거 사례와 식사 사례는 서로 반대되는 주장을 뒷받침한다.</w:t>
      </w:r>
    </w:p>
    <w:p>
      <w:pPr>
        <w:spacing w:before="0" w:after="20" w:line="276" w:lineRule="auto"/>
        <w:ind w:left="80"/>
        <w:snapToGrid w:val="0"/>
      </w:pPr>
      <w:r>
        <w:rPr>
          <w:rFonts w:ascii="맑은 고딕" w:hAnsi="맑은 고딕" w:eastAsia="맑은 고딕"/>
          <w:b w:val="0"/>
          <w:sz w:val="17"/>
          <w:u w:val="none"/>
        </w:rPr>
        <w:t>① (A), (B)    ② (B), (C)    ③ (C), (D)    ④ (A), (C), (D)    ⑤ (B), (C), (D)</w:t>
      </w:r>
    </w:p>
    <w:p>
      <w:pPr>
        <w:keepNext/>
        <w:spacing w:before="80" w:after="20" w:line="276" w:lineRule="auto"/>
        <w:snapToGrid w:val="0"/>
      </w:pPr>
      <w:r>
        <w:rPr>
          <w:rFonts w:ascii="맑은 고딕" w:hAnsi="맑은 고딕" w:eastAsia="맑은 고딕"/>
          <w:b/>
          <w:sz w:val="17"/>
          <w:u w:val="none"/>
        </w:rPr>
        <w:t>37-6.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Children perceive words and their meanings separately from each other, and it is only in later development that we understand that individual words directly connect to one another. For many children it is not clear that ‘Right’ is the opposite of ‘Left’. If parents tell their child on a bicycle “Don’t go to the left,” the child will often continue riding straight ahead. When we were children and were told “No, don’t eat with your hands,” we were confused and didn’t know what our parents expected from us. Only later did we understand that we should continue eating, not with our hands but with a fork or a spoon.</w:t>
      </w:r>
    </w:p>
    <w:p>
      <w:pPr>
        <w:spacing w:before="0" w:after="0" w:line="269" w:lineRule="auto"/>
        <w:ind w:left="180" w:hanging="180"/>
        <w:snapToGrid w:val="0"/>
      </w:pPr>
      <w:r>
        <w:rPr>
          <w:rFonts w:ascii="맑은 고딕" w:hAnsi="맑은 고딕" w:eastAsia="맑은 고딕"/>
          <w:b w:val="0"/>
          <w:sz w:val="17"/>
          <w:u w:val="none"/>
        </w:rPr>
        <w:t>① Children are said to perceive words and their meanings separately.</w:t>
      </w:r>
    </w:p>
    <w:p>
      <w:pPr>
        <w:spacing w:before="0" w:after="0" w:line="269" w:lineRule="auto"/>
        <w:ind w:left="180" w:hanging="180"/>
        <w:snapToGrid w:val="0"/>
      </w:pPr>
      <w:r>
        <w:rPr>
          <w:rFonts w:ascii="맑은 고딕" w:hAnsi="맑은 고딕" w:eastAsia="맑은 고딕"/>
          <w:b w:val="0"/>
          <w:sz w:val="17"/>
          <w:u w:val="none"/>
        </w:rPr>
        <w:t>② A child told not to go left usually turns right without being asked to.</w:t>
      </w:r>
    </w:p>
    <w:p>
      <w:pPr>
        <w:spacing w:before="0" w:after="0" w:line="269" w:lineRule="auto"/>
        <w:ind w:left="180" w:hanging="180"/>
        <w:snapToGrid w:val="0"/>
      </w:pPr>
      <w:r>
        <w:rPr>
          <w:rFonts w:ascii="맑은 고딕" w:hAnsi="맑은 고딕" w:eastAsia="맑은 고딕"/>
          <w:b w:val="0"/>
          <w:sz w:val="17"/>
          <w:u w:val="none"/>
        </w:rPr>
        <w:t>③ The bicycle example shows that ‘Right’ and ‘Left’ are not yet linked for many children.</w:t>
      </w:r>
    </w:p>
    <w:p>
      <w:pPr>
        <w:spacing w:before="0" w:after="0" w:line="269" w:lineRule="auto"/>
        <w:ind w:left="180" w:hanging="180"/>
        <w:snapToGrid w:val="0"/>
      </w:pPr>
      <w:r>
        <w:rPr>
          <w:rFonts w:ascii="맑은 고딕" w:hAnsi="맑은 고딕" w:eastAsia="맑은 고딕"/>
          <w:b w:val="0"/>
          <w:sz w:val="17"/>
          <w:u w:val="none"/>
        </w:rPr>
        <w:t>④ As children, we were unsure what our parents wanted when told not to eat with our hands.</w:t>
      </w:r>
    </w:p>
    <w:p>
      <w:pPr>
        <w:spacing w:before="0" w:after="0" w:line="269" w:lineRule="auto"/>
        <w:ind w:left="180" w:hanging="180"/>
        <w:snapToGrid w:val="0"/>
      </w:pPr>
      <w:r>
        <w:rPr>
          <w:rFonts w:ascii="맑은 고딕" w:hAnsi="맑은 고딕" w:eastAsia="맑은 고딕"/>
          <w:b w:val="0"/>
          <w:sz w:val="17"/>
          <w:u w:val="none"/>
        </w:rPr>
        <w:t>⑤ We came to understand later that we were meant to go on eating with a fork or a spoon.</w:t>
      </w:r>
    </w:p>
    <w:p>
      <w:pPr>
        <w:keepNext/>
        <w:spacing w:before="80" w:after="20" w:line="276" w:lineRule="auto"/>
        <w:snapToGrid w:val="0"/>
      </w:pPr>
      <w:r>
        <w:rPr>
          <w:rFonts w:ascii="맑은 고딕" w:hAnsi="맑은 고딕" w:eastAsia="맑은 고딕"/>
          <w:b/>
          <w:sz w:val="17"/>
          <w:u w:val="none"/>
        </w:rPr>
        <w:t>37-7.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principle of opposites is foreign to children, who perceive words and their meanings separately from each other. For many of them it is not clear that ‘Right’ is the opposite of ‘Left’, so a child told “Don’t go to the left” on a bicycle will continue riding straight ahead. In the same way, a child told “No, don’t eat with your hands” is confused and does not know what the parents expect. Only later do we recognize the connection and understand that we should continue eating with a fork or a spoon.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young children do not yet ______(A)______, a command that tells them what not to do often leaves them ______(B)______.</w:t>
      </w:r>
    </w:p>
    <w:p>
      <w:pPr>
        <w:spacing w:before="0" w:after="0" w:line="269" w:lineRule="auto"/>
        <w:ind w:left="180" w:hanging="180"/>
        <w:snapToGrid w:val="0"/>
      </w:pPr>
      <w:r>
        <w:rPr>
          <w:rFonts w:ascii="맑은 고딕" w:hAnsi="맑은 고딕" w:eastAsia="맑은 고딕"/>
          <w:b w:val="0"/>
          <w:sz w:val="17"/>
          <w:u w:val="none"/>
        </w:rPr>
        <w:t>① (A) trust what adults tell them  (B) eager to do the opposite</w:t>
      </w:r>
    </w:p>
    <w:p>
      <w:pPr>
        <w:spacing w:before="0" w:after="0" w:line="269" w:lineRule="auto"/>
        <w:ind w:left="180" w:hanging="180"/>
        <w:snapToGrid w:val="0"/>
      </w:pPr>
      <w:r>
        <w:rPr>
          <w:rFonts w:ascii="맑은 고딕" w:hAnsi="맑은 고딕" w:eastAsia="맑은 고딕"/>
          <w:b w:val="0"/>
          <w:sz w:val="17"/>
          <w:u w:val="none"/>
        </w:rPr>
        <w:t>② (A) link words with their opposites  (B) eager to do the opposite</w:t>
      </w:r>
    </w:p>
    <w:p>
      <w:pPr>
        <w:spacing w:before="0" w:after="0" w:line="269" w:lineRule="auto"/>
        <w:ind w:left="180" w:hanging="180"/>
        <w:snapToGrid w:val="0"/>
      </w:pPr>
      <w:r>
        <w:rPr>
          <w:rFonts w:ascii="맑은 고딕" w:hAnsi="맑은 고딕" w:eastAsia="맑은 고딕"/>
          <w:b w:val="0"/>
          <w:sz w:val="17"/>
          <w:u w:val="none"/>
        </w:rPr>
        <w:t>③ (A) know enough words to reply  (B) unsure of what is expected</w:t>
      </w:r>
    </w:p>
    <w:p>
      <w:pPr>
        <w:spacing w:before="0" w:after="0" w:line="269" w:lineRule="auto"/>
        <w:ind w:left="180" w:hanging="180"/>
        <w:snapToGrid w:val="0"/>
      </w:pPr>
      <w:r>
        <w:rPr>
          <w:rFonts w:ascii="맑은 고딕" w:hAnsi="맑은 고딕" w:eastAsia="맑은 고딕"/>
          <w:b w:val="0"/>
          <w:sz w:val="17"/>
          <w:u w:val="none"/>
        </w:rPr>
        <w:t>④ (A) link words with their opposites  (B) unsure of what is expected</w:t>
      </w:r>
    </w:p>
    <w:p>
      <w:pPr>
        <w:spacing w:before="0" w:after="0" w:line="269" w:lineRule="auto"/>
        <w:ind w:left="180" w:hanging="180"/>
        <w:snapToGrid w:val="0"/>
      </w:pPr>
      <w:r>
        <w:rPr>
          <w:rFonts w:ascii="맑은 고딕" w:hAnsi="맑은 고딕" w:eastAsia="맑은 고딕"/>
          <w:b w:val="0"/>
          <w:sz w:val="17"/>
          <w:u w:val="none"/>
        </w:rPr>
        <w:t>⑤ (A) care about following rules  (B) bored with the activity</w:t>
      </w:r>
    </w:p>
    <w:p>
      <w:pPr>
        <w:keepNext/>
        <w:spacing w:before="80" w:after="20" w:line="276" w:lineRule="auto"/>
        <w:snapToGrid w:val="0"/>
      </w:pPr>
      <w:r>
        <w:rPr>
          <w:rFonts w:ascii="맑은 고딕" w:hAnsi="맑은 고딕" w:eastAsia="맑은 고딕"/>
          <w:b/>
          <w:sz w:val="17"/>
          <w:u w:val="none"/>
        </w:rPr>
        <w:t>37-8.</w:t>
      </w:r>
      <w:r>
        <w:rPr>
          <w:rFonts w:ascii="맑은 고딕" w:hAnsi="맑은 고딕" w:eastAsia="맑은 고딕"/>
          <w:b w:val="0"/>
          <w:sz w:val="17"/>
          <w:u w:val="none"/>
        </w:rPr>
        <w:t xml:space="preserve"> 다음 글의 주제로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Adults take it for granted that ‘not left’ means ‘right’ and that ‘No’ to one thing means ‘Yes’ to another. Children do not. They perceive each word and its meaning separately, and only in later development do they come to see how words connect to one another. That is why a child on a bicycle who hears “Don’t go to the left” keeps riding straight ahead, and why a child who hears “No, don’t eat with your hands” has no idea whether to stop eating or to carry on in some other way.</w:t>
      </w:r>
    </w:p>
    <w:p>
      <w:pPr>
        <w:spacing w:before="0" w:after="0" w:line="269" w:lineRule="auto"/>
        <w:ind w:left="180" w:hanging="180"/>
        <w:snapToGrid w:val="0"/>
      </w:pPr>
      <w:r>
        <w:rPr>
          <w:rFonts w:ascii="맑은 고딕" w:hAnsi="맑은 고딕" w:eastAsia="맑은 고딕"/>
          <w:b w:val="0"/>
          <w:sz w:val="17"/>
          <w:u w:val="none"/>
        </w:rPr>
        <w:t>① the best age at which children should learn to ride a bicycle</w:t>
      </w:r>
    </w:p>
    <w:p>
      <w:pPr>
        <w:spacing w:before="0" w:after="0" w:line="269" w:lineRule="auto"/>
        <w:ind w:left="180" w:hanging="180"/>
        <w:snapToGrid w:val="0"/>
      </w:pPr>
      <w:r>
        <w:rPr>
          <w:rFonts w:ascii="맑은 고딕" w:hAnsi="맑은 고딕" w:eastAsia="맑은 고딕"/>
          <w:b w:val="0"/>
          <w:sz w:val="17"/>
          <w:u w:val="none"/>
        </w:rPr>
        <w:t>② children’s late grasp of how words relate to each other as opposites</w:t>
      </w:r>
    </w:p>
    <w:p>
      <w:pPr>
        <w:spacing w:before="0" w:after="0" w:line="269" w:lineRule="auto"/>
        <w:ind w:left="180" w:hanging="180"/>
        <w:snapToGrid w:val="0"/>
      </w:pPr>
      <w:r>
        <w:rPr>
          <w:rFonts w:ascii="맑은 고딕" w:hAnsi="맑은 고딕" w:eastAsia="맑은 고딕"/>
          <w:b w:val="0"/>
          <w:sz w:val="17"/>
          <w:u w:val="none"/>
        </w:rPr>
        <w:t>③ the lasting harm that negative commands do to young children</w:t>
      </w:r>
    </w:p>
    <w:p>
      <w:pPr>
        <w:spacing w:before="0" w:after="0" w:line="269" w:lineRule="auto"/>
        <w:ind w:left="180" w:hanging="180"/>
        <w:snapToGrid w:val="0"/>
      </w:pPr>
      <w:r>
        <w:rPr>
          <w:rFonts w:ascii="맑은 고딕" w:hAnsi="맑은 고딕" w:eastAsia="맑은 고딕"/>
          <w:b w:val="0"/>
          <w:sz w:val="17"/>
          <w:u w:val="none"/>
        </w:rPr>
        <w:t>④ differences in the way mothers and fathers give instructions</w:t>
      </w:r>
    </w:p>
    <w:p>
      <w:pPr>
        <w:spacing w:before="0" w:after="0" w:line="269" w:lineRule="auto"/>
        <w:ind w:left="180" w:hanging="180"/>
        <w:snapToGrid w:val="0"/>
      </w:pPr>
      <w:r>
        <w:rPr>
          <w:rFonts w:ascii="맑은 고딕" w:hAnsi="맑은 고딕" w:eastAsia="맑은 고딕"/>
          <w:b w:val="0"/>
          <w:sz w:val="17"/>
          <w:u w:val="none"/>
        </w:rPr>
        <w:t>⑤ the part that table manners play in learning a first language</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37-서1 ~ 37-서2</w:t>
      </w:r>
    </w:p>
    <w:p>
      <w:pPr>
        <w:keepNext/>
        <w:spacing w:before="80" w:after="20" w:line="276" w:lineRule="auto"/>
        <w:snapToGrid w:val="0"/>
      </w:pPr>
      <w:r>
        <w:rPr>
          <w:rFonts w:ascii="맑은 고딕" w:hAnsi="맑은 고딕" w:eastAsia="맑은 고딕"/>
          <w:b/>
          <w:sz w:val="17"/>
          <w:u w:val="none"/>
        </w:rPr>
        <w:t>37-서1.</w:t>
      </w:r>
      <w:r>
        <w:rPr>
          <w:rFonts w:ascii="맑은 고딕" w:hAnsi="맑은 고딕" w:eastAsia="맑은 고딕"/>
          <w:b w:val="0"/>
          <w:sz w:val="17"/>
          <w:u w:val="none"/>
        </w:rPr>
        <w:t xml:space="preserve"> 다음 글의 밑줄 친 부분과 의미가 같도록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Children perceive words and their meanings separately from each other. </w:t>
      </w:r>
      <w:r>
        <w:rPr>
          <w:rFonts w:ascii="맑은 고딕" w:hAnsi="맑은 고딕" w:eastAsia="맑은 고딕"/>
          <w:b w:val="0"/>
          <w:sz w:val="17"/>
          <w:u w:val="single"/>
        </w:rPr>
        <w:t>It is only in later development that we understood</w:t>
      </w:r>
      <w:r>
        <w:rPr>
          <w:rFonts w:ascii="맑은 고딕" w:hAnsi="맑은 고딕" w:eastAsia="맑은 고딕"/>
          <w:b w:val="0"/>
          <w:sz w:val="17"/>
          <w:u w:val="none"/>
        </w:rPr>
        <w:t xml:space="preserve"> that individual words directly connect to one another.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It ~ that 강조구문을 쓰지 말고, Only로 시작하는 도치 구문으로 쓸 것</w:t>
      </w:r>
    </w:p>
    <w:p>
      <w:pPr>
        <w:spacing w:before="0" w:after="40" w:line="360" w:lineRule="auto"/>
        <w:snapToGrid w:val="0"/>
      </w:pPr>
      <w:r>
        <w:rPr>
          <w:rFonts w:ascii="맑은 고딕" w:hAnsi="맑은 고딕" w:eastAsia="맑은 고딕"/>
          <w:b w:val="0"/>
          <w:sz w:val="17"/>
          <w:u w:val="none"/>
        </w:rPr>
        <w:t>→ Only in later development ________ ________ ________ that individual words directly connect to one another.</w:t>
      </w:r>
    </w:p>
    <w:p>
      <w:pPr>
        <w:keepNext/>
        <w:spacing w:before="80" w:after="20" w:line="276" w:lineRule="auto"/>
        <w:snapToGrid w:val="0"/>
      </w:pPr>
      <w:r>
        <w:rPr>
          <w:rFonts w:ascii="맑은 고딕" w:hAnsi="맑은 고딕" w:eastAsia="맑은 고딕"/>
          <w:b/>
          <w:sz w:val="17"/>
          <w:u w:val="none"/>
        </w:rPr>
        <w:t>37-서2.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young children the principle of opposites is foreign, because each word stands alone in their minds. Told “Don’t go to the left,” a child keeps riding straight ahead; told “No, don’t eat with your hands,” a child has no idea what the parents want.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Until children learn that words are ___(A)___ to their opposites, they are easily ___(B)___ by negative commands, not ___(C)___ what they are expected to do instead.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continue / connect / apply / confuse / expect / ride / know / turn / eat / go / hold / stop</w:t>
      </w:r>
    </w:p>
    <w:p>
      <w:pPr>
        <w:spacing w:before="0" w:after="40" w:line="360" w:lineRule="auto"/>
        <w:snapToGrid w:val="0"/>
      </w:pPr>
      <w:r>
        <w:rPr>
          <w:rFonts w:ascii="맑은 고딕" w:hAnsi="맑은 고딕" w:eastAsia="맑은 고딕"/>
          <w:b w:val="0"/>
          <w:sz w:val="17"/>
          <w:u w:val="none"/>
        </w:rPr>
        <w:t>(A) ______________   (B) ______________   (C) ______________</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H1MOGO25-10_37</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opposites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foreign (낯선 ↔ familiar)</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★perceive (주어 Children 복수)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★separately (동사 perceive 수식 → 부사)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★It (It is ~ that 강조 구문)</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★connect (that절 동사 자리 — words 복수)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opposite</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vivid (생생한 ↔ vague)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★seen (예가 ‘보이는’ 수동 can be p.p.)</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bicycle</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riding (continue + 동명사)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automatically (동사 turn 수식 →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right (왼쪽의 반대 — 오른쪽으로 돌지 않는다)</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logical (명사 connection 수식 → 형용사)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★perceived (연관성이 ‘인식되는’ 수동, 뒤에 by)</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hands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★confused (우리가 ‘혼란스러워진’ 감정 — 과거분사)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★what (선행사 없음 + expected의 목적어 빠진 불완전절)</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confusion (소유격 Our 뒤 주어 → 명사)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★did we recognize (Only + 부사 문두 → 도치)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fork</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(강조 대상이 시간 부사구 → when 가능)</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(continue + 동명사 = continue + to-v)</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understand (did 뒤 recognize와 병렬 동사원형)</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Children perceive words and their meanings separately from each other. (보충 from / 제외 separate)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Only later did we recognize the connection. (보충 did / 제외 recognized)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were confused and didn’t know what our parents expected from us. (confusing→confused)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많은 아이들에게 ‘Right’가 ‘Left’의 반대라는 것이 분명하지 않다는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parents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continue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‘No’가 먹지 말라는 뜻이 아니라 손이 아닌 다른 방식(포크·숟가락)으로 계속 먹으라는 뜻이라는 연관성</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★learns (선행사 A beginner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★are (주어 they = ‘hot’과 ‘cold’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★does the pair become (Only + 부사구 문두 → 도치)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opposites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37-1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37-2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37-3</w:t>
      </w:r>
      <w:r>
        <w:rPr>
          <w:rFonts w:ascii="맑은 고딕" w:hAnsi="맑은 고딕" w:eastAsia="맑은 고딕"/>
          <w:b w:val="0"/>
          <w:sz w:val="15"/>
          <w:u w:val="none"/>
        </w:rPr>
        <w:t xml:space="preserve"> 정답 ①, ③</w:t>
      </w:r>
    </w:p>
    <w:p>
      <w:pPr>
        <w:spacing w:before="0" w:after="0" w:line="259" w:lineRule="auto"/>
        <w:ind w:left="160" w:hanging="160"/>
        <w:snapToGrid w:val="0"/>
      </w:pPr>
      <w:r>
        <w:rPr>
          <w:rFonts w:ascii="맑은 고딕" w:hAnsi="맑은 고딕" w:eastAsia="맑은 고딕"/>
          <w:b/>
          <w:sz w:val="15"/>
          <w:u w:val="none"/>
        </w:rPr>
        <w:t>37-4</w:t>
      </w:r>
      <w:r>
        <w:rPr>
          <w:rFonts w:ascii="맑은 고딕" w:hAnsi="맑은 고딕" w:eastAsia="맑은 고딕"/>
          <w:b w:val="0"/>
          <w:sz w:val="15"/>
          <w:u w:val="none"/>
        </w:rPr>
        <w:t xml:space="preserve"> 정답 ③ (early → later)</w:t>
      </w:r>
    </w:p>
    <w:p>
      <w:pPr>
        <w:spacing w:before="0" w:after="0" w:line="259" w:lineRule="auto"/>
        <w:ind w:left="160" w:hanging="160"/>
        <w:snapToGrid w:val="0"/>
      </w:pPr>
      <w:r>
        <w:rPr>
          <w:rFonts w:ascii="맑은 고딕" w:hAnsi="맑은 고딕" w:eastAsia="맑은 고딕"/>
          <w:b/>
          <w:sz w:val="15"/>
          <w:u w:val="none"/>
        </w:rPr>
        <w:t>37-5</w:t>
      </w:r>
      <w:r>
        <w:rPr>
          <w:rFonts w:ascii="맑은 고딕" w:hAnsi="맑은 고딕" w:eastAsia="맑은 고딕"/>
          <w:b w:val="0"/>
          <w:sz w:val="15"/>
          <w:u w:val="none"/>
        </w:rPr>
        <w:t xml:space="preserve"> 정답 ⑤ — (A) ✕ (B) ○ (C) ○ (D) ○</w:t>
      </w:r>
    </w:p>
    <w:p>
      <w:pPr>
        <w:spacing w:before="0" w:after="0" w:line="259" w:lineRule="auto"/>
        <w:ind w:left="160" w:hanging="160"/>
        <w:snapToGrid w:val="0"/>
      </w:pPr>
      <w:r>
        <w:rPr>
          <w:rFonts w:ascii="맑은 고딕" w:hAnsi="맑은 고딕" w:eastAsia="맑은 고딕"/>
          <w:b/>
          <w:sz w:val="15"/>
          <w:u w:val="none"/>
        </w:rPr>
        <w:t>37-6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37-7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37-8</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37-서1</w:t>
      </w:r>
      <w:r>
        <w:rPr>
          <w:rFonts w:ascii="맑은 고딕" w:hAnsi="맑은 고딕" w:eastAsia="맑은 고딕"/>
          <w:b w:val="0"/>
          <w:sz w:val="15"/>
          <w:u w:val="none"/>
        </w:rPr>
        <w:t xml:space="preserve"> did we understand</w:t>
      </w:r>
    </w:p>
    <w:p>
      <w:pPr>
        <w:spacing w:before="0" w:after="0" w:line="259" w:lineRule="auto"/>
        <w:ind w:left="160" w:hanging="160"/>
        <w:snapToGrid w:val="0"/>
      </w:pPr>
      <w:r>
        <w:rPr>
          <w:rFonts w:ascii="맑은 고딕" w:hAnsi="맑은 고딕" w:eastAsia="맑은 고딕"/>
          <w:b/>
          <w:sz w:val="15"/>
          <w:u w:val="none"/>
        </w:rPr>
        <w:t>37-서2</w:t>
      </w:r>
      <w:r>
        <w:rPr>
          <w:rFonts w:ascii="맑은 고딕" w:hAnsi="맑은 고딕" w:eastAsia="맑은 고딕"/>
          <w:b w:val="0"/>
          <w:sz w:val="15"/>
          <w:u w:val="none"/>
        </w:rPr>
        <w:t xml:space="preserve"> (A) connected  (B) confused  (C) knowing</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37-1</w:t>
      </w:r>
      <w:r>
        <w:rPr>
          <w:rFonts w:ascii="맑은 고딕" w:hAnsi="맑은 고딕" w:eastAsia="맑은 고딕"/>
          <w:b w:val="0"/>
          <w:sz w:val="14"/>
          <w:u w:val="none"/>
        </w:rPr>
        <w:t xml:space="preserve"> 원문 foreign(낯선)을 something we have not yet come to grasp로 풀어 쓴 ③. </w:t>
      </w:r>
      <w:r>
        <w:rPr>
          <w:rFonts w:ascii="맑은 고딕" w:hAnsi="맑은 고딕" w:eastAsia="맑은 고딕"/>
          <w:b/>
          <w:sz w:val="14"/>
          <w:u w:val="none"/>
        </w:rPr>
        <w:t>① [반대]</w:t>
      </w:r>
      <w:r>
        <w:rPr>
          <w:rFonts w:ascii="맑은 고딕" w:hAnsi="맑은 고딕" w:eastAsia="맑은 고딕"/>
          <w:b w:val="0"/>
          <w:sz w:val="14"/>
          <w:u w:val="none"/>
        </w:rPr>
        <w:t xml:space="preserve"> only in later development와 정반대. </w:t>
      </w:r>
      <w:r>
        <w:rPr>
          <w:rFonts w:ascii="맑은 고딕" w:hAnsi="맑은 고딕" w:eastAsia="맑은 고딕"/>
          <w:b/>
          <w:sz w:val="14"/>
          <w:u w:val="none"/>
        </w:rPr>
        <w:t>⑤ [한 끗]</w:t>
      </w:r>
      <w:r>
        <w:rPr>
          <w:rFonts w:ascii="맑은 고딕" w:hAnsi="맑은 고딕" w:eastAsia="맑은 고딕"/>
          <w:b w:val="0"/>
          <w:sz w:val="14"/>
          <w:u w:val="none"/>
        </w:rPr>
        <w:t xml:space="preserve"> ‘말로는 몰라도 행동으로는 한다’는 그럴듯한 생각이지만, 자전거 예에서 아이는 행동으로도 반대쪽을 택하지 못한다. </w:t>
      </w:r>
      <w:r>
        <w:rPr>
          <w:rFonts w:ascii="맑은 고딕" w:hAnsi="맑은 고딕" w:eastAsia="맑은 고딕"/>
          <w:b/>
          <w:sz w:val="14"/>
          <w:u w:val="none"/>
        </w:rPr>
        <w:t>②④</w:t>
      </w:r>
      <w:r>
        <w:rPr>
          <w:rFonts w:ascii="맑은 고딕" w:hAnsi="맑은 고딕" w:eastAsia="맑은 고딕"/>
          <w:b w:val="0"/>
          <w:sz w:val="14"/>
          <w:u w:val="none"/>
        </w:rPr>
        <w:t xml:space="preserve"> 호기심·벌은 언급 없음.</w:t>
      </w:r>
    </w:p>
    <w:p>
      <w:pPr>
        <w:spacing w:before="0" w:after="20" w:line="259" w:lineRule="auto"/>
        <w:jc w:val="both"/>
        <w:snapToGrid w:val="0"/>
      </w:pPr>
      <w:r>
        <w:rPr>
          <w:rFonts w:ascii="맑은 고딕" w:hAnsi="맑은 고딕" w:eastAsia="맑은 고딕"/>
          <w:b/>
          <w:sz w:val="14"/>
          <w:u w:val="none"/>
        </w:rPr>
        <w:t>37-2</w:t>
      </w:r>
      <w:r>
        <w:rPr>
          <w:rFonts w:ascii="맑은 고딕" w:hAnsi="맑은 고딕" w:eastAsia="맑은 고딕"/>
          <w:b w:val="0"/>
          <w:sz w:val="14"/>
          <w:u w:val="none"/>
        </w:rPr>
        <w:t xml:space="preserve"> ‘금지(No)’에서 그 반대편의 ‘해야 할 일(Yes)’을 끌어내지 못한다는 뜻. </w:t>
      </w:r>
      <w:r>
        <w:rPr>
          <w:rFonts w:ascii="맑은 고딕" w:hAnsi="맑은 고딕" w:eastAsia="맑은 고딕"/>
          <w:b/>
          <w:sz w:val="14"/>
          <w:u w:val="none"/>
        </w:rPr>
        <w:t>② [주체 치환]</w:t>
      </w:r>
      <w:r>
        <w:rPr>
          <w:rFonts w:ascii="맑은 고딕" w:hAnsi="맑은 고딕" w:eastAsia="맑은 고딕"/>
          <w:b w:val="0"/>
          <w:sz w:val="14"/>
          <w:u w:val="none"/>
        </w:rPr>
        <w:t xml:space="preserve"> 혼동하는 쪽은 아이 — as perceived by parents는 ‘부모가 인식하는 그 연결’이라는 뜻일 뿐. </w:t>
      </w:r>
      <w:r>
        <w:rPr>
          <w:rFonts w:ascii="맑은 고딕" w:hAnsi="맑은 고딕" w:eastAsia="맑은 고딕"/>
          <w:b/>
          <w:sz w:val="14"/>
          <w:u w:val="none"/>
        </w:rPr>
        <w:t>④ [반대]</w:t>
      </w:r>
      <w:r>
        <w:rPr>
          <w:rFonts w:ascii="맑은 고딕" w:hAnsi="맑은 고딕" w:eastAsia="맑은 고딕"/>
          <w:b w:val="0"/>
          <w:sz w:val="14"/>
          <w:u w:val="none"/>
        </w:rPr>
        <w:t xml:space="preserve"> The same은 두 경우가 같다는 말. </w:t>
      </w:r>
      <w:r>
        <w:rPr>
          <w:rFonts w:ascii="맑은 고딕" w:hAnsi="맑은 고딕" w:eastAsia="맑은 고딕"/>
          <w:b/>
          <w:sz w:val="14"/>
          <w:u w:val="none"/>
        </w:rPr>
        <w:t>③⑤</w:t>
      </w:r>
      <w:r>
        <w:rPr>
          <w:rFonts w:ascii="맑은 고딕" w:hAnsi="맑은 고딕" w:eastAsia="맑은 고딕"/>
          <w:b w:val="0"/>
          <w:sz w:val="14"/>
          <w:u w:val="none"/>
        </w:rPr>
        <w:t xml:space="preserve"> 습득 순서·빈도는 언급 없음.</w:t>
      </w:r>
    </w:p>
    <w:p>
      <w:pPr>
        <w:spacing w:before="0" w:after="20" w:line="259" w:lineRule="auto"/>
        <w:jc w:val="both"/>
        <w:snapToGrid w:val="0"/>
      </w:pPr>
      <w:r>
        <w:rPr>
          <w:rFonts w:ascii="맑은 고딕" w:hAnsi="맑은 고딕" w:eastAsia="맑은 고딕"/>
          <w:b/>
          <w:sz w:val="14"/>
          <w:u w:val="none"/>
        </w:rPr>
        <w:t>37-3</w:t>
      </w:r>
      <w:r>
        <w:rPr>
          <w:rFonts w:ascii="맑은 고딕" w:hAnsi="맑은 고딕" w:eastAsia="맑은 고딕"/>
          <w:b w:val="0"/>
          <w:sz w:val="14"/>
          <w:u w:val="none"/>
        </w:rPr>
        <w:t xml:space="preserve"> </w:t>
      </w:r>
      <w:r>
        <w:rPr>
          <w:rFonts w:ascii="맑은 고딕" w:hAnsi="맑은 고딕" w:eastAsia="맑은 고딕"/>
          <w:b/>
          <w:sz w:val="14"/>
          <w:u w:val="none"/>
        </w:rPr>
        <w:t>①</w:t>
      </w:r>
      <w:r>
        <w:rPr>
          <w:rFonts w:ascii="맑은 고딕" w:hAnsi="맑은 고딕" w:eastAsia="맑은 고딕"/>
          <w:b w:val="0"/>
          <w:sz w:val="14"/>
          <w:u w:val="none"/>
        </w:rPr>
        <w:t xml:space="preserve"> 무엇을 기대하는지 몰라 혼란(식사 예와 같음). </w:t>
      </w:r>
      <w:r>
        <w:rPr>
          <w:rFonts w:ascii="맑은 고딕" w:hAnsi="맑은 고딕" w:eastAsia="맑은 고딕"/>
          <w:b/>
          <w:sz w:val="14"/>
          <w:u w:val="none"/>
        </w:rPr>
        <w:t>③</w:t>
      </w:r>
      <w:r>
        <w:rPr>
          <w:rFonts w:ascii="맑은 고딕" w:hAnsi="맑은 고딕" w:eastAsia="맑은 고딕"/>
          <w:b w:val="0"/>
          <w:sz w:val="14"/>
          <w:u w:val="none"/>
        </w:rPr>
        <w:t xml:space="preserve"> up의 반대 down을 자동으로 택하지 않음(자전거 예와 같음). </w:t>
      </w:r>
      <w:r>
        <w:rPr>
          <w:rFonts w:ascii="맑은 고딕" w:hAnsi="맑은 고딕" w:eastAsia="맑은 고딕"/>
          <w:b/>
          <w:sz w:val="14"/>
          <w:u w:val="none"/>
        </w:rPr>
        <w:t>②④ [원리와 반대]</w:t>
      </w:r>
      <w:r>
        <w:rPr>
          <w:rFonts w:ascii="맑은 고딕" w:hAnsi="맑은 고딕" w:eastAsia="맑은 고딕"/>
          <w:b w:val="0"/>
          <w:sz w:val="14"/>
          <w:u w:val="none"/>
        </w:rPr>
        <w:t xml:space="preserve"> 금지에서 반대쪽 행동(앉기 / 다른 컵)을 곧바로 끌어냄 — 이는 ‘나중의 발달’ 단계에서 가능한 일. </w:t>
      </w:r>
      <w:r>
        <w:rPr>
          <w:rFonts w:ascii="맑은 고딕" w:hAnsi="맑은 고딕" w:eastAsia="맑은 고딕"/>
          <w:b/>
          <w:sz w:val="14"/>
          <w:u w:val="none"/>
        </w:rPr>
        <w:t>⑤</w:t>
      </w:r>
      <w:r>
        <w:rPr>
          <w:rFonts w:ascii="맑은 고딕" w:hAnsi="맑은 고딕" w:eastAsia="맑은 고딕"/>
          <w:b w:val="0"/>
          <w:sz w:val="14"/>
          <w:u w:val="none"/>
        </w:rPr>
        <w:t xml:space="preserve"> 반대말의 문제가 아닌 과잉 행동.</w:t>
      </w:r>
    </w:p>
    <w:p>
      <w:pPr>
        <w:spacing w:before="0" w:after="20" w:line="259" w:lineRule="auto"/>
        <w:jc w:val="both"/>
        <w:snapToGrid w:val="0"/>
      </w:pPr>
      <w:r>
        <w:rPr>
          <w:rFonts w:ascii="맑은 고딕" w:hAnsi="맑은 고딕" w:eastAsia="맑은 고딕"/>
          <w:b/>
          <w:sz w:val="14"/>
          <w:u w:val="none"/>
        </w:rPr>
        <w:t>37-4</w:t>
      </w:r>
      <w:r>
        <w:rPr>
          <w:rFonts w:ascii="맑은 고딕" w:hAnsi="맑은 고딕" w:eastAsia="맑은 고딕"/>
          <w:b w:val="0"/>
          <w:sz w:val="14"/>
          <w:u w:val="none"/>
        </w:rPr>
        <w:t xml:space="preserve"> 단어들이 서로 연결됨을 이해한 시기가 ‘초기’ 발달이라면 앞의 두 문장(어릴 때는 모른다)과 모순 → </w:t>
      </w:r>
      <w:r>
        <w:rPr>
          <w:rFonts w:ascii="맑은 고딕" w:hAnsi="맑은 고딕" w:eastAsia="맑은 고딕"/>
          <w:b/>
          <w:sz w:val="14"/>
          <w:u w:val="none"/>
        </w:rPr>
        <w:t>later</w:t>
      </w:r>
      <w:r>
        <w:rPr>
          <w:rFonts w:ascii="맑은 고딕" w:hAnsi="맑은 고딕" w:eastAsia="맑은 고딕"/>
          <w:b w:val="0"/>
          <w:sz w:val="14"/>
          <w:u w:val="none"/>
        </w:rPr>
        <w:t xml:space="preserve">. 마지막 문장의 Only later가 같은 내용을 다시 확인해 준다. </w:t>
      </w:r>
      <w:r>
        <w:rPr>
          <w:rFonts w:ascii="맑은 고딕" w:hAnsi="맑은 고딕" w:eastAsia="맑은 고딕"/>
          <w:b/>
          <w:sz w:val="14"/>
          <w:u w:val="none"/>
        </w:rPr>
        <w:t>① [한 끗 함정]</w:t>
      </w:r>
      <w:r>
        <w:rPr>
          <w:rFonts w:ascii="맑은 고딕" w:hAnsi="맑은 고딕" w:eastAsia="맑은 고딕"/>
          <w:b w:val="0"/>
          <w:sz w:val="14"/>
          <w:u w:val="none"/>
        </w:rPr>
        <w:t xml:space="preserve"> foreign을 ‘외국의’로만 알면 어색해 보이지만 여기서는 ‘낯선, 생소한’. </w:t>
      </w:r>
      <w:r>
        <w:rPr>
          <w:rFonts w:ascii="맑은 고딕" w:hAnsi="맑은 고딕" w:eastAsia="맑은 고딕"/>
          <w:b/>
          <w:sz w:val="14"/>
          <w:u w:val="none"/>
        </w:rPr>
        <w:t>②</w:t>
      </w:r>
      <w:r>
        <w:rPr>
          <w:rFonts w:ascii="맑은 고딕" w:hAnsi="맑은 고딕" w:eastAsia="맑은 고딕"/>
          <w:b w:val="0"/>
          <w:sz w:val="14"/>
          <w:u w:val="none"/>
        </w:rPr>
        <w:t xml:space="preserve"> 뒤의 connect to one another와 대비.</w:t>
      </w:r>
    </w:p>
    <w:p>
      <w:pPr>
        <w:spacing w:before="0" w:after="20" w:line="259" w:lineRule="auto"/>
        <w:jc w:val="both"/>
        <w:snapToGrid w:val="0"/>
      </w:pPr>
      <w:r>
        <w:rPr>
          <w:rFonts w:ascii="맑은 고딕" w:hAnsi="맑은 고딕" w:eastAsia="맑은 고딕"/>
          <w:b/>
          <w:sz w:val="14"/>
          <w:u w:val="none"/>
        </w:rPr>
        <w:t>37-5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work the same way — 두 사례는 같은 주장(반대의 원리가 낯설다)의 예. </w:t>
      </w:r>
      <w:r>
        <w:rPr>
          <w:rFonts w:ascii="맑은 고딕" w:hAnsi="맑은 고딕" w:eastAsia="맑은 고딕"/>
          <w:b/>
          <w:sz w:val="14"/>
          <w:u w:val="none"/>
        </w:rPr>
        <w:t>(B) ○</w:t>
      </w:r>
      <w:r>
        <w:rPr>
          <w:rFonts w:ascii="맑은 고딕" w:hAnsi="맑은 고딕" w:eastAsia="맑은 고딕"/>
          <w:b w:val="0"/>
          <w:sz w:val="14"/>
          <w:u w:val="none"/>
        </w:rPr>
        <w:t xml:space="preserve"> 부정의 뜻을 지닌 only + 부사가 절 앞에 오면 도치 → only later </w:t>
      </w:r>
      <w:r>
        <w:rPr>
          <w:rFonts w:ascii="맑은 고딕" w:hAnsi="맑은 고딕" w:eastAsia="맑은 고딕"/>
          <w:b/>
          <w:sz w:val="14"/>
          <w:u w:val="none"/>
        </w:rPr>
        <w:t>do we learn</w:t>
      </w:r>
      <w:r>
        <w:rPr>
          <w:rFonts w:ascii="맑은 고딕" w:hAnsi="맑은 고딕" w:eastAsia="맑은 고딕"/>
          <w:b w:val="0"/>
          <w:sz w:val="14"/>
          <w:u w:val="none"/>
        </w:rPr>
        <w:t xml:space="preserve">. </w:t>
      </w:r>
      <w:r>
        <w:rPr>
          <w:rFonts w:ascii="맑은 고딕" w:hAnsi="맑은 고딕" w:eastAsia="맑은 고딕"/>
          <w:b/>
          <w:sz w:val="14"/>
          <w:u w:val="none"/>
        </w:rPr>
        <w:t>(C) ○</w:t>
      </w:r>
      <w:r>
        <w:rPr>
          <w:rFonts w:ascii="맑은 고딕" w:hAnsi="맑은 고딕" w:eastAsia="맑은 고딕"/>
          <w:b w:val="0"/>
          <w:sz w:val="14"/>
          <w:u w:val="none"/>
        </w:rPr>
        <w:t xml:space="preserve"> 부모가 실제로 바라는 바를 모른다는 취지. </w:t>
      </w:r>
      <w:r>
        <w:rPr>
          <w:rFonts w:ascii="맑은 고딕" w:hAnsi="맑은 고딕" w:eastAsia="맑은 고딕"/>
          <w:b/>
          <w:sz w:val="14"/>
          <w:u w:val="none"/>
        </w:rPr>
        <w:t>(D) ○</w:t>
      </w:r>
      <w:r>
        <w:rPr>
          <w:rFonts w:ascii="맑은 고딕" w:hAnsi="맑은 고딕" w:eastAsia="맑은 고딕"/>
          <w:b w:val="0"/>
          <w:sz w:val="14"/>
          <w:u w:val="none"/>
        </w:rPr>
        <w:t xml:space="preserve"> implies 뒤에 목적어가 없으므로 선행사를 포함한 </w:t>
      </w:r>
      <w:r>
        <w:rPr>
          <w:rFonts w:ascii="맑은 고딕" w:hAnsi="맑은 고딕" w:eastAsia="맑은 고딕"/>
          <w:b/>
          <w:sz w:val="14"/>
          <w:u w:val="none"/>
        </w:rPr>
        <w:t>what</w:t>
      </w:r>
      <w:r>
        <w:rPr>
          <w:rFonts w:ascii="맑은 고딕" w:hAnsi="맑은 고딕" w:eastAsia="맑은 고딕"/>
          <w:b w:val="0"/>
          <w:sz w:val="14"/>
          <w:u w:val="none"/>
        </w:rPr>
        <w:t>(금지가 함축하는 것). that이면 implies의 목적어가 빠진 불완전한 절이 된다. → ②는 (D)를 놓친 경우.</w:t>
      </w:r>
    </w:p>
    <w:p>
      <w:pPr>
        <w:spacing w:before="0" w:after="20" w:line="259" w:lineRule="auto"/>
        <w:jc w:val="both"/>
        <w:snapToGrid w:val="0"/>
      </w:pPr>
      <w:r>
        <w:rPr>
          <w:rFonts w:ascii="맑은 고딕" w:hAnsi="맑은 고딕" w:eastAsia="맑은 고딕"/>
          <w:b/>
          <w:sz w:val="14"/>
          <w:u w:val="none"/>
        </w:rPr>
        <w:t>37-6</w:t>
      </w:r>
      <w:r>
        <w:rPr>
          <w:rFonts w:ascii="맑은 고딕" w:hAnsi="맑은 고딕" w:eastAsia="맑은 고딕"/>
          <w:b w:val="0"/>
          <w:sz w:val="14"/>
          <w:u w:val="none"/>
        </w:rPr>
        <w:t xml:space="preserve"> </w:t>
      </w:r>
      <w:r>
        <w:rPr>
          <w:rFonts w:ascii="맑은 고딕" w:hAnsi="맑은 고딕" w:eastAsia="맑은 고딕"/>
          <w:b/>
          <w:sz w:val="14"/>
          <w:u w:val="none"/>
        </w:rPr>
        <w:t>② [결과 반전]</w:t>
      </w:r>
      <w:r>
        <w:rPr>
          <w:rFonts w:ascii="맑은 고딕" w:hAnsi="맑은 고딕" w:eastAsia="맑은 고딕"/>
          <w:b w:val="0"/>
          <w:sz w:val="14"/>
          <w:u w:val="none"/>
        </w:rPr>
        <w:t xml:space="preserve"> 어른의 논리(왼쪽이 아니면 오른쪽)를 그대로 적은 선지 — 글의 요점은 아이가 그 논리를 따르지 </w:t>
      </w:r>
      <w:r>
        <w:rPr>
          <w:rFonts w:ascii="맑은 고딕" w:hAnsi="맑은 고딕" w:eastAsia="맑은 고딕"/>
          <w:b/>
          <w:sz w:val="14"/>
          <w:u w:val="none"/>
        </w:rPr>
        <w:t>못한다</w:t>
      </w:r>
      <w:r>
        <w:rPr>
          <w:rFonts w:ascii="맑은 고딕" w:hAnsi="맑은 고딕" w:eastAsia="맑은 고딕"/>
          <w:b w:val="0"/>
          <w:sz w:val="14"/>
          <w:u w:val="none"/>
        </w:rPr>
        <w:t xml:space="preserve">는 것. </w:t>
      </w:r>
      <w:r>
        <w:rPr>
          <w:rFonts w:ascii="맑은 고딕" w:hAnsi="맑은 고딕" w:eastAsia="맑은 고딕"/>
          <w:b/>
          <w:sz w:val="14"/>
          <w:u w:val="none"/>
        </w:rPr>
        <w:t>⑤ [한 끗]</w:t>
      </w:r>
      <w:r>
        <w:rPr>
          <w:rFonts w:ascii="맑은 고딕" w:hAnsi="맑은 고딕" w:eastAsia="맑은 고딕"/>
          <w:b w:val="0"/>
          <w:sz w:val="14"/>
          <w:u w:val="none"/>
        </w:rPr>
        <w:t xml:space="preserve"> Only later did we understand의 환언. </w:t>
      </w:r>
      <w:r>
        <w:rPr>
          <w:rFonts w:ascii="맑은 고딕" w:hAnsi="맑은 고딕" w:eastAsia="맑은 고딕"/>
          <w:b/>
          <w:sz w:val="14"/>
          <w:u w:val="none"/>
        </w:rPr>
        <w:t>④</w:t>
      </w:r>
      <w:r>
        <w:rPr>
          <w:rFonts w:ascii="맑은 고딕" w:hAnsi="맑은 고딕" w:eastAsia="맑은 고딕"/>
          <w:b w:val="0"/>
          <w:sz w:val="14"/>
          <w:u w:val="none"/>
        </w:rPr>
        <w:t xml:space="preserve"> confused and didn’t know → unsure.</w:t>
      </w:r>
    </w:p>
    <w:p>
      <w:pPr>
        <w:spacing w:before="0" w:after="20" w:line="259" w:lineRule="auto"/>
        <w:jc w:val="both"/>
        <w:snapToGrid w:val="0"/>
      </w:pPr>
      <w:r>
        <w:rPr>
          <w:rFonts w:ascii="맑은 고딕" w:hAnsi="맑은 고딕" w:eastAsia="맑은 고딕"/>
          <w:b/>
          <w:sz w:val="14"/>
          <w:u w:val="none"/>
        </w:rPr>
        <w:t>37-7</w:t>
      </w:r>
      <w:r>
        <w:rPr>
          <w:rFonts w:ascii="맑은 고딕" w:hAnsi="맑은 고딕" w:eastAsia="맑은 고딕"/>
          <w:b w:val="0"/>
          <w:sz w:val="14"/>
          <w:u w:val="none"/>
        </w:rPr>
        <w:t xml:space="preserve"> (A) principle of opposites·connect → link words with their opposites. (B) confused·doesn’t know what … expect → unsure of what is expected.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‘반항’ — 아이는 일부러 반대로 하는 것이 아니라 몰라서 못 한다.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(A)가 어휘 ‘양’의 문제로 바뀜 — 글은 단어를 아는지가 아니라 단어 사이의 ‘연결’을 말한다.</w:t>
      </w:r>
    </w:p>
    <w:p>
      <w:pPr>
        <w:spacing w:before="0" w:after="20" w:line="259" w:lineRule="auto"/>
        <w:jc w:val="both"/>
        <w:snapToGrid w:val="0"/>
      </w:pPr>
      <w:r>
        <w:rPr>
          <w:rFonts w:ascii="맑은 고딕" w:hAnsi="맑은 고딕" w:eastAsia="맑은 고딕"/>
          <w:b/>
          <w:sz w:val="14"/>
          <w:u w:val="none"/>
        </w:rPr>
        <w:t>37-8</w:t>
      </w:r>
      <w:r>
        <w:rPr>
          <w:rFonts w:ascii="맑은 고딕" w:hAnsi="맑은 고딕" w:eastAsia="맑은 고딕"/>
          <w:b w:val="0"/>
          <w:sz w:val="14"/>
          <w:u w:val="none"/>
        </w:rPr>
        <w:t xml:space="preserve"> </w:t>
      </w:r>
      <w:r>
        <w:rPr>
          <w:rFonts w:ascii="맑은 고딕" w:hAnsi="맑은 고딕" w:eastAsia="맑은 고딕"/>
          <w:b/>
          <w:sz w:val="14"/>
          <w:u w:val="none"/>
        </w:rPr>
        <w:t>③ [한 끗·과장]</w:t>
      </w:r>
      <w:r>
        <w:rPr>
          <w:rFonts w:ascii="맑은 고딕" w:hAnsi="맑은 고딕" w:eastAsia="맑은 고딕"/>
          <w:b w:val="0"/>
          <w:sz w:val="14"/>
          <w:u w:val="none"/>
        </w:rPr>
        <w:t xml:space="preserve"> ‘~하지 마’가 아이를 혼란스럽게 한다는 내용은 있지만 ‘지속적인 해’라는 평가는 없다 — 글은 명령의 해로움이 아니라 아이의 인지 발달을 설명한다. </w:t>
      </w:r>
      <w:r>
        <w:rPr>
          <w:rFonts w:ascii="맑은 고딕" w:hAnsi="맑은 고딕" w:eastAsia="맑은 고딕"/>
          <w:b/>
          <w:sz w:val="14"/>
          <w:u w:val="none"/>
        </w:rPr>
        <w:t>①⑤ [지엽]</w:t>
      </w:r>
      <w:r>
        <w:rPr>
          <w:rFonts w:ascii="맑은 고딕" w:hAnsi="맑은 고딕" w:eastAsia="맑은 고딕"/>
          <w:b w:val="0"/>
          <w:sz w:val="14"/>
          <w:u w:val="none"/>
        </w:rPr>
        <w:t xml:space="preserve"> 자전거·식사는 예시의 소재. </w:t>
      </w:r>
      <w:r>
        <w:rPr>
          <w:rFonts w:ascii="맑은 고딕" w:hAnsi="맑은 고딕" w:eastAsia="맑은 고딕"/>
          <w:b/>
          <w:sz w:val="14"/>
          <w:u w:val="none"/>
        </w:rPr>
        <w:t>④</w:t>
      </w:r>
      <w:r>
        <w:rPr>
          <w:rFonts w:ascii="맑은 고딕" w:hAnsi="맑은 고딕" w:eastAsia="맑은 고딕"/>
          <w:b w:val="0"/>
          <w:sz w:val="14"/>
          <w:u w:val="none"/>
        </w:rPr>
        <w:t xml:space="preserve"> 부모 간 차이는 언급 없음.</w:t>
      </w:r>
    </w:p>
    <w:p>
      <w:pPr>
        <w:spacing w:before="0" w:after="20" w:line="259" w:lineRule="auto"/>
        <w:jc w:val="both"/>
        <w:snapToGrid w:val="0"/>
      </w:pPr>
      <w:r>
        <w:rPr>
          <w:rFonts w:ascii="맑은 고딕" w:hAnsi="맑은 고딕" w:eastAsia="맑은 고딕"/>
          <w:b/>
          <w:sz w:val="14"/>
          <w:u w:val="none"/>
        </w:rPr>
        <w:t>37-서1</w:t>
      </w:r>
      <w:r>
        <w:rPr>
          <w:rFonts w:ascii="맑은 고딕" w:hAnsi="맑은 고딕" w:eastAsia="맑은 고딕"/>
          <w:b w:val="0"/>
          <w:sz w:val="14"/>
          <w:u w:val="none"/>
        </w:rPr>
        <w:t xml:space="preserve"> Only in later development we understood ✕(도치 누락), did we understood ✕(did 뒤는 동사원형), do we understand ✕(시제 — 밑줄은 과거 understood). 같은 글 마지막 문장 Only later did we recognize …가 같은 구조다. [채점] did 1 · 주어 위치 1 · 원형 understand 1.</w:t>
      </w:r>
    </w:p>
    <w:p>
      <w:pPr>
        <w:spacing w:before="0" w:after="20" w:line="259" w:lineRule="auto"/>
        <w:jc w:val="both"/>
        <w:snapToGrid w:val="0"/>
      </w:pPr>
      <w:r>
        <w:rPr>
          <w:rFonts w:ascii="맑은 고딕" w:hAnsi="맑은 고딕" w:eastAsia="맑은 고딕"/>
          <w:b/>
          <w:sz w:val="14"/>
          <w:u w:val="none"/>
        </w:rPr>
        <w:t>37-서2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be + p.p. + to → </w:t>
      </w:r>
      <w:r>
        <w:rPr>
          <w:rFonts w:ascii="맑은 고딕" w:hAnsi="맑은 고딕" w:eastAsia="맑은 고딕"/>
          <w:b/>
          <w:sz w:val="14"/>
          <w:u w:val="none"/>
        </w:rPr>
        <w:t>connected</w:t>
      </w:r>
      <w:r>
        <w:rPr>
          <w:rFonts w:ascii="맑은 고딕" w:hAnsi="맑은 고딕" w:eastAsia="맑은 고딕"/>
          <w:b w:val="0"/>
          <w:sz w:val="14"/>
          <w:u w:val="none"/>
        </w:rPr>
        <w:t xml:space="preserve">(stands alone의 반대). </w:t>
      </w:r>
      <w:r>
        <w:rPr>
          <w:rFonts w:ascii="맑은 고딕" w:hAnsi="맑은 고딕" w:eastAsia="맑은 고딕"/>
          <w:b/>
          <w:sz w:val="14"/>
          <w:u w:val="none"/>
        </w:rPr>
        <w:t>(B)</w:t>
      </w:r>
      <w:r>
        <w:rPr>
          <w:rFonts w:ascii="맑은 고딕" w:hAnsi="맑은 고딕" w:eastAsia="맑은 고딕"/>
          <w:b w:val="0"/>
          <w:sz w:val="14"/>
          <w:u w:val="none"/>
        </w:rPr>
        <w:t xml:space="preserve"> are easily + p.p. + by, 아이가 ‘혼란을 겪는’ 수동 → </w:t>
      </w:r>
      <w:r>
        <w:rPr>
          <w:rFonts w:ascii="맑은 고딕" w:hAnsi="맑은 고딕" w:eastAsia="맑은 고딕"/>
          <w:b/>
          <w:sz w:val="14"/>
          <w:u w:val="none"/>
        </w:rPr>
        <w:t>confused</w:t>
      </w:r>
      <w:r>
        <w:rPr>
          <w:rFonts w:ascii="맑은 고딕" w:hAnsi="맑은 고딕" w:eastAsia="맑은 고딕"/>
          <w:b w:val="0"/>
          <w:sz w:val="14"/>
          <w:u w:val="none"/>
        </w:rPr>
        <w:t xml:space="preserve">(confusing ✕). </w:t>
      </w:r>
      <w:r>
        <w:rPr>
          <w:rFonts w:ascii="맑은 고딕" w:hAnsi="맑은 고딕" w:eastAsia="맑은 고딕"/>
          <w:b/>
          <w:sz w:val="14"/>
          <w:u w:val="none"/>
        </w:rPr>
        <w:t>(C)</w:t>
      </w:r>
      <w:r>
        <w:rPr>
          <w:rFonts w:ascii="맑은 고딕" w:hAnsi="맑은 고딕" w:eastAsia="맑은 고딕"/>
          <w:b w:val="0"/>
          <w:sz w:val="14"/>
          <w:u w:val="none"/>
        </w:rPr>
        <w:t xml:space="preserve"> 부정의 분사구문 not + -ing, has no idea → not </w:t>
      </w:r>
      <w:r>
        <w:rPr>
          <w:rFonts w:ascii="맑은 고딕" w:hAnsi="맑은 고딕" w:eastAsia="맑은 고딕"/>
          <w:b/>
          <w:sz w:val="14"/>
          <w:u w:val="none"/>
        </w:rPr>
        <w:t>knowing</w:t>
      </w:r>
      <w:r>
        <w:rPr>
          <w:rFonts w:ascii="맑은 고딕" w:hAnsi="맑은 고딕" w:eastAsia="맑은 고딕"/>
          <w:b w:val="0"/>
          <w:sz w:val="14"/>
          <w:u w:val="none"/>
        </w:rPr>
        <w:t>(주절 주어 they가 ‘알지 못하는’ 능동). 과거분사 2 + 현재분사 1. [채점] 각 1점, 어형 오류 0점.</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어린 시절에는 반대의 원리가 낯설다. 아이들은 단어와 그 의미를 서로 분리하여 인식한다. 개별 단어들이 서로 직접 연결된다는 것을 우리가 이해한 것은 이후의 발달 단계에 이르러서였다. 예를 들어 많은 아이들에게는 ‘오른쪽’이 ‘왼쪽’의 반대라는 것이 분명하지 않다. 이것의 생생한 예는 아이들이 자전거 타기를 배울 때 볼 수 있다. 부모가 아이에게 “왼쪽으로 가지 마”라고 말하면, 그들은 흔히 그 아이가 계속 곧장 앞으로 달리고 자동으로 오른쪽으로 돌지는 않는다는 것을 알게 된다. 부모가 인식하는 ‘예’와 ‘아니요’ 사이의 논리적 연결에도 똑같이 적용된다. 우리가 아이였을 때 예컨대 “안 돼, 손으로 먹지 마”라는 말을 들으면, 우리는 혼란스러웠고 부모님이 우리에게 무엇을 기대하는지 알지 못했다. 우리의 혼란은 계속 먹어야 하는지 말아야 하는지, 그리고 먹어야 한다면 어떻게 먹어야 하는지에 관한 것이었다. 나중에서야 우리는 그 연결을 인식하고, 계속 먹되 손이 아니라 포크나 숟가락으로 먹어야 한다는 것을 이해했다.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새 언어를 배우는 것도 같은 어려움을 준다. ‘hot’과 ‘cold’를 서로 다른 날 배운 초보자는 그것들이 짝을 이룬다는 것을 알아차리지 못할 수 있다. 많은 예를 접한 뒤에야 그 짝이 분명해지고, 그때부터 각 단어는 학습자가 다른 하나를 기억하도록 돕는다.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