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C822D" w14:textId="0DB82578" w:rsidR="001A6482" w:rsidRDefault="001A6482" w:rsidP="001A6482">
      <w:proofErr w:type="spellStart"/>
      <w:r>
        <w:t>Task_Management_System</w:t>
      </w:r>
      <w:proofErr w:type="spellEnd"/>
      <w:r>
        <w:t xml:space="preserve"> </w:t>
      </w:r>
      <w:r>
        <w:t>統合仕様書</w:t>
      </w:r>
      <w:r w:rsidR="00DC29F1">
        <w:rPr>
          <w:rFonts w:hint="eastAsia"/>
        </w:rPr>
        <w:t>(</w:t>
      </w:r>
      <w:r w:rsidR="00DC29F1">
        <w:rPr>
          <w:rFonts w:hint="eastAsia"/>
        </w:rPr>
        <w:t>一般向け簡易版</w:t>
      </w:r>
      <w:r w:rsidR="00DC29F1">
        <w:rPr>
          <w:rFonts w:hint="eastAsia"/>
        </w:rPr>
        <w:t>)</w:t>
      </w:r>
    </w:p>
    <w:p w14:paraId="193D44ED" w14:textId="2BBAC24E" w:rsidR="00F41831" w:rsidRDefault="001A6482" w:rsidP="001A6482">
      <w:r>
        <w:rPr>
          <w:rFonts w:hint="eastAsia"/>
        </w:rPr>
        <w:t>本書は、ブラウザ上で動作するタスク管理ツール「</w:t>
      </w:r>
      <w:proofErr w:type="spellStart"/>
      <w:r>
        <w:t>Task_Management_System</w:t>
      </w:r>
      <w:proofErr w:type="spellEnd"/>
      <w:r>
        <w:t>」について、業務利用者向けの仕様（第</w:t>
      </w:r>
      <w:r>
        <w:t>1</w:t>
      </w:r>
      <w:r>
        <w:t>章：システム仕様）と、開発・保守担当者向けの実装仕様（第</w:t>
      </w:r>
      <w:r>
        <w:t>2</w:t>
      </w:r>
      <w:r>
        <w:t>章：プログラム仕様）を</w:t>
      </w:r>
      <w:r>
        <w:t>1</w:t>
      </w:r>
      <w:r>
        <w:t>冊にまとめたものである。第</w:t>
      </w:r>
      <w:r>
        <w:t>1</w:t>
      </w:r>
      <w:r>
        <w:t>章は「何ができるのか」「どのような考え方で動いているのか」を中心に説明し、専門的な実装用語は必要最小限にとどめる。第</w:t>
      </w:r>
      <w:r>
        <w:t>2</w:t>
      </w:r>
      <w:r>
        <w:t>章は</w:t>
      </w:r>
      <w:r>
        <w:t>HTML</w:t>
      </w:r>
      <w:r>
        <w:t>・</w:t>
      </w:r>
      <w:r>
        <w:t>CSS</w:t>
      </w:r>
      <w:r>
        <w:t>・</w:t>
      </w:r>
      <w:r>
        <w:t>JavaScript</w:t>
      </w:r>
      <w:r>
        <w:t>の</w:t>
      </w:r>
      <w:r>
        <w:t>3</w:t>
      </w:r>
      <w:r>
        <w:t>ファイルがどのような規約で連動しているかを技術的に詳述し、改修や引き継ぎの際の参照資料として用いることを想定す</w:t>
      </w:r>
      <w:r>
        <w:rPr>
          <w:rFonts w:hint="eastAsia"/>
        </w:rPr>
        <w:t>る。</w:t>
      </w:r>
    </w:p>
    <w:p w14:paraId="57FD0438" w14:textId="77777777" w:rsidR="001A6482" w:rsidRDefault="001A6482" w:rsidP="001A6482"/>
    <w:p w14:paraId="4E9C13D6" w14:textId="77777777" w:rsidR="001A6482" w:rsidRDefault="001A6482" w:rsidP="001A6482">
      <w:r>
        <w:rPr>
          <w:rFonts w:hint="eastAsia"/>
        </w:rPr>
        <w:t>第</w:t>
      </w:r>
      <w:r>
        <w:t>1</w:t>
      </w:r>
      <w:r>
        <w:t>章　システム仕様</w:t>
      </w:r>
    </w:p>
    <w:p w14:paraId="54B1C877" w14:textId="77777777" w:rsidR="001A6482" w:rsidRDefault="001A6482" w:rsidP="001A6482">
      <w:r>
        <w:t>1.1</w:t>
      </w:r>
      <w:r>
        <w:t xml:space="preserve">　はじめに</w:t>
      </w:r>
    </w:p>
    <w:p w14:paraId="43646143" w14:textId="77777777" w:rsidR="001A6482" w:rsidRDefault="001A6482" w:rsidP="001A6482">
      <w:r>
        <w:rPr>
          <w:rFonts w:hint="eastAsia"/>
        </w:rPr>
        <w:t>本システムは、日々の業務で発生する様々な作業を「フォルダー」「メインタスク」「サブタスク」「ディテールタスク」「マイルストーン」という</w:t>
      </w:r>
      <w:r>
        <w:t>5</w:t>
      </w:r>
      <w:r>
        <w:t>つの単位に分けて整理し、リスト表示・ガントチャート表示・業務余力表示という</w:t>
      </w:r>
      <w:r>
        <w:t>3</w:t>
      </w:r>
      <w:r>
        <w:t>つの見え方で確認できるようにしたシステムである。読み手としてシステムエンジニア（</w:t>
      </w:r>
      <w:r>
        <w:t>SE</w:t>
      </w:r>
      <w:r>
        <w:t>）だけでなく一般の管理職層も想定しているため、専門的な実装の詳細よりも「何ができるのか」「どのような考え方で動いているのか」を中心に説明し、技術的な補足が必要な箇所は分かりやすい言葉で補いながら記載する。</w:t>
      </w:r>
    </w:p>
    <w:p w14:paraId="7CF40D9F" w14:textId="77777777" w:rsidR="001A6482" w:rsidRDefault="001A6482" w:rsidP="001A6482"/>
    <w:p w14:paraId="39BB7523" w14:textId="357A48F2" w:rsidR="001A6482" w:rsidRDefault="001A6482" w:rsidP="001A6482">
      <w:r>
        <w:rPr>
          <w:rFonts w:hint="eastAsia"/>
        </w:rPr>
        <w:t>本システムは特別なサーバーを必要とせず、</w:t>
      </w:r>
      <w:r>
        <w:t>HTML</w:t>
      </w:r>
      <w:r>
        <w:t>・</w:t>
      </w:r>
      <w:r>
        <w:t>CSS</w:t>
      </w:r>
      <w:r>
        <w:t>・</w:t>
      </w:r>
      <w:r>
        <w:t>JavaScript</w:t>
      </w:r>
      <w:r>
        <w:t>の</w:t>
      </w:r>
      <w:r>
        <w:t>3</w:t>
      </w:r>
      <w:r>
        <w:t>つのファイルをブラウザで開くだけで動作する、いわゆる「ローカル完結型」のアプリケーションである。外部への通信は一切行わず、入力しデータはブラウザ内、またはユーザーが指定した</w:t>
      </w:r>
      <w:r>
        <w:t>1</w:t>
      </w:r>
      <w:r>
        <w:t>つのファイル（</w:t>
      </w:r>
      <w:r>
        <w:t>CSV</w:t>
      </w:r>
      <w:r>
        <w:t>形式）に保存される。この構成により、社内ネットワークの制約が厳しい環境や、専用のサーバーを用意しにくい部署でも導入しやすい設計となっている。</w:t>
      </w:r>
    </w:p>
    <w:p w14:paraId="67899A9A" w14:textId="77777777" w:rsidR="001A6482" w:rsidRDefault="001A6482" w:rsidP="001A6482"/>
    <w:p w14:paraId="24FCEC73" w14:textId="77777777" w:rsidR="001A6482" w:rsidRDefault="001A6482" w:rsidP="001A6482">
      <w:r>
        <w:t>1.2</w:t>
      </w:r>
      <w:r>
        <w:t xml:space="preserve">　業務整理のための</w:t>
      </w:r>
      <w:r>
        <w:t>5</w:t>
      </w:r>
      <w:r>
        <w:t>階層構造</w:t>
      </w:r>
    </w:p>
    <w:p w14:paraId="7692E722" w14:textId="1607BDD7" w:rsidR="001A6482" w:rsidRDefault="001A6482" w:rsidP="001A6482">
      <w:r>
        <w:rPr>
          <w:rFonts w:hint="eastAsia"/>
        </w:rPr>
        <w:t>本システムを理解するうえでまず押さえておきたいのは、業務を整理するための階層構造である。会社の組織図のように、大きな入れ物から小さな作業項目へと段階的に細かくなっていくイメージを持つと分かりやすい。</w:t>
      </w:r>
    </w:p>
    <w:p w14:paraId="29FE94CC" w14:textId="77777777" w:rsidR="001A6482" w:rsidRDefault="001A6482" w:rsidP="001A6482"/>
    <w:tbl>
      <w:tblPr>
        <w:tblStyle w:val="af0"/>
        <w:tblW w:w="0" w:type="auto"/>
        <w:tblLook w:val="04A0" w:firstRow="1" w:lastRow="0" w:firstColumn="1" w:lastColumn="0" w:noHBand="0" w:noVBand="1"/>
      </w:tblPr>
      <w:tblGrid>
        <w:gridCol w:w="1696"/>
        <w:gridCol w:w="6096"/>
        <w:gridCol w:w="2664"/>
      </w:tblGrid>
      <w:tr w:rsidR="001A6482" w14:paraId="30034A43" w14:textId="77777777" w:rsidTr="001A6482">
        <w:tc>
          <w:tcPr>
            <w:tcW w:w="1696" w:type="dxa"/>
            <w:shd w:val="clear" w:color="auto" w:fill="F2F2F2" w:themeFill="background1" w:themeFillShade="F2"/>
            <w:vAlign w:val="center"/>
          </w:tcPr>
          <w:p w14:paraId="65DA5E1E" w14:textId="30ADC225" w:rsidR="001A6482" w:rsidRDefault="001A6482" w:rsidP="001A6482">
            <w:pPr>
              <w:jc w:val="center"/>
            </w:pPr>
            <w:r w:rsidRPr="004344AA">
              <w:rPr>
                <w:rFonts w:hint="eastAsia"/>
              </w:rPr>
              <w:t>階層</w:t>
            </w:r>
          </w:p>
        </w:tc>
        <w:tc>
          <w:tcPr>
            <w:tcW w:w="6096" w:type="dxa"/>
            <w:shd w:val="clear" w:color="auto" w:fill="F2F2F2" w:themeFill="background1" w:themeFillShade="F2"/>
            <w:vAlign w:val="center"/>
          </w:tcPr>
          <w:p w14:paraId="05598C74" w14:textId="66DC75A6" w:rsidR="001A6482" w:rsidRDefault="001A6482" w:rsidP="001A6482">
            <w:pPr>
              <w:jc w:val="center"/>
            </w:pPr>
            <w:r w:rsidRPr="004344AA">
              <w:t>役割・特徴</w:t>
            </w:r>
          </w:p>
        </w:tc>
        <w:tc>
          <w:tcPr>
            <w:tcW w:w="2664" w:type="dxa"/>
            <w:shd w:val="clear" w:color="auto" w:fill="F2F2F2" w:themeFill="background1" w:themeFillShade="F2"/>
            <w:vAlign w:val="center"/>
          </w:tcPr>
          <w:p w14:paraId="576DF2AA" w14:textId="622AD898" w:rsidR="001A6482" w:rsidRDefault="001A6482" w:rsidP="001A6482">
            <w:pPr>
              <w:jc w:val="center"/>
            </w:pPr>
            <w:r w:rsidRPr="004344AA">
              <w:t>配置可能な子</w:t>
            </w:r>
          </w:p>
        </w:tc>
      </w:tr>
      <w:tr w:rsidR="001A6482" w14:paraId="589054F8" w14:textId="77777777" w:rsidTr="001A6482">
        <w:tc>
          <w:tcPr>
            <w:tcW w:w="1696" w:type="dxa"/>
          </w:tcPr>
          <w:p w14:paraId="0944B267" w14:textId="1EBA1DD9" w:rsidR="001A6482" w:rsidRDefault="001A6482" w:rsidP="001A6482">
            <w:r w:rsidRPr="004344AA">
              <w:rPr>
                <w:rFonts w:hint="eastAsia"/>
              </w:rPr>
              <w:t>フォルダー</w:t>
            </w:r>
          </w:p>
        </w:tc>
        <w:tc>
          <w:tcPr>
            <w:tcW w:w="6096" w:type="dxa"/>
          </w:tcPr>
          <w:p w14:paraId="2B7CC687" w14:textId="5C067DDE" w:rsidR="001A6482" w:rsidRDefault="001A6482" w:rsidP="001A6482">
            <w:r w:rsidRPr="004344AA">
              <w:t>Windows</w:t>
            </w:r>
            <w:r w:rsidRPr="004344AA">
              <w:t>のフォルダーと同じグルーピング専用の入れ物。入れ子構造にでき、それ自体は作業内容や期限を持たない</w:t>
            </w:r>
          </w:p>
        </w:tc>
        <w:tc>
          <w:tcPr>
            <w:tcW w:w="2664" w:type="dxa"/>
          </w:tcPr>
          <w:p w14:paraId="6CD8E9DB" w14:textId="2610E5E8" w:rsidR="001A6482" w:rsidRDefault="001A6482" w:rsidP="001A6482">
            <w:r w:rsidRPr="004344AA">
              <w:t>子フォルダー／メインタスク／単独のサブタスク</w:t>
            </w:r>
          </w:p>
        </w:tc>
      </w:tr>
      <w:tr w:rsidR="001A6482" w14:paraId="62924D7A" w14:textId="77777777" w:rsidTr="001A6482">
        <w:tc>
          <w:tcPr>
            <w:tcW w:w="1696" w:type="dxa"/>
          </w:tcPr>
          <w:p w14:paraId="341882D7" w14:textId="402D255A" w:rsidR="001A6482" w:rsidRDefault="001A6482" w:rsidP="001A6482">
            <w:r w:rsidRPr="004344AA">
              <w:rPr>
                <w:rFonts w:hint="eastAsia"/>
              </w:rPr>
              <w:t>メインタスク</w:t>
            </w:r>
          </w:p>
        </w:tc>
        <w:tc>
          <w:tcPr>
            <w:tcW w:w="6096" w:type="dxa"/>
          </w:tcPr>
          <w:p w14:paraId="2B60364B" w14:textId="2FAC9F45" w:rsidR="001A6482" w:rsidRDefault="001A6482" w:rsidP="001A6482">
            <w:r w:rsidRPr="004344AA">
              <w:t>ある程度まとまった規模の管理単位（例：「新商品プロジェクト</w:t>
            </w:r>
            <w:r w:rsidRPr="004344AA">
              <w:t>A</w:t>
            </w:r>
            <w:r w:rsidRPr="004344AA">
              <w:t>」）。具体的な作業日程は持たないが、ガントチャート上では専用の「全体行」を持つ</w:t>
            </w:r>
          </w:p>
        </w:tc>
        <w:tc>
          <w:tcPr>
            <w:tcW w:w="2664" w:type="dxa"/>
          </w:tcPr>
          <w:p w14:paraId="250F99F7" w14:textId="62E1B163" w:rsidR="001A6482" w:rsidRDefault="001A6482" w:rsidP="001A6482">
            <w:r w:rsidRPr="004344AA">
              <w:t>サブタスク／マイルストーン</w:t>
            </w:r>
          </w:p>
        </w:tc>
      </w:tr>
      <w:tr w:rsidR="001A6482" w14:paraId="003C2652" w14:textId="77777777" w:rsidTr="001A6482">
        <w:tc>
          <w:tcPr>
            <w:tcW w:w="1696" w:type="dxa"/>
          </w:tcPr>
          <w:p w14:paraId="21B33CBB" w14:textId="61DBBF18" w:rsidR="001A6482" w:rsidRDefault="001A6482" w:rsidP="001A6482">
            <w:r w:rsidRPr="004344AA">
              <w:rPr>
                <w:rFonts w:hint="eastAsia"/>
              </w:rPr>
              <w:t>サブタスク</w:t>
            </w:r>
          </w:p>
        </w:tc>
        <w:tc>
          <w:tcPr>
            <w:tcW w:w="6096" w:type="dxa"/>
          </w:tcPr>
          <w:p w14:paraId="742D8BA0" w14:textId="745CD791" w:rsidR="001A6482" w:rsidRDefault="001A6482" w:rsidP="001A6482">
            <w:r w:rsidRPr="004344AA">
              <w:t>実際に「いつからいつまで作業する」という計画期間を持つ、実務上の作業単位。メインタスクの下・フォルダー直下・単独のいずれでも配置可能</w:t>
            </w:r>
          </w:p>
        </w:tc>
        <w:tc>
          <w:tcPr>
            <w:tcW w:w="2664" w:type="dxa"/>
          </w:tcPr>
          <w:p w14:paraId="12527416" w14:textId="6BFA0DA9" w:rsidR="001A6482" w:rsidRDefault="001A6482" w:rsidP="001A6482">
            <w:r w:rsidRPr="004344AA">
              <w:t>ディテールタスク</w:t>
            </w:r>
          </w:p>
        </w:tc>
      </w:tr>
      <w:tr w:rsidR="001A6482" w14:paraId="6CBA6ADB" w14:textId="77777777" w:rsidTr="001A6482">
        <w:tc>
          <w:tcPr>
            <w:tcW w:w="1696" w:type="dxa"/>
          </w:tcPr>
          <w:p w14:paraId="1E96BF5B" w14:textId="3ACB63E2" w:rsidR="001A6482" w:rsidRDefault="001A6482" w:rsidP="001A6482">
            <w:r w:rsidRPr="004344AA">
              <w:rPr>
                <w:rFonts w:hint="eastAsia"/>
              </w:rPr>
              <w:t>ディテールタスク</w:t>
            </w:r>
          </w:p>
        </w:tc>
        <w:tc>
          <w:tcPr>
            <w:tcW w:w="6096" w:type="dxa"/>
          </w:tcPr>
          <w:p w14:paraId="1837B5F1" w14:textId="18F8A6C7" w:rsidR="001A6482" w:rsidRDefault="001A6482" w:rsidP="001A6482">
            <w:r w:rsidRPr="004344AA">
              <w:t>必ずサブタスクの子として存在する最小単位。これより深い階層は作れない（さらに分類したい場合はフォルダーで分ける）</w:t>
            </w:r>
          </w:p>
        </w:tc>
        <w:tc>
          <w:tcPr>
            <w:tcW w:w="2664" w:type="dxa"/>
          </w:tcPr>
          <w:p w14:paraId="2C4BA309" w14:textId="52BB2BE0" w:rsidR="001A6482" w:rsidRDefault="001A6482" w:rsidP="001A6482">
            <w:r w:rsidRPr="004344AA">
              <w:t>なし</w:t>
            </w:r>
          </w:p>
        </w:tc>
      </w:tr>
      <w:tr w:rsidR="001A6482" w14:paraId="150C7AFB" w14:textId="77777777" w:rsidTr="001A6482">
        <w:tc>
          <w:tcPr>
            <w:tcW w:w="1696" w:type="dxa"/>
          </w:tcPr>
          <w:p w14:paraId="05D64D20" w14:textId="718F0005" w:rsidR="001A6482" w:rsidRPr="005436AA" w:rsidRDefault="001A6482" w:rsidP="001A6482">
            <w:r w:rsidRPr="004344AA">
              <w:rPr>
                <w:rFonts w:hint="eastAsia"/>
              </w:rPr>
              <w:t>マイルストーン</w:t>
            </w:r>
          </w:p>
        </w:tc>
        <w:tc>
          <w:tcPr>
            <w:tcW w:w="6096" w:type="dxa"/>
          </w:tcPr>
          <w:p w14:paraId="09597DCD" w14:textId="1600C33E" w:rsidR="001A6482" w:rsidRPr="005436AA" w:rsidRDefault="001A6482" w:rsidP="001A6482">
            <w:r w:rsidRPr="004344AA">
              <w:t>必ず</w:t>
            </w:r>
            <w:r w:rsidRPr="004344AA">
              <w:t>1</w:t>
            </w:r>
            <w:r w:rsidRPr="004344AA">
              <w:t>つのメインタスクに紐づく、日付だけを表す目印（例：「プレリリース」「検収完了」）</w:t>
            </w:r>
          </w:p>
        </w:tc>
        <w:tc>
          <w:tcPr>
            <w:tcW w:w="2664" w:type="dxa"/>
          </w:tcPr>
          <w:p w14:paraId="493BC54A" w14:textId="364EEC14" w:rsidR="001A6482" w:rsidRPr="005436AA" w:rsidRDefault="001A6482" w:rsidP="001A6482">
            <w:r w:rsidRPr="004344AA">
              <w:t>なし</w:t>
            </w:r>
          </w:p>
        </w:tc>
      </w:tr>
    </w:tbl>
    <w:p w14:paraId="3EEEE947" w14:textId="77777777" w:rsidR="001A6482" w:rsidRDefault="001A6482" w:rsidP="001A6482"/>
    <w:p w14:paraId="1FA2B327" w14:textId="7A21000A" w:rsidR="001A6482" w:rsidRDefault="001A6482" w:rsidP="001A6482">
      <w:r w:rsidRPr="001A6482">
        <w:t>この関係を図で示すと次のようになる。</w:t>
      </w:r>
    </w:p>
    <w:p w14:paraId="72155EE6" w14:textId="77777777" w:rsidR="001A6482" w:rsidRDefault="001A6482" w:rsidP="001A6482"/>
    <w:p w14:paraId="7CB1869D" w14:textId="77777777" w:rsidR="001A6482" w:rsidRDefault="001A6482" w:rsidP="001A6482">
      <w:r>
        <w:rPr>
          <w:rFonts w:hint="eastAsia"/>
        </w:rPr>
        <w:t>フォルダー</w:t>
      </w:r>
      <w:r>
        <w:t xml:space="preserve"> ── </w:t>
      </w:r>
      <w:r>
        <w:t>子フォルダー（入れ子可）</w:t>
      </w:r>
    </w:p>
    <w:p w14:paraId="41862641" w14:textId="77777777" w:rsidR="001A6482" w:rsidRDefault="001A6482" w:rsidP="001A6482">
      <w:r>
        <w:t xml:space="preserve">          ├─ </w:t>
      </w:r>
      <w:r>
        <w:t>メインタスク</w:t>
      </w:r>
      <w:r>
        <w:t xml:space="preserve"> ── </w:t>
      </w:r>
      <w:r>
        <w:t>サブタスク</w:t>
      </w:r>
      <w:r>
        <w:t xml:space="preserve"> ── </w:t>
      </w:r>
      <w:r>
        <w:t>ディテールタスク</w:t>
      </w:r>
    </w:p>
    <w:p w14:paraId="527650C5" w14:textId="77777777" w:rsidR="001A6482" w:rsidRDefault="001A6482" w:rsidP="001A6482">
      <w:r>
        <w:t xml:space="preserve">          │             └─ </w:t>
      </w:r>
      <w:r>
        <w:t>マイルストーン</w:t>
      </w:r>
    </w:p>
    <w:p w14:paraId="56C6CB67" w14:textId="20058882" w:rsidR="001A6482" w:rsidRDefault="001A6482" w:rsidP="001A6482">
      <w:r>
        <w:t xml:space="preserve">          └─ </w:t>
      </w:r>
      <w:r>
        <w:t>単独サブタスク</w:t>
      </w:r>
      <w:r>
        <w:t xml:space="preserve"> ── </w:t>
      </w:r>
      <w:r>
        <w:t>ディテールタスク</w:t>
      </w:r>
    </w:p>
    <w:p w14:paraId="0210EF4C" w14:textId="77777777" w:rsidR="001A6482" w:rsidRDefault="001A6482" w:rsidP="001A6482"/>
    <w:p w14:paraId="76554709" w14:textId="40931962" w:rsidR="001A6482" w:rsidRDefault="001A6482">
      <w:pPr>
        <w:widowControl/>
        <w:spacing w:line="240" w:lineRule="auto"/>
        <w:jc w:val="left"/>
      </w:pPr>
      <w:r>
        <w:br w:type="page"/>
      </w:r>
    </w:p>
    <w:p w14:paraId="26A819D5" w14:textId="77777777" w:rsidR="001A6482" w:rsidRDefault="001A6482" w:rsidP="001A6482">
      <w:r>
        <w:rPr>
          <w:rFonts w:hint="eastAsia"/>
        </w:rPr>
        <w:lastRenderedPageBreak/>
        <w:t>この</w:t>
      </w:r>
      <w:r>
        <w:t>5</w:t>
      </w:r>
      <w:r>
        <w:t>種類の関係を文章でまとめると、フォルダーの中にはフォルダーやメインタスクや単独のサブタスクを置くことができ、メインタスクの中にはサブタスクとマイルストーンを置くことができ、サブタスクの中にはディテールタスクだけを置くことができるという、一方向の入れ子関係になっている。</w:t>
      </w:r>
    </w:p>
    <w:p w14:paraId="19F3BF65" w14:textId="77777777" w:rsidR="001A6482" w:rsidRDefault="001A6482" w:rsidP="001A6482"/>
    <w:p w14:paraId="66419AD8" w14:textId="37025651" w:rsidR="001A6482" w:rsidRDefault="001A6482" w:rsidP="001A6482">
      <w:r>
        <w:rPr>
          <w:rFonts w:hint="eastAsia"/>
        </w:rPr>
        <w:t>なお、フォルダーとメインタスクには後述する「ステータス」の概念があるが、画面上の選択肢の表示名は「未着手」「進行中」「クローズ」となっている。この「クローズ」という表示名は、サブタスク・ディテールタスクの「完了」と内部的には同じ値として扱われる点に注意されたい（詳細は</w:t>
      </w:r>
      <w:r>
        <w:t>1.5</w:t>
      </w:r>
      <w:r>
        <w:t>節および</w:t>
      </w:r>
      <w:r>
        <w:t>2.4</w:t>
      </w:r>
      <w:r>
        <w:t>節で述べる）。</w:t>
      </w:r>
    </w:p>
    <w:p w14:paraId="39DC161B" w14:textId="77777777" w:rsidR="001A6482" w:rsidRDefault="001A6482" w:rsidP="001A6482"/>
    <w:p w14:paraId="5B901039" w14:textId="77777777" w:rsidR="001A6482" w:rsidRDefault="001A6482" w:rsidP="001A6482">
      <w:r>
        <w:t>1.3</w:t>
      </w:r>
      <w:r>
        <w:t xml:space="preserve">　画面構成の全体像</w:t>
      </w:r>
    </w:p>
    <w:p w14:paraId="40CB3B5D" w14:textId="77777777" w:rsidR="001A6482" w:rsidRDefault="001A6482" w:rsidP="001A6482">
      <w:r>
        <w:rPr>
          <w:rFonts w:hint="eastAsia"/>
        </w:rPr>
        <w:t>画面の一番上には、現在データがどこに保存されているかを示す文章（たとえば「保存先</w:t>
      </w:r>
      <w:r>
        <w:t xml:space="preserve">: </w:t>
      </w:r>
      <w:r>
        <w:t>未接続（ブラウザ内に一時保存中）」）が表示される。これはアプリの名前を表示する代わりに配置されているもので、常に最新の保存状態を文章で確認できるようになっている。</w:t>
      </w:r>
    </w:p>
    <w:p w14:paraId="4FB144C3" w14:textId="77777777" w:rsidR="001A6482" w:rsidRDefault="001A6482" w:rsidP="001A6482"/>
    <w:p w14:paraId="43724A16" w14:textId="5EA7CED8" w:rsidR="001A6482" w:rsidRDefault="001A6482" w:rsidP="001A6482">
      <w:r>
        <w:rPr>
          <w:rFonts w:hint="eastAsia"/>
        </w:rPr>
        <w:t>その下には</w:t>
      </w:r>
      <w:r>
        <w:t>7</w:t>
      </w:r>
      <w:r>
        <w:t>つのボタンが並ぶツールバーがあり、それぞれ次の管理画面を呼び出す入口になっている。日常的な新規登録や編集は基本的にこれらのボタンから開く管理画面（モーダルウィンドウ）を通じて行う。</w:t>
      </w:r>
    </w:p>
    <w:p w14:paraId="1B0B1793" w14:textId="77777777" w:rsidR="001A6482" w:rsidRDefault="001A6482" w:rsidP="001A6482"/>
    <w:tbl>
      <w:tblPr>
        <w:tblStyle w:val="af0"/>
        <w:tblW w:w="0" w:type="auto"/>
        <w:tblLook w:val="04A0" w:firstRow="1" w:lastRow="0" w:firstColumn="1" w:lastColumn="0" w:noHBand="0" w:noVBand="1"/>
      </w:tblPr>
      <w:tblGrid>
        <w:gridCol w:w="2122"/>
        <w:gridCol w:w="8334"/>
      </w:tblGrid>
      <w:tr w:rsidR="001A6482" w14:paraId="1F8266A4" w14:textId="77777777" w:rsidTr="001A6482">
        <w:tc>
          <w:tcPr>
            <w:tcW w:w="2122" w:type="dxa"/>
            <w:shd w:val="clear" w:color="auto" w:fill="F2F2F2" w:themeFill="background1" w:themeFillShade="F2"/>
            <w:vAlign w:val="center"/>
          </w:tcPr>
          <w:p w14:paraId="718F6E1D" w14:textId="516B054A" w:rsidR="001A6482" w:rsidRDefault="001A6482" w:rsidP="001A6482">
            <w:pPr>
              <w:jc w:val="center"/>
            </w:pPr>
            <w:r w:rsidRPr="008140C9">
              <w:rPr>
                <w:rFonts w:hint="eastAsia"/>
              </w:rPr>
              <w:t>ボタン名</w:t>
            </w:r>
          </w:p>
        </w:tc>
        <w:tc>
          <w:tcPr>
            <w:tcW w:w="8334" w:type="dxa"/>
            <w:shd w:val="clear" w:color="auto" w:fill="F2F2F2" w:themeFill="background1" w:themeFillShade="F2"/>
            <w:vAlign w:val="center"/>
          </w:tcPr>
          <w:p w14:paraId="2680351D" w14:textId="11B6D595" w:rsidR="001A6482" w:rsidRDefault="001A6482" w:rsidP="001A6482">
            <w:pPr>
              <w:jc w:val="center"/>
            </w:pPr>
            <w:r w:rsidRPr="008140C9">
              <w:t>役割</w:t>
            </w:r>
          </w:p>
        </w:tc>
      </w:tr>
      <w:tr w:rsidR="001A6482" w14:paraId="454F3A01" w14:textId="77777777" w:rsidTr="001A6482">
        <w:tc>
          <w:tcPr>
            <w:tcW w:w="2122" w:type="dxa"/>
          </w:tcPr>
          <w:p w14:paraId="68A85188" w14:textId="2E2C659C" w:rsidR="001A6482" w:rsidRDefault="001A6482" w:rsidP="001A6482">
            <w:r w:rsidRPr="008140C9">
              <w:rPr>
                <w:rFonts w:hint="eastAsia"/>
              </w:rPr>
              <w:t>ヘルプ</w:t>
            </w:r>
          </w:p>
        </w:tc>
        <w:tc>
          <w:tcPr>
            <w:tcW w:w="8334" w:type="dxa"/>
          </w:tcPr>
          <w:p w14:paraId="1C4CB1D7" w14:textId="7842D926" w:rsidR="001A6482" w:rsidRDefault="001A6482" w:rsidP="001A6482">
            <w:r w:rsidRPr="008140C9">
              <w:t>機能説明を一覧できるヘルプ画面を開く</w:t>
            </w:r>
          </w:p>
        </w:tc>
      </w:tr>
      <w:tr w:rsidR="001A6482" w14:paraId="7266B25C" w14:textId="77777777" w:rsidTr="001A6482">
        <w:tc>
          <w:tcPr>
            <w:tcW w:w="2122" w:type="dxa"/>
          </w:tcPr>
          <w:p w14:paraId="0B711B59" w14:textId="379191F3" w:rsidR="001A6482" w:rsidRDefault="001A6482" w:rsidP="001A6482">
            <w:r w:rsidRPr="008140C9">
              <w:rPr>
                <w:rFonts w:hint="eastAsia"/>
              </w:rPr>
              <w:t>ファイル操作</w:t>
            </w:r>
          </w:p>
        </w:tc>
        <w:tc>
          <w:tcPr>
            <w:tcW w:w="8334" w:type="dxa"/>
          </w:tcPr>
          <w:p w14:paraId="0D32D6CA" w14:textId="6698D697" w:rsidR="001A6482" w:rsidRDefault="001A6482" w:rsidP="001A6482">
            <w:r w:rsidRPr="008140C9">
              <w:t>CSV</w:t>
            </w:r>
            <w:r w:rsidRPr="008140C9">
              <w:t>ファイルへの接続・再接続・手動保存</w:t>
            </w:r>
            <w:r w:rsidRPr="008140C9">
              <w:t>/</w:t>
            </w:r>
            <w:r w:rsidRPr="008140C9">
              <w:t>読み込みを行う画面を開く</w:t>
            </w:r>
          </w:p>
        </w:tc>
      </w:tr>
      <w:tr w:rsidR="001A6482" w14:paraId="1281A17A" w14:textId="77777777" w:rsidTr="001A6482">
        <w:tc>
          <w:tcPr>
            <w:tcW w:w="2122" w:type="dxa"/>
          </w:tcPr>
          <w:p w14:paraId="68D56F5A" w14:textId="106D4B5B" w:rsidR="001A6482" w:rsidRDefault="001A6482" w:rsidP="001A6482">
            <w:r w:rsidRPr="008140C9">
              <w:rPr>
                <w:rFonts w:hint="eastAsia"/>
              </w:rPr>
              <w:t>フォルダー管理</w:t>
            </w:r>
          </w:p>
        </w:tc>
        <w:tc>
          <w:tcPr>
            <w:tcW w:w="8334" w:type="dxa"/>
          </w:tcPr>
          <w:p w14:paraId="5F1DBA51" w14:textId="4BF09622" w:rsidR="001A6482" w:rsidRDefault="001A6482" w:rsidP="001A6482">
            <w:r w:rsidRPr="008140C9">
              <w:t>フォルダーの一覧・追加・編集・削除を行う画面を開く</w:t>
            </w:r>
          </w:p>
        </w:tc>
      </w:tr>
      <w:tr w:rsidR="001A6482" w14:paraId="620B5F08" w14:textId="77777777" w:rsidTr="001A6482">
        <w:tc>
          <w:tcPr>
            <w:tcW w:w="2122" w:type="dxa"/>
          </w:tcPr>
          <w:p w14:paraId="1E350EA6" w14:textId="67BC7968" w:rsidR="001A6482" w:rsidRDefault="001A6482" w:rsidP="001A6482">
            <w:r w:rsidRPr="008140C9">
              <w:rPr>
                <w:rFonts w:hint="eastAsia"/>
              </w:rPr>
              <w:t>マイルストーン管理</w:t>
            </w:r>
          </w:p>
        </w:tc>
        <w:tc>
          <w:tcPr>
            <w:tcW w:w="8334" w:type="dxa"/>
          </w:tcPr>
          <w:p w14:paraId="747FB338" w14:textId="448A6991" w:rsidR="001A6482" w:rsidRDefault="001A6482" w:rsidP="001A6482">
            <w:r w:rsidRPr="008140C9">
              <w:t>マイルストーンの一覧・追加・編集・削除を行う画面を開く</w:t>
            </w:r>
          </w:p>
        </w:tc>
      </w:tr>
      <w:tr w:rsidR="001A6482" w14:paraId="3A076379" w14:textId="77777777" w:rsidTr="001A6482">
        <w:tc>
          <w:tcPr>
            <w:tcW w:w="2122" w:type="dxa"/>
          </w:tcPr>
          <w:p w14:paraId="6949A120" w14:textId="0D00B0E7" w:rsidR="001A6482" w:rsidRDefault="001A6482" w:rsidP="001A6482">
            <w:r w:rsidRPr="008140C9">
              <w:rPr>
                <w:rFonts w:hint="eastAsia"/>
              </w:rPr>
              <w:t>メインタスク管理</w:t>
            </w:r>
          </w:p>
        </w:tc>
        <w:tc>
          <w:tcPr>
            <w:tcW w:w="8334" w:type="dxa"/>
          </w:tcPr>
          <w:p w14:paraId="48B7460E" w14:textId="6E8F3D7F" w:rsidR="001A6482" w:rsidRDefault="001A6482" w:rsidP="001A6482">
            <w:r w:rsidRPr="008140C9">
              <w:t>メインタスクの一覧・追加・編集・削除を行う画面を開く</w:t>
            </w:r>
          </w:p>
        </w:tc>
      </w:tr>
      <w:tr w:rsidR="001A6482" w14:paraId="511E4933" w14:textId="77777777" w:rsidTr="001A6482">
        <w:tc>
          <w:tcPr>
            <w:tcW w:w="2122" w:type="dxa"/>
          </w:tcPr>
          <w:p w14:paraId="121C75F4" w14:textId="08371818" w:rsidR="001A6482" w:rsidRDefault="001A6482" w:rsidP="001A6482">
            <w:r w:rsidRPr="008140C9">
              <w:rPr>
                <w:rFonts w:hint="eastAsia"/>
              </w:rPr>
              <w:t>サブタスク管理</w:t>
            </w:r>
          </w:p>
        </w:tc>
        <w:tc>
          <w:tcPr>
            <w:tcW w:w="8334" w:type="dxa"/>
          </w:tcPr>
          <w:p w14:paraId="68E5C0B2" w14:textId="44A3F403" w:rsidR="001A6482" w:rsidRDefault="001A6482" w:rsidP="001A6482">
            <w:r w:rsidRPr="008140C9">
              <w:t>サブタスクの一覧・追加・編集・削除を行う画面を開く</w:t>
            </w:r>
          </w:p>
        </w:tc>
      </w:tr>
      <w:tr w:rsidR="001A6482" w14:paraId="31E7AB6C" w14:textId="77777777" w:rsidTr="001A6482">
        <w:tc>
          <w:tcPr>
            <w:tcW w:w="2122" w:type="dxa"/>
          </w:tcPr>
          <w:p w14:paraId="11EB0FE2" w14:textId="60D4DFC5" w:rsidR="001A6482" w:rsidRDefault="001A6482" w:rsidP="001A6482">
            <w:r w:rsidRPr="008140C9">
              <w:rPr>
                <w:rFonts w:hint="eastAsia"/>
              </w:rPr>
              <w:t>ディテールタスク管理</w:t>
            </w:r>
          </w:p>
        </w:tc>
        <w:tc>
          <w:tcPr>
            <w:tcW w:w="8334" w:type="dxa"/>
          </w:tcPr>
          <w:p w14:paraId="01CD093A" w14:textId="619969BF" w:rsidR="001A6482" w:rsidRDefault="001A6482" w:rsidP="001A6482">
            <w:r w:rsidRPr="008140C9">
              <w:t>ディテールタスクの一覧・追加・編集・削除を行う画面を開く</w:t>
            </w:r>
          </w:p>
        </w:tc>
      </w:tr>
    </w:tbl>
    <w:p w14:paraId="377937F9" w14:textId="77777777" w:rsidR="001A6482" w:rsidRDefault="001A6482" w:rsidP="001A6482"/>
    <w:p w14:paraId="70710D80" w14:textId="77777777" w:rsidR="001A6482" w:rsidRDefault="001A6482" w:rsidP="001A6482">
      <w:r>
        <w:rPr>
          <w:rFonts w:hint="eastAsia"/>
        </w:rPr>
        <w:t>その下の行には、画面の主役となる</w:t>
      </w:r>
      <w:r>
        <w:t>3</w:t>
      </w:r>
      <w:r>
        <w:t>つの表示モードを切り替えるタブ（「リスト表示」「ガントチャート」「業務余力」）と、それらすべてに共通して効く絞り込み・並び替え・検索の入力欄が横一列に配置されている。以前のバージョンでは絞り込みエリアが独立した</w:t>
      </w:r>
      <w:r>
        <w:t>1</w:t>
      </w:r>
      <w:r>
        <w:t>行を占有していたが、画面の縦方向の表示スペースをより多く確保するため、タブ行の右側に統合する形にレイアウトが変更されている。</w:t>
      </w:r>
    </w:p>
    <w:p w14:paraId="3C1FD3B2" w14:textId="77777777" w:rsidR="001A6482" w:rsidRDefault="001A6482" w:rsidP="001A6482"/>
    <w:p w14:paraId="2C093898" w14:textId="77777777" w:rsidR="001A6482" w:rsidRDefault="001A6482" w:rsidP="001A6482">
      <w:r>
        <w:rPr>
          <w:rFonts w:hint="eastAsia"/>
        </w:rPr>
        <w:t>絞り込み・並び替え・検索の各項目は、</w:t>
      </w:r>
      <w:r>
        <w:t>3</w:t>
      </w:r>
      <w:r>
        <w:t>つの表示モードのすべてに共通して適用される点が重要である。たとえば「完了以外」で絞り込んだ状態でガントチャートに切り替えても、完了していないタスクだけが表示され続ける。並び替えの選択肢には「期限（終了日）」「優先度」「作成日」の</w:t>
      </w:r>
      <w:r>
        <w:t>3</w:t>
      </w:r>
      <w:r>
        <w:t>種類があり、検索欄にはタスク名の一部を入力して部分一致で絞り込むことができる。</w:t>
      </w:r>
    </w:p>
    <w:p w14:paraId="78CCEC64" w14:textId="77777777" w:rsidR="001A6482" w:rsidRDefault="001A6482" w:rsidP="001A6482"/>
    <w:p w14:paraId="6895BBFA" w14:textId="77777777" w:rsidR="001A6482" w:rsidRDefault="001A6482" w:rsidP="001A6482">
      <w:r>
        <w:rPr>
          <w:rFonts w:hint="eastAsia"/>
        </w:rPr>
        <w:t>画面下部の表示エリアは、選択したタブに応じてリスト表示・ガントチャート・業務余力のいずれか</w:t>
      </w:r>
      <w:r>
        <w:t>1</w:t>
      </w:r>
      <w:r>
        <w:t>つだけが表示され、常に画面の残り高さいっぱいまで広がるように調整されている。ページ全体がスクロールすることはなく、それぞれの表示エリアの内部だけが個別にスクロールする作りになっているため、見出し行やツールバーを常に画面上部に固定したまま、下のデータ部分だけを確認できる。</w:t>
      </w:r>
    </w:p>
    <w:p w14:paraId="53594534" w14:textId="77777777" w:rsidR="001A6482" w:rsidRDefault="001A6482" w:rsidP="001A6482"/>
    <w:p w14:paraId="22C0BE80" w14:textId="77777777" w:rsidR="001A6482" w:rsidRDefault="001A6482" w:rsidP="001A6482">
      <w:r>
        <w:t>1.4</w:t>
      </w:r>
      <w:r>
        <w:t xml:space="preserve">　リスト表示について</w:t>
      </w:r>
    </w:p>
    <w:p w14:paraId="2A1E6A5E" w14:textId="5758E979" w:rsidR="001A6482" w:rsidRDefault="001A6482" w:rsidP="001A6482">
      <w:r>
        <w:rPr>
          <w:rFonts w:hint="eastAsia"/>
        </w:rPr>
        <w:t>リスト表示は、サブタスクとディテールタスクを</w:t>
      </w:r>
      <w:r>
        <w:t>1</w:t>
      </w:r>
      <w:r>
        <w:t>つの表の中にまとめて、シンプルな一覧形式で確認するための画面である。表の列構成は次の通りである。</w:t>
      </w:r>
    </w:p>
    <w:p w14:paraId="20EC87FA" w14:textId="77777777" w:rsidR="001A6482" w:rsidRDefault="001A6482" w:rsidP="001A6482"/>
    <w:tbl>
      <w:tblPr>
        <w:tblStyle w:val="af0"/>
        <w:tblW w:w="0" w:type="auto"/>
        <w:tblLook w:val="04A0" w:firstRow="1" w:lastRow="0" w:firstColumn="1" w:lastColumn="0" w:noHBand="0" w:noVBand="1"/>
      </w:tblPr>
      <w:tblGrid>
        <w:gridCol w:w="2122"/>
        <w:gridCol w:w="8334"/>
      </w:tblGrid>
      <w:tr w:rsidR="001A6482" w14:paraId="7F20134C" w14:textId="77777777" w:rsidTr="001A6482">
        <w:tc>
          <w:tcPr>
            <w:tcW w:w="2122" w:type="dxa"/>
            <w:shd w:val="clear" w:color="auto" w:fill="F2F2F2" w:themeFill="background1" w:themeFillShade="F2"/>
          </w:tcPr>
          <w:p w14:paraId="7BC00758" w14:textId="231A1C26" w:rsidR="001A6482" w:rsidRDefault="001A6482" w:rsidP="001A6482">
            <w:pPr>
              <w:jc w:val="center"/>
            </w:pPr>
            <w:r w:rsidRPr="00CC1B54">
              <w:rPr>
                <w:rFonts w:hint="eastAsia"/>
              </w:rPr>
              <w:t>列名</w:t>
            </w:r>
          </w:p>
        </w:tc>
        <w:tc>
          <w:tcPr>
            <w:tcW w:w="8334" w:type="dxa"/>
            <w:shd w:val="clear" w:color="auto" w:fill="F2F2F2" w:themeFill="background1" w:themeFillShade="F2"/>
          </w:tcPr>
          <w:p w14:paraId="10E6BE52" w14:textId="3BB6A3F0" w:rsidR="001A6482" w:rsidRDefault="001A6482" w:rsidP="001A6482">
            <w:pPr>
              <w:jc w:val="center"/>
            </w:pPr>
            <w:r w:rsidRPr="00CC1B54">
              <w:t>内容</w:t>
            </w:r>
          </w:p>
        </w:tc>
      </w:tr>
      <w:tr w:rsidR="001A6482" w14:paraId="5B371FA4" w14:textId="77777777" w:rsidTr="001A6482">
        <w:tc>
          <w:tcPr>
            <w:tcW w:w="2122" w:type="dxa"/>
          </w:tcPr>
          <w:p w14:paraId="1AE6D20E" w14:textId="68BC08A0" w:rsidR="001A6482" w:rsidRDefault="001A6482" w:rsidP="001A6482">
            <w:r w:rsidRPr="00CC1B54">
              <w:rPr>
                <w:rFonts w:hint="eastAsia"/>
              </w:rPr>
              <w:t>タスク名（所属パス）</w:t>
            </w:r>
          </w:p>
        </w:tc>
        <w:tc>
          <w:tcPr>
            <w:tcW w:w="8334" w:type="dxa"/>
          </w:tcPr>
          <w:p w14:paraId="24152B9E" w14:textId="10A3C52F" w:rsidR="001A6482" w:rsidRDefault="001A6482" w:rsidP="001A6482">
            <w:r w:rsidRPr="00CC1B54">
              <w:t>タスク名に加え、サブタスク／ディテールタスクの区別ラベルと、所属先の経路（例：「プロジェクト</w:t>
            </w:r>
            <w:r w:rsidRPr="00CC1B54">
              <w:t xml:space="preserve">A &gt; </w:t>
            </w:r>
            <w:r w:rsidRPr="00CC1B54">
              <w:t>設計フェーズ」）を併記する</w:t>
            </w:r>
          </w:p>
        </w:tc>
      </w:tr>
      <w:tr w:rsidR="001A6482" w14:paraId="77317751" w14:textId="77777777" w:rsidTr="001A6482">
        <w:tc>
          <w:tcPr>
            <w:tcW w:w="2122" w:type="dxa"/>
          </w:tcPr>
          <w:p w14:paraId="0C913DB4" w14:textId="75D0547E" w:rsidR="001A6482" w:rsidRDefault="001A6482" w:rsidP="001A6482">
            <w:r w:rsidRPr="00CC1B54">
              <w:rPr>
                <w:rFonts w:hint="eastAsia"/>
              </w:rPr>
              <w:t>計画期間</w:t>
            </w:r>
          </w:p>
        </w:tc>
        <w:tc>
          <w:tcPr>
            <w:tcW w:w="8334" w:type="dxa"/>
          </w:tcPr>
          <w:p w14:paraId="3AF8D5DE" w14:textId="54465D5C" w:rsidR="001A6482" w:rsidRDefault="001A6482" w:rsidP="001A6482">
            <w:r w:rsidRPr="00CC1B54">
              <w:t>「いつからいつまで作業する予定か」を短縮日付（例：</w:t>
            </w:r>
            <w:r w:rsidRPr="00CC1B54">
              <w:t>25/04/01~25/04/10</w:t>
            </w:r>
            <w:r w:rsidRPr="00CC1B54">
              <w:t>）で表示。複数期間登録時は代表期間＋件数を表示する</w:t>
            </w:r>
          </w:p>
        </w:tc>
      </w:tr>
      <w:tr w:rsidR="001A6482" w14:paraId="5E4A1ACF" w14:textId="77777777" w:rsidTr="001A6482">
        <w:tc>
          <w:tcPr>
            <w:tcW w:w="2122" w:type="dxa"/>
          </w:tcPr>
          <w:p w14:paraId="3FBB5E2E" w14:textId="2A78685E" w:rsidR="001A6482" w:rsidRDefault="001A6482" w:rsidP="001A6482">
            <w:r w:rsidRPr="00CC1B54">
              <w:rPr>
                <w:rFonts w:hint="eastAsia"/>
              </w:rPr>
              <w:t>実績期間</w:t>
            </w:r>
          </w:p>
        </w:tc>
        <w:tc>
          <w:tcPr>
            <w:tcW w:w="8334" w:type="dxa"/>
          </w:tcPr>
          <w:p w14:paraId="1218D904" w14:textId="68489EBC" w:rsidR="001A6482" w:rsidRDefault="001A6482" w:rsidP="001A6482">
            <w:r w:rsidRPr="00CC1B54">
              <w:t>「実際にはいつからいつまで作業したか」を同じ形式で表示。未記入の場合は「－」を表示する</w:t>
            </w:r>
          </w:p>
        </w:tc>
      </w:tr>
      <w:tr w:rsidR="001A6482" w14:paraId="7DFA11FB" w14:textId="77777777" w:rsidTr="001A6482">
        <w:tc>
          <w:tcPr>
            <w:tcW w:w="2122" w:type="dxa"/>
          </w:tcPr>
          <w:p w14:paraId="5BF3656B" w14:textId="44FE822A" w:rsidR="001A6482" w:rsidRDefault="001A6482" w:rsidP="001A6482">
            <w:r w:rsidRPr="00CC1B54">
              <w:rPr>
                <w:rFonts w:hint="eastAsia"/>
              </w:rPr>
              <w:t>優先度</w:t>
            </w:r>
          </w:p>
        </w:tc>
        <w:tc>
          <w:tcPr>
            <w:tcW w:w="8334" w:type="dxa"/>
          </w:tcPr>
          <w:p w14:paraId="23869B21" w14:textId="72D4665D" w:rsidR="001A6482" w:rsidRDefault="001A6482" w:rsidP="001A6482">
            <w:r w:rsidRPr="00CC1B54">
              <w:t>高・中・低のいずれか</w:t>
            </w:r>
          </w:p>
        </w:tc>
      </w:tr>
      <w:tr w:rsidR="001A6482" w14:paraId="389469E4" w14:textId="77777777" w:rsidTr="001A6482">
        <w:tc>
          <w:tcPr>
            <w:tcW w:w="2122" w:type="dxa"/>
          </w:tcPr>
          <w:p w14:paraId="7D90D7F2" w14:textId="5967E735" w:rsidR="001A6482" w:rsidRDefault="001A6482" w:rsidP="001A6482">
            <w:r w:rsidRPr="00CC1B54">
              <w:rPr>
                <w:rFonts w:hint="eastAsia"/>
              </w:rPr>
              <w:t>ステータス</w:t>
            </w:r>
          </w:p>
        </w:tc>
        <w:tc>
          <w:tcPr>
            <w:tcW w:w="8334" w:type="dxa"/>
          </w:tcPr>
          <w:p w14:paraId="38B9523B" w14:textId="021DCBFA" w:rsidR="001A6482" w:rsidRDefault="001A6482" w:rsidP="001A6482">
            <w:r w:rsidRPr="00CC1B54">
              <w:t>未着手・進行中・完了のいずれか</w:t>
            </w:r>
          </w:p>
        </w:tc>
      </w:tr>
      <w:tr w:rsidR="001A6482" w14:paraId="56EBA4ED" w14:textId="77777777" w:rsidTr="001A6482">
        <w:tc>
          <w:tcPr>
            <w:tcW w:w="2122" w:type="dxa"/>
          </w:tcPr>
          <w:p w14:paraId="30AF1C1B" w14:textId="4C26E2A1" w:rsidR="001A6482" w:rsidRDefault="001A6482" w:rsidP="001A6482">
            <w:r w:rsidRPr="00CC1B54">
              <w:rPr>
                <w:rFonts w:hint="eastAsia"/>
              </w:rPr>
              <w:t>操作</w:t>
            </w:r>
          </w:p>
        </w:tc>
        <w:tc>
          <w:tcPr>
            <w:tcW w:w="8334" w:type="dxa"/>
          </w:tcPr>
          <w:p w14:paraId="48D60E33" w14:textId="0AD105CC" w:rsidR="001A6482" w:rsidRDefault="001A6482" w:rsidP="001A6482">
            <w:r w:rsidRPr="00CC1B54">
              <w:t>編集・削除ボタン</w:t>
            </w:r>
          </w:p>
        </w:tc>
      </w:tr>
    </w:tbl>
    <w:p w14:paraId="26101B2E" w14:textId="77777777" w:rsidR="001A6482" w:rsidRDefault="001A6482" w:rsidP="001A6482"/>
    <w:p w14:paraId="1162B9E1" w14:textId="13819906" w:rsidR="001A6482" w:rsidRDefault="001A6482">
      <w:pPr>
        <w:widowControl/>
        <w:spacing w:line="240" w:lineRule="auto"/>
        <w:jc w:val="left"/>
      </w:pPr>
      <w:r>
        <w:br w:type="page"/>
      </w:r>
    </w:p>
    <w:p w14:paraId="283468EC" w14:textId="77777777" w:rsidR="001A6482" w:rsidRDefault="001A6482" w:rsidP="001A6482">
      <w:r>
        <w:rPr>
          <w:rFonts w:hint="eastAsia"/>
        </w:rPr>
        <w:lastRenderedPageBreak/>
        <w:t>計画期間と実績期間は、それぞれ独立した列として表示される点が特徴である。日付は西暦の下</w:t>
      </w:r>
      <w:r>
        <w:t>2</w:t>
      </w:r>
      <w:r>
        <w:t>桁だけを使った短い表記で表示され、複数の期間が登録されている場合は代表となる開始日から終了日までの範囲に加えて件数が括弧書きで表示される。</w:t>
      </w:r>
    </w:p>
    <w:p w14:paraId="7DA9FE5F" w14:textId="77777777" w:rsidR="001A6482" w:rsidRDefault="001A6482" w:rsidP="001A6482"/>
    <w:p w14:paraId="7D907E24" w14:textId="77777777" w:rsidR="001A6482" w:rsidRDefault="001A6482" w:rsidP="001A6482">
      <w:r>
        <w:rPr>
          <w:rFonts w:hint="eastAsia"/>
        </w:rPr>
        <w:t>なお、タスク登録時に「ガントチャートのみに表示する」という設定を有効にしたタスクは、このリスト表示には出てこない。これは、細かすぎる作業やメモ的なタスクをガントチャート上では確認したいが、日常の一覧からは除外しておきたいという場合に使う設定である。ただし、この設定を付けたタスクであっても、後述する工数の自動計算や業務余力表示の集計対象からは除外されず、通常のタスクと同じように稼働として数えられる点に注意が必要である。</w:t>
      </w:r>
    </w:p>
    <w:p w14:paraId="2B442031" w14:textId="77777777" w:rsidR="001A6482" w:rsidRDefault="001A6482" w:rsidP="001A6482"/>
    <w:p w14:paraId="6F93CE0A" w14:textId="77777777" w:rsidR="001A6482" w:rsidRDefault="001A6482" w:rsidP="001A6482">
      <w:r>
        <w:t>1.5</w:t>
      </w:r>
      <w:r>
        <w:t xml:space="preserve">　ガントチャート表示について</w:t>
      </w:r>
    </w:p>
    <w:p w14:paraId="14545876" w14:textId="77777777" w:rsidR="001A6482" w:rsidRDefault="001A6482" w:rsidP="001A6482">
      <w:r>
        <w:rPr>
          <w:rFonts w:hint="eastAsia"/>
        </w:rPr>
        <w:t>ガントチャート表示は、フォルダー・メインタスク・サブタスク・ディテールタスクのすべてを、時間軸に沿った横棒（バー）としてビジュアルに表示する画面である。プロジェクト全体のスケジュール感や、複数の作業の重なり具合を直感的に把握したい場合に主に利用する。</w:t>
      </w:r>
    </w:p>
    <w:p w14:paraId="02D2600B" w14:textId="77777777" w:rsidR="001A6482" w:rsidRDefault="001A6482" w:rsidP="001A6482"/>
    <w:p w14:paraId="5BBB29CF" w14:textId="77777777" w:rsidR="001A6482" w:rsidRDefault="001A6482" w:rsidP="001A6482">
      <w:r>
        <w:rPr>
          <w:rFonts w:hint="eastAsia"/>
        </w:rPr>
        <w:t>表示単位の切り替え（ズーム）</w:t>
      </w:r>
    </w:p>
    <w:p w14:paraId="363FE3A9" w14:textId="77777777" w:rsidR="001A6482" w:rsidRDefault="001A6482" w:rsidP="001A6482"/>
    <w:p w14:paraId="6DD83C11" w14:textId="4C0DA5BB" w:rsidR="001A6482" w:rsidRDefault="001A6482" w:rsidP="001A6482">
      <w:r>
        <w:rPr>
          <w:rFonts w:hint="eastAsia"/>
        </w:rPr>
        <w:t>画面上部のズームボタンでは次の</w:t>
      </w:r>
      <w:r>
        <w:t>5</w:t>
      </w:r>
      <w:r>
        <w:t>段階から表示単位を選べる。</w:t>
      </w:r>
    </w:p>
    <w:p w14:paraId="710F11CB" w14:textId="77777777" w:rsidR="001A6482" w:rsidRDefault="001A6482" w:rsidP="001A6482"/>
    <w:tbl>
      <w:tblPr>
        <w:tblStyle w:val="af0"/>
        <w:tblW w:w="0" w:type="auto"/>
        <w:tblLook w:val="04A0" w:firstRow="1" w:lastRow="0" w:firstColumn="1" w:lastColumn="0" w:noHBand="0" w:noVBand="1"/>
      </w:tblPr>
      <w:tblGrid>
        <w:gridCol w:w="1413"/>
        <w:gridCol w:w="2693"/>
        <w:gridCol w:w="6350"/>
      </w:tblGrid>
      <w:tr w:rsidR="001A6482" w14:paraId="4F7D3549" w14:textId="77777777" w:rsidTr="001A6482">
        <w:tc>
          <w:tcPr>
            <w:tcW w:w="1413" w:type="dxa"/>
            <w:shd w:val="clear" w:color="auto" w:fill="F2F2F2" w:themeFill="background1" w:themeFillShade="F2"/>
            <w:vAlign w:val="center"/>
          </w:tcPr>
          <w:p w14:paraId="32591ADF" w14:textId="69D1584D" w:rsidR="001A6482" w:rsidRDefault="001A6482" w:rsidP="001A6482">
            <w:pPr>
              <w:jc w:val="center"/>
            </w:pPr>
            <w:r w:rsidRPr="00392CBD">
              <w:rPr>
                <w:rFonts w:hint="eastAsia"/>
              </w:rPr>
              <w:t>ズーム段階</w:t>
            </w:r>
          </w:p>
        </w:tc>
        <w:tc>
          <w:tcPr>
            <w:tcW w:w="2693" w:type="dxa"/>
            <w:shd w:val="clear" w:color="auto" w:fill="F2F2F2" w:themeFill="background1" w:themeFillShade="F2"/>
            <w:vAlign w:val="center"/>
          </w:tcPr>
          <w:p w14:paraId="1F68B342" w14:textId="1F35821A" w:rsidR="001A6482" w:rsidRDefault="001A6482" w:rsidP="001A6482">
            <w:pPr>
              <w:jc w:val="center"/>
            </w:pPr>
            <w:r w:rsidRPr="00392CBD">
              <w:t>表示日数の目安</w:t>
            </w:r>
          </w:p>
        </w:tc>
        <w:tc>
          <w:tcPr>
            <w:tcW w:w="6350" w:type="dxa"/>
            <w:shd w:val="clear" w:color="auto" w:fill="F2F2F2" w:themeFill="background1" w:themeFillShade="F2"/>
            <w:vAlign w:val="center"/>
          </w:tcPr>
          <w:p w14:paraId="0EB1A114" w14:textId="62CCEA26" w:rsidR="001A6482" w:rsidRDefault="001A6482" w:rsidP="001A6482">
            <w:pPr>
              <w:jc w:val="center"/>
            </w:pPr>
            <w:r w:rsidRPr="00392CBD">
              <w:t>表示内容</w:t>
            </w:r>
          </w:p>
        </w:tc>
      </w:tr>
      <w:tr w:rsidR="001A6482" w14:paraId="74FBFC1E" w14:textId="77777777" w:rsidTr="001A6482">
        <w:tc>
          <w:tcPr>
            <w:tcW w:w="1413" w:type="dxa"/>
          </w:tcPr>
          <w:p w14:paraId="11721421" w14:textId="6A3F9150" w:rsidR="001A6482" w:rsidRDefault="001A6482" w:rsidP="001A6482">
            <w:r w:rsidRPr="00392CBD">
              <w:rPr>
                <w:rFonts w:hint="eastAsia"/>
              </w:rPr>
              <w:t>日（時間）</w:t>
            </w:r>
          </w:p>
        </w:tc>
        <w:tc>
          <w:tcPr>
            <w:tcW w:w="2693" w:type="dxa"/>
          </w:tcPr>
          <w:p w14:paraId="607AEAF6" w14:textId="23B69E47" w:rsidR="001A6482" w:rsidRDefault="001A6482" w:rsidP="001A6482">
            <w:r w:rsidRPr="00392CBD">
              <w:t>当日</w:t>
            </w:r>
            <w:r w:rsidRPr="00392CBD">
              <w:t>1</w:t>
            </w:r>
            <w:r w:rsidRPr="00392CBD">
              <w:t>日を</w:t>
            </w:r>
            <w:r w:rsidRPr="00392CBD">
              <w:t>24</w:t>
            </w:r>
            <w:r w:rsidRPr="00392CBD">
              <w:t>時間で拡大</w:t>
            </w:r>
          </w:p>
        </w:tc>
        <w:tc>
          <w:tcPr>
            <w:tcW w:w="6350" w:type="dxa"/>
          </w:tcPr>
          <w:p w14:paraId="6694C950" w14:textId="2FE2D912" w:rsidR="001A6482" w:rsidRDefault="001A6482" w:rsidP="001A6482">
            <w:r w:rsidRPr="00392CBD">
              <w:t>特定の</w:t>
            </w:r>
            <w:r w:rsidRPr="00392CBD">
              <w:t>1</w:t>
            </w:r>
            <w:r w:rsidRPr="00392CBD">
              <w:t>日を</w:t>
            </w:r>
            <w:r w:rsidRPr="00392CBD">
              <w:t>24</w:t>
            </w:r>
            <w:r w:rsidRPr="00392CBD">
              <w:t>時間の時間軸で拡大表示し、時間単位の細かい作業予定まで確認できる</w:t>
            </w:r>
          </w:p>
        </w:tc>
      </w:tr>
      <w:tr w:rsidR="001A6482" w14:paraId="31F69F09" w14:textId="77777777" w:rsidTr="001A6482">
        <w:tc>
          <w:tcPr>
            <w:tcW w:w="1413" w:type="dxa"/>
          </w:tcPr>
          <w:p w14:paraId="020406FC" w14:textId="2CAE41C3" w:rsidR="001A6482" w:rsidRDefault="001A6482" w:rsidP="001A6482">
            <w:r w:rsidRPr="00392CBD">
              <w:rPr>
                <w:rFonts w:hint="eastAsia"/>
              </w:rPr>
              <w:t>週</w:t>
            </w:r>
          </w:p>
        </w:tc>
        <w:tc>
          <w:tcPr>
            <w:tcW w:w="2693" w:type="dxa"/>
          </w:tcPr>
          <w:p w14:paraId="6F8C9D3A" w14:textId="341D8E7D" w:rsidR="001A6482" w:rsidRDefault="001A6482" w:rsidP="001A6482">
            <w:r w:rsidRPr="00392CBD">
              <w:t>7</w:t>
            </w:r>
            <w:r w:rsidRPr="00392CBD">
              <w:t>日間</w:t>
            </w:r>
          </w:p>
        </w:tc>
        <w:tc>
          <w:tcPr>
            <w:tcW w:w="6350" w:type="dxa"/>
          </w:tcPr>
          <w:p w14:paraId="0078B64F" w14:textId="6CF0112C" w:rsidR="001A6482" w:rsidRDefault="001A6482" w:rsidP="001A6482">
            <w:r w:rsidRPr="00392CBD">
              <w:t>必ず月曜始まりの</w:t>
            </w:r>
            <w:r w:rsidRPr="00392CBD">
              <w:t>7</w:t>
            </w:r>
            <w:r w:rsidRPr="00392CBD">
              <w:t>日間で表示され、カレンダー通りの感覚で</w:t>
            </w:r>
            <w:r w:rsidRPr="00392CBD">
              <w:t>1</w:t>
            </w:r>
            <w:r w:rsidRPr="00392CBD">
              <w:t>週間を確認できる</w:t>
            </w:r>
          </w:p>
        </w:tc>
      </w:tr>
      <w:tr w:rsidR="001A6482" w14:paraId="731101B8" w14:textId="77777777" w:rsidTr="001A6482">
        <w:tc>
          <w:tcPr>
            <w:tcW w:w="1413" w:type="dxa"/>
          </w:tcPr>
          <w:p w14:paraId="5D3FE7CC" w14:textId="50CFB4ED" w:rsidR="001A6482" w:rsidRDefault="001A6482" w:rsidP="001A6482">
            <w:r w:rsidRPr="00392CBD">
              <w:rPr>
                <w:rFonts w:hint="eastAsia"/>
              </w:rPr>
              <w:t>月</w:t>
            </w:r>
          </w:p>
        </w:tc>
        <w:tc>
          <w:tcPr>
            <w:tcW w:w="2693" w:type="dxa"/>
          </w:tcPr>
          <w:p w14:paraId="77AC660B" w14:textId="4B5CD053" w:rsidR="001A6482" w:rsidRDefault="001A6482" w:rsidP="001A6482">
            <w:r w:rsidRPr="00392CBD">
              <w:t>30</w:t>
            </w:r>
            <w:r w:rsidRPr="00392CBD">
              <w:t>日間</w:t>
            </w:r>
          </w:p>
        </w:tc>
        <w:tc>
          <w:tcPr>
            <w:tcW w:w="6350" w:type="dxa"/>
          </w:tcPr>
          <w:p w14:paraId="2BD3AFEE" w14:textId="42B0CD07" w:rsidR="001A6482" w:rsidRDefault="001A6482" w:rsidP="001A6482">
            <w:r w:rsidRPr="00392CBD">
              <w:t>標準的な日次スケジュール確認用の表示</w:t>
            </w:r>
          </w:p>
        </w:tc>
      </w:tr>
      <w:tr w:rsidR="001A6482" w14:paraId="2165B8F2" w14:textId="77777777" w:rsidTr="001A6482">
        <w:tc>
          <w:tcPr>
            <w:tcW w:w="1413" w:type="dxa"/>
          </w:tcPr>
          <w:p w14:paraId="6E7BDBE3" w14:textId="13B66D52" w:rsidR="001A6482" w:rsidRDefault="001A6482" w:rsidP="001A6482">
            <w:r w:rsidRPr="00392CBD">
              <w:rPr>
                <w:rFonts w:hint="eastAsia"/>
              </w:rPr>
              <w:t>四半期</w:t>
            </w:r>
          </w:p>
        </w:tc>
        <w:tc>
          <w:tcPr>
            <w:tcW w:w="2693" w:type="dxa"/>
          </w:tcPr>
          <w:p w14:paraId="20AF90F9" w14:textId="588CAC38" w:rsidR="001A6482" w:rsidRDefault="001A6482" w:rsidP="001A6482">
            <w:r w:rsidRPr="00392CBD">
              <w:t>120</w:t>
            </w:r>
            <w:r w:rsidRPr="00392CBD">
              <w:t>日間</w:t>
            </w:r>
          </w:p>
        </w:tc>
        <w:tc>
          <w:tcPr>
            <w:tcW w:w="6350" w:type="dxa"/>
          </w:tcPr>
          <w:p w14:paraId="0A595D87" w14:textId="27B7BA7C" w:rsidR="001A6482" w:rsidRDefault="001A6482" w:rsidP="001A6482">
            <w:r w:rsidRPr="00392CBD">
              <w:t>中期計画確認用の表示</w:t>
            </w:r>
          </w:p>
        </w:tc>
      </w:tr>
      <w:tr w:rsidR="001A6482" w14:paraId="7A45A14A" w14:textId="77777777" w:rsidTr="001A6482">
        <w:tc>
          <w:tcPr>
            <w:tcW w:w="1413" w:type="dxa"/>
          </w:tcPr>
          <w:p w14:paraId="5674D888" w14:textId="4E79EE3A" w:rsidR="001A6482" w:rsidRDefault="001A6482" w:rsidP="001A6482">
            <w:r w:rsidRPr="00392CBD">
              <w:rPr>
                <w:rFonts w:hint="eastAsia"/>
              </w:rPr>
              <w:t>年</w:t>
            </w:r>
          </w:p>
        </w:tc>
        <w:tc>
          <w:tcPr>
            <w:tcW w:w="2693" w:type="dxa"/>
          </w:tcPr>
          <w:p w14:paraId="5BA3B139" w14:textId="36B51657" w:rsidR="001A6482" w:rsidRDefault="001A6482" w:rsidP="001A6482">
            <w:r w:rsidRPr="00392CBD">
              <w:t>400</w:t>
            </w:r>
            <w:r w:rsidRPr="00392CBD">
              <w:t>日間</w:t>
            </w:r>
          </w:p>
        </w:tc>
        <w:tc>
          <w:tcPr>
            <w:tcW w:w="6350" w:type="dxa"/>
          </w:tcPr>
          <w:p w14:paraId="31D2AD0D" w14:textId="5C26D754" w:rsidR="001A6482" w:rsidRDefault="001A6482" w:rsidP="001A6482">
            <w:r w:rsidRPr="00392CBD">
              <w:t>長期プロジェクト全体を見渡す表示</w:t>
            </w:r>
          </w:p>
        </w:tc>
      </w:tr>
    </w:tbl>
    <w:p w14:paraId="7E9C5B0F" w14:textId="77777777" w:rsidR="001A6482" w:rsidRDefault="001A6482" w:rsidP="001A6482"/>
    <w:p w14:paraId="3305C945" w14:textId="77777777" w:rsidR="001A6482" w:rsidRDefault="001A6482" w:rsidP="001A6482">
      <w:r>
        <w:rPr>
          <w:rFonts w:hint="eastAsia"/>
        </w:rPr>
        <w:t>「</w:t>
      </w:r>
      <w:r>
        <w:t xml:space="preserve">◀ </w:t>
      </w:r>
      <w:r>
        <w:t>前」「今日」「次</w:t>
      </w:r>
      <w:r>
        <w:t xml:space="preserve"> ▶</w:t>
      </w:r>
      <w:r>
        <w:t>」ボタンで表示期間を移動でき、「全体を表示」ボタンを押すと、現在絞り込まれているすべてのタスクがちょうど収まるように自動的に表示範囲が調整される。また「日（時間）」「月」のズームボタンを押した際にも、同様に全体表示への自動調整が行われる。</w:t>
      </w:r>
    </w:p>
    <w:p w14:paraId="00073DA1" w14:textId="77777777" w:rsidR="001A6482" w:rsidRDefault="001A6482" w:rsidP="001A6482"/>
    <w:p w14:paraId="7146D60B" w14:textId="458E50F1" w:rsidR="001A6482" w:rsidRDefault="001A6482">
      <w:pPr>
        <w:widowControl/>
        <w:spacing w:line="240" w:lineRule="auto"/>
        <w:jc w:val="left"/>
      </w:pPr>
      <w:r>
        <w:br w:type="page"/>
      </w:r>
    </w:p>
    <w:p w14:paraId="30D3E9A2" w14:textId="77777777" w:rsidR="001A6482" w:rsidRDefault="001A6482" w:rsidP="001A6482">
      <w:r>
        <w:rPr>
          <w:rFonts w:hint="eastAsia"/>
        </w:rPr>
        <w:lastRenderedPageBreak/>
        <w:t>バーの見え方</w:t>
      </w:r>
    </w:p>
    <w:p w14:paraId="4CB6C2C5" w14:textId="77777777" w:rsidR="001A6482" w:rsidRDefault="001A6482" w:rsidP="001A6482"/>
    <w:p w14:paraId="1A5ADBA8" w14:textId="77777777" w:rsidR="001A6482" w:rsidRDefault="001A6482" w:rsidP="001A6482">
      <w:r>
        <w:rPr>
          <w:rFonts w:hint="eastAsia"/>
        </w:rPr>
        <w:t>サブタスクとディテールタスクの行は、上段に計画期間のバー、下段に実績期間のバーという</w:t>
      </w:r>
      <w:r>
        <w:t>2</w:t>
      </w:r>
      <w:r>
        <w:t>段構成で表示される。この</w:t>
      </w:r>
      <w:r>
        <w:t>2</w:t>
      </w:r>
      <w:r>
        <w:t>段は同じタスクの中で「予定」と「実際」を並べて比較するためのもので、上段と下段の境目には点線が引かれている。一方で、タスクとタスクの行の境目には太い実線が引かれており、「同じタスク内の計画と実績の境目（点線）」と「タスクどうしの境目（実線）」を混同しないように区別されている。さらに</w:t>
      </w:r>
      <w:r>
        <w:t>1</w:t>
      </w:r>
      <w:r>
        <w:t>行おきにわずかに背景色を変える縞模様（ゼブラストライプ）も組み合わされており、行数が多い場合でも目的の行を見失いにく</w:t>
      </w:r>
      <w:r>
        <w:rPr>
          <w:rFonts w:hint="eastAsia"/>
        </w:rPr>
        <w:t>い。</w:t>
      </w:r>
    </w:p>
    <w:p w14:paraId="2AA97893" w14:textId="77777777" w:rsidR="001A6482" w:rsidRDefault="001A6482" w:rsidP="001A6482"/>
    <w:p w14:paraId="30C63CC9" w14:textId="42837040" w:rsidR="001A6482" w:rsidRDefault="001A6482" w:rsidP="001A6482">
      <w:r>
        <w:rPr>
          <w:rFonts w:hint="eastAsia"/>
        </w:rPr>
        <w:t>バーの色は優先度によって変わる。凡例の表示順は次の通りである。</w:t>
      </w:r>
    </w:p>
    <w:p w14:paraId="19D1E1AD" w14:textId="77777777" w:rsidR="001A6482" w:rsidRDefault="001A6482" w:rsidP="001A6482"/>
    <w:tbl>
      <w:tblPr>
        <w:tblStyle w:val="af0"/>
        <w:tblW w:w="0" w:type="auto"/>
        <w:jc w:val="center"/>
        <w:tblLook w:val="04A0" w:firstRow="1" w:lastRow="0" w:firstColumn="1" w:lastColumn="0" w:noHBand="0" w:noVBand="1"/>
      </w:tblPr>
      <w:tblGrid>
        <w:gridCol w:w="988"/>
        <w:gridCol w:w="2551"/>
      </w:tblGrid>
      <w:tr w:rsidR="001A6482" w14:paraId="5614FFB8" w14:textId="77777777" w:rsidTr="001A6482">
        <w:trPr>
          <w:jc w:val="center"/>
        </w:trPr>
        <w:tc>
          <w:tcPr>
            <w:tcW w:w="988" w:type="dxa"/>
            <w:shd w:val="clear" w:color="auto" w:fill="F2F2F2" w:themeFill="background1" w:themeFillShade="F2"/>
          </w:tcPr>
          <w:p w14:paraId="26E1B193" w14:textId="43F8A7D8" w:rsidR="001A6482" w:rsidRDefault="001A6482" w:rsidP="001A6482">
            <w:pPr>
              <w:jc w:val="center"/>
            </w:pPr>
            <w:r w:rsidRPr="001635E2">
              <w:rPr>
                <w:rFonts w:hint="eastAsia"/>
              </w:rPr>
              <w:t>表示順</w:t>
            </w:r>
          </w:p>
        </w:tc>
        <w:tc>
          <w:tcPr>
            <w:tcW w:w="2551" w:type="dxa"/>
            <w:shd w:val="clear" w:color="auto" w:fill="F2F2F2" w:themeFill="background1" w:themeFillShade="F2"/>
          </w:tcPr>
          <w:p w14:paraId="3B6613DE" w14:textId="354BE7F4" w:rsidR="001A6482" w:rsidRDefault="001A6482" w:rsidP="001A6482">
            <w:pPr>
              <w:jc w:val="center"/>
            </w:pPr>
            <w:r w:rsidRPr="001635E2">
              <w:t>凡例内容</w:t>
            </w:r>
          </w:p>
        </w:tc>
      </w:tr>
      <w:tr w:rsidR="001A6482" w14:paraId="54F2DF6D" w14:textId="77777777" w:rsidTr="001A6482">
        <w:trPr>
          <w:jc w:val="center"/>
        </w:trPr>
        <w:tc>
          <w:tcPr>
            <w:tcW w:w="988" w:type="dxa"/>
            <w:vAlign w:val="center"/>
          </w:tcPr>
          <w:p w14:paraId="7EA30809" w14:textId="3C0E575A" w:rsidR="001A6482" w:rsidRDefault="001A6482" w:rsidP="001A6482">
            <w:pPr>
              <w:jc w:val="center"/>
            </w:pPr>
            <w:r w:rsidRPr="001635E2">
              <w:t>1</w:t>
            </w:r>
          </w:p>
        </w:tc>
        <w:tc>
          <w:tcPr>
            <w:tcW w:w="2551" w:type="dxa"/>
          </w:tcPr>
          <w:p w14:paraId="4F784B70" w14:textId="0D39FE20" w:rsidR="001A6482" w:rsidRDefault="001A6482" w:rsidP="001A6482">
            <w:r w:rsidRPr="001635E2">
              <w:t>低（優先度：低の色）</w:t>
            </w:r>
          </w:p>
        </w:tc>
      </w:tr>
      <w:tr w:rsidR="001A6482" w14:paraId="19095590" w14:textId="77777777" w:rsidTr="001A6482">
        <w:trPr>
          <w:jc w:val="center"/>
        </w:trPr>
        <w:tc>
          <w:tcPr>
            <w:tcW w:w="988" w:type="dxa"/>
            <w:vAlign w:val="center"/>
          </w:tcPr>
          <w:p w14:paraId="04724D57" w14:textId="04D6D0B8" w:rsidR="001A6482" w:rsidRDefault="001A6482" w:rsidP="001A6482">
            <w:pPr>
              <w:jc w:val="center"/>
            </w:pPr>
            <w:r w:rsidRPr="001635E2">
              <w:t>2</w:t>
            </w:r>
          </w:p>
        </w:tc>
        <w:tc>
          <w:tcPr>
            <w:tcW w:w="2551" w:type="dxa"/>
          </w:tcPr>
          <w:p w14:paraId="300DB5EF" w14:textId="4011D412" w:rsidR="001A6482" w:rsidRDefault="001A6482" w:rsidP="001A6482">
            <w:r w:rsidRPr="001635E2">
              <w:t>中（優先度：中の色）</w:t>
            </w:r>
          </w:p>
        </w:tc>
      </w:tr>
      <w:tr w:rsidR="001A6482" w14:paraId="17A6BA1B" w14:textId="77777777" w:rsidTr="001A6482">
        <w:trPr>
          <w:jc w:val="center"/>
        </w:trPr>
        <w:tc>
          <w:tcPr>
            <w:tcW w:w="988" w:type="dxa"/>
            <w:vAlign w:val="center"/>
          </w:tcPr>
          <w:p w14:paraId="16243095" w14:textId="07019D58" w:rsidR="001A6482" w:rsidRDefault="001A6482" w:rsidP="001A6482">
            <w:pPr>
              <w:jc w:val="center"/>
            </w:pPr>
            <w:r w:rsidRPr="001635E2">
              <w:t>3</w:t>
            </w:r>
          </w:p>
        </w:tc>
        <w:tc>
          <w:tcPr>
            <w:tcW w:w="2551" w:type="dxa"/>
          </w:tcPr>
          <w:p w14:paraId="0568919C" w14:textId="63FDF489" w:rsidR="001A6482" w:rsidRDefault="001A6482" w:rsidP="001A6482">
            <w:r w:rsidRPr="001635E2">
              <w:t>高（優先度：高の色）</w:t>
            </w:r>
          </w:p>
        </w:tc>
      </w:tr>
      <w:tr w:rsidR="001A6482" w14:paraId="57A13E5B" w14:textId="77777777" w:rsidTr="001A6482">
        <w:trPr>
          <w:jc w:val="center"/>
        </w:trPr>
        <w:tc>
          <w:tcPr>
            <w:tcW w:w="988" w:type="dxa"/>
            <w:vAlign w:val="center"/>
          </w:tcPr>
          <w:p w14:paraId="723E6CA1" w14:textId="209B151F" w:rsidR="001A6482" w:rsidRDefault="001A6482" w:rsidP="001A6482">
            <w:pPr>
              <w:jc w:val="center"/>
            </w:pPr>
            <w:r w:rsidRPr="001635E2">
              <w:t>4</w:t>
            </w:r>
          </w:p>
        </w:tc>
        <w:tc>
          <w:tcPr>
            <w:tcW w:w="2551" w:type="dxa"/>
          </w:tcPr>
          <w:p w14:paraId="5FDA5FFC" w14:textId="78860892" w:rsidR="001A6482" w:rsidRDefault="001A6482" w:rsidP="001A6482">
            <w:r w:rsidRPr="001635E2">
              <w:t>下段：実績</w:t>
            </w:r>
          </w:p>
        </w:tc>
      </w:tr>
      <w:tr w:rsidR="001A6482" w14:paraId="6A7686A3" w14:textId="77777777" w:rsidTr="001A6482">
        <w:trPr>
          <w:jc w:val="center"/>
        </w:trPr>
        <w:tc>
          <w:tcPr>
            <w:tcW w:w="988" w:type="dxa"/>
            <w:vAlign w:val="center"/>
          </w:tcPr>
          <w:p w14:paraId="5FE213E8" w14:textId="4903BFBA" w:rsidR="001A6482" w:rsidRDefault="001A6482" w:rsidP="001A6482">
            <w:pPr>
              <w:jc w:val="center"/>
            </w:pPr>
            <w:r w:rsidRPr="001635E2">
              <w:t>5</w:t>
            </w:r>
          </w:p>
        </w:tc>
        <w:tc>
          <w:tcPr>
            <w:tcW w:w="2551" w:type="dxa"/>
          </w:tcPr>
          <w:p w14:paraId="7F2285DE" w14:textId="2FDF119F" w:rsidR="001A6482" w:rsidRDefault="001A6482" w:rsidP="001A6482">
            <w:r w:rsidRPr="001635E2">
              <w:t>上段：計画</w:t>
            </w:r>
          </w:p>
        </w:tc>
      </w:tr>
    </w:tbl>
    <w:p w14:paraId="4ECD4809" w14:textId="77777777" w:rsidR="001A6482" w:rsidRDefault="001A6482" w:rsidP="001A6482"/>
    <w:p w14:paraId="2A4957DA" w14:textId="77777777" w:rsidR="001A6482" w:rsidRDefault="001A6482" w:rsidP="001A6482">
      <w:r>
        <w:rPr>
          <w:rFonts w:hint="eastAsia"/>
        </w:rPr>
        <w:t>完了済みのタスクのバーは薄い色合いになり、打ち消し線が入った表示に変わるため、一覧の中でも完了済みのものが一目で分かる。また、備考が登録されているタスクバーをクリックしてフォーカスを当てる、またはマウスカーソルを乗せると、その備考の内容が吹き出し（ツールチップ）として表示される。</w:t>
      </w:r>
    </w:p>
    <w:p w14:paraId="5ABBFD57" w14:textId="77777777" w:rsidR="001A6482" w:rsidRDefault="001A6482" w:rsidP="001A6482"/>
    <w:p w14:paraId="569EEF07" w14:textId="78F2E6D1" w:rsidR="001A6482" w:rsidRDefault="001A6482" w:rsidP="001A6482">
      <w:r>
        <w:rPr>
          <w:rFonts w:hint="eastAsia"/>
        </w:rPr>
        <w:t>日付の見出しは、月・日・曜日の</w:t>
      </w:r>
      <w:r>
        <w:t>3</w:t>
      </w:r>
      <w:r>
        <w:t>段構成になっており、曜日の行では土曜日だけ青色、日曜日だけ赤色の文字で表示される。また、土日にあたる列全体には薄い紫色の背景が付き、平日と区別しやすい。今日にあたる列には別の強調色が付き、月の変わり目には太めの線、年の変わり目にはさらに濃い線が引かれるため、長期間を表示していても現在地や区切りを見失いにくい。</w:t>
      </w:r>
    </w:p>
    <w:p w14:paraId="1C9383F0" w14:textId="77777777" w:rsidR="001A6482" w:rsidRDefault="001A6482" w:rsidP="001A6482"/>
    <w:p w14:paraId="0BB49BF3" w14:textId="77777777" w:rsidR="001A6482" w:rsidRDefault="001A6482" w:rsidP="001A6482">
      <w:r>
        <w:rPr>
          <w:rFonts w:hint="eastAsia"/>
        </w:rPr>
        <w:t>フォルダー・メインタスクの折りたたみとクローズ</w:t>
      </w:r>
    </w:p>
    <w:p w14:paraId="2ACF80FC" w14:textId="77777777" w:rsidR="001A6482" w:rsidRDefault="001A6482" w:rsidP="001A6482"/>
    <w:p w14:paraId="759416DD" w14:textId="77777777" w:rsidR="001A6482" w:rsidRDefault="001A6482" w:rsidP="001A6482">
      <w:r>
        <w:rPr>
          <w:rFonts w:hint="eastAsia"/>
        </w:rPr>
        <w:t>行の左端にある</w:t>
      </w:r>
      <w:r>
        <w:t>▶/▼</w:t>
      </w:r>
      <w:r>
        <w:t>のボタンをクリックすると、フォルダーやメインタスク、あるいは子を持つサブタスクの配下を折りたたんで一時的に非表示にできる。ツールバーの「すべて折りたたむ」チェックボックスを使えば、これを画面全体で一括して切り替えることも可能である。</w:t>
      </w:r>
    </w:p>
    <w:p w14:paraId="4D3E1BE3" w14:textId="77777777" w:rsidR="001A6482" w:rsidRDefault="001A6482" w:rsidP="001A6482"/>
    <w:p w14:paraId="62C0BA31" w14:textId="77777777" w:rsidR="001A6482" w:rsidRDefault="001A6482" w:rsidP="001A6482">
      <w:r>
        <w:rPr>
          <w:rFonts w:hint="eastAsia"/>
        </w:rPr>
        <w:t>フォルダーやメインタスクには、通常のタスクと同じ「ステータス」の考え方があるが、選択肢の表示名だけは「未着手」「進行中」「クローズ」となっている（内部的な値はサブタスク等と同じ「完了」である）。ここで重要なのは、フォルダーやメインタスクのステータスを、未完了の状態から「クローズ」に変更して保存した瞬間に、その配下にあるすべての階層（子フォルダー、直下のメインタスク、サブタスク、ディテールタスク）が連動してまとめて「完了」の状態に切り替わるという仕組みである。このとき、実績期間が未記入だったサブタスクやディテールタスクについては、計画期間がそのまま実績期間としてコピーされる。</w:t>
      </w:r>
    </w:p>
    <w:p w14:paraId="16B3C4C4" w14:textId="77777777" w:rsidR="001A6482" w:rsidRDefault="001A6482" w:rsidP="001A6482"/>
    <w:p w14:paraId="09905A50" w14:textId="77777777" w:rsidR="001A6482" w:rsidRDefault="001A6482" w:rsidP="001A6482">
      <w:r>
        <w:rPr>
          <w:rFonts w:hint="eastAsia"/>
        </w:rPr>
        <w:t>この連動は完了にする方向にのみ働く一方通行の仕組みであり、後から上位のステータスを「未着手」や「進行中」に戻しても、配下のタスクが自動的に再び未完了に戻ることはない。配下を個別に戻す場合は、それぞれのタスクを手動で編集する必要がある。ガントチャート上では、クローズ済みのフォルダーやメインタスクの行に打ち消し線と鍵のアイコン（</w:t>
      </w:r>
      <w:r>
        <w:rPr>
          <w:rFonts w:ascii="Segoe UI Emoji" w:hAnsi="Segoe UI Emoji" w:cs="Segoe UI Emoji"/>
        </w:rPr>
        <w:t>🔒</w:t>
      </w:r>
      <w:r>
        <w:t>）が表示され、一目でクローズされたことが分かる。</w:t>
      </w:r>
    </w:p>
    <w:p w14:paraId="01E57101" w14:textId="77777777" w:rsidR="001A6482" w:rsidRDefault="001A6482" w:rsidP="001A6482"/>
    <w:p w14:paraId="5A2CE0D8" w14:textId="77777777" w:rsidR="001A6482" w:rsidRDefault="001A6482" w:rsidP="001A6482">
      <w:r>
        <w:rPr>
          <w:rFonts w:hint="eastAsia"/>
        </w:rPr>
        <w:t>タスクの移動と並び替え（ドラッグ操作）</w:t>
      </w:r>
    </w:p>
    <w:p w14:paraId="06BAA221" w14:textId="77777777" w:rsidR="001A6482" w:rsidRDefault="001A6482" w:rsidP="001A6482"/>
    <w:p w14:paraId="49486C0D" w14:textId="40EA866F" w:rsidR="001A6482" w:rsidRDefault="001A6482" w:rsidP="001A6482">
      <w:r>
        <w:rPr>
          <w:rFonts w:hint="eastAsia"/>
        </w:rPr>
        <w:t>ガントチャート上では、行の左側にあるタスク名の部分をマウスでつかんで動かす（ドラッグする）ことで、そのタスクを別のフォルダー、メインタスク、サブタスクの配下へ移動させたり、同じ階層内での表示順を入れ替えたりすることができる。ドロップする位置によって次のように挙動が変わる。</w:t>
      </w:r>
    </w:p>
    <w:p w14:paraId="6A6AF423" w14:textId="77777777" w:rsidR="001A6482" w:rsidRDefault="001A6482" w:rsidP="001A6482"/>
    <w:tbl>
      <w:tblPr>
        <w:tblStyle w:val="af0"/>
        <w:tblW w:w="0" w:type="auto"/>
        <w:tblLook w:val="04A0" w:firstRow="1" w:lastRow="0" w:firstColumn="1" w:lastColumn="0" w:noHBand="0" w:noVBand="1"/>
      </w:tblPr>
      <w:tblGrid>
        <w:gridCol w:w="3256"/>
        <w:gridCol w:w="7200"/>
      </w:tblGrid>
      <w:tr w:rsidR="001A6482" w14:paraId="42A98043" w14:textId="77777777" w:rsidTr="001A6482">
        <w:tc>
          <w:tcPr>
            <w:tcW w:w="3256" w:type="dxa"/>
            <w:shd w:val="clear" w:color="auto" w:fill="F2F2F2" w:themeFill="background1" w:themeFillShade="F2"/>
            <w:vAlign w:val="center"/>
          </w:tcPr>
          <w:p w14:paraId="570595EC" w14:textId="64902E61" w:rsidR="001A6482" w:rsidRDefault="001A6482" w:rsidP="001A6482">
            <w:pPr>
              <w:jc w:val="center"/>
            </w:pPr>
            <w:r w:rsidRPr="004455F4">
              <w:rPr>
                <w:rFonts w:hint="eastAsia"/>
              </w:rPr>
              <w:t>ドロップ位置</w:t>
            </w:r>
          </w:p>
        </w:tc>
        <w:tc>
          <w:tcPr>
            <w:tcW w:w="7200" w:type="dxa"/>
            <w:shd w:val="clear" w:color="auto" w:fill="F2F2F2" w:themeFill="background1" w:themeFillShade="F2"/>
            <w:vAlign w:val="center"/>
          </w:tcPr>
          <w:p w14:paraId="0C556251" w14:textId="0A50242C" w:rsidR="001A6482" w:rsidRDefault="001A6482" w:rsidP="001A6482">
            <w:pPr>
              <w:jc w:val="center"/>
            </w:pPr>
            <w:r w:rsidRPr="004455F4">
              <w:t>挙動</w:t>
            </w:r>
          </w:p>
        </w:tc>
      </w:tr>
      <w:tr w:rsidR="001A6482" w14:paraId="0A3221D5" w14:textId="77777777" w:rsidTr="001A6482">
        <w:tc>
          <w:tcPr>
            <w:tcW w:w="3256" w:type="dxa"/>
          </w:tcPr>
          <w:p w14:paraId="7BAA6513" w14:textId="3F8852CC" w:rsidR="001A6482" w:rsidRDefault="001A6482" w:rsidP="001A6482">
            <w:r w:rsidRPr="004455F4">
              <w:rPr>
                <w:rFonts w:hint="eastAsia"/>
              </w:rPr>
              <w:t>対象行の上端付近（上</w:t>
            </w:r>
            <w:r w:rsidRPr="004455F4">
              <w:t>25%</w:t>
            </w:r>
            <w:r w:rsidRPr="004455F4">
              <w:t>）</w:t>
            </w:r>
          </w:p>
        </w:tc>
        <w:tc>
          <w:tcPr>
            <w:tcW w:w="7200" w:type="dxa"/>
          </w:tcPr>
          <w:p w14:paraId="52F488D4" w14:textId="6BDD3965" w:rsidR="001A6482" w:rsidRDefault="001A6482" w:rsidP="001A6482">
            <w:r w:rsidRPr="004455F4">
              <w:t>その行の直前に挿入される</w:t>
            </w:r>
          </w:p>
        </w:tc>
      </w:tr>
      <w:tr w:rsidR="001A6482" w14:paraId="2C543EE0" w14:textId="77777777" w:rsidTr="001A6482">
        <w:tc>
          <w:tcPr>
            <w:tcW w:w="3256" w:type="dxa"/>
          </w:tcPr>
          <w:p w14:paraId="4048A2AC" w14:textId="20EFB701" w:rsidR="001A6482" w:rsidRDefault="001A6482" w:rsidP="001A6482">
            <w:r w:rsidRPr="004455F4">
              <w:rPr>
                <w:rFonts w:hint="eastAsia"/>
              </w:rPr>
              <w:t>対象行の下端付近（下</w:t>
            </w:r>
            <w:r w:rsidRPr="004455F4">
              <w:t>25%</w:t>
            </w:r>
            <w:r w:rsidRPr="004455F4">
              <w:t>）</w:t>
            </w:r>
          </w:p>
        </w:tc>
        <w:tc>
          <w:tcPr>
            <w:tcW w:w="7200" w:type="dxa"/>
          </w:tcPr>
          <w:p w14:paraId="3D958676" w14:textId="274C56A4" w:rsidR="001A6482" w:rsidRDefault="001A6482" w:rsidP="001A6482">
            <w:r w:rsidRPr="004455F4">
              <w:t>その行の直後に挿入される</w:t>
            </w:r>
          </w:p>
        </w:tc>
      </w:tr>
      <w:tr w:rsidR="001A6482" w14:paraId="793CDB3C" w14:textId="77777777" w:rsidTr="001A6482">
        <w:tc>
          <w:tcPr>
            <w:tcW w:w="3256" w:type="dxa"/>
          </w:tcPr>
          <w:p w14:paraId="36FCE155" w14:textId="36A48AAD" w:rsidR="001A6482" w:rsidRDefault="001A6482" w:rsidP="001A6482">
            <w:r w:rsidRPr="004455F4">
              <w:rPr>
                <w:rFonts w:hint="eastAsia"/>
              </w:rPr>
              <w:t>対象行の中央付近（中央</w:t>
            </w:r>
            <w:r w:rsidRPr="004455F4">
              <w:t>50%</w:t>
            </w:r>
            <w:r w:rsidRPr="004455F4">
              <w:t>）</w:t>
            </w:r>
          </w:p>
        </w:tc>
        <w:tc>
          <w:tcPr>
            <w:tcW w:w="7200" w:type="dxa"/>
          </w:tcPr>
          <w:p w14:paraId="1E5D3812" w14:textId="6168D20E" w:rsidR="001A6482" w:rsidRDefault="001A6482" w:rsidP="001A6482">
            <w:r w:rsidRPr="004455F4">
              <w:t>その行自体の中（フォルダーの中、メインタスクの配下、サブタスクの子）へ移動する</w:t>
            </w:r>
          </w:p>
        </w:tc>
      </w:tr>
    </w:tbl>
    <w:p w14:paraId="33DD8B8E" w14:textId="77777777" w:rsidR="001A6482" w:rsidRDefault="001A6482" w:rsidP="001A6482"/>
    <w:p w14:paraId="2FE387C8" w14:textId="46DCC3A5" w:rsidR="001A6482" w:rsidRDefault="001A6482">
      <w:pPr>
        <w:widowControl/>
        <w:spacing w:line="240" w:lineRule="auto"/>
        <w:jc w:val="left"/>
      </w:pPr>
      <w:r>
        <w:br w:type="page"/>
      </w:r>
    </w:p>
    <w:p w14:paraId="0EEA9230" w14:textId="77777777" w:rsidR="001A6482" w:rsidRDefault="001A6482" w:rsidP="001A6482">
      <w:r>
        <w:rPr>
          <w:rFonts w:hint="eastAsia"/>
        </w:rPr>
        <w:lastRenderedPageBreak/>
        <w:t>移動が可能な位置にはアクセントカラーの線や枠でハイライトが表示され、逆に「ディテールタスクは必ずサブタスクの中にしか置けない」「フォルダーは自分自身やその子孫フォルダーの中には移動できない」といった階層のルールに反する位置にはハイライトが表示されず、移動も行われない仕組みになっている。</w:t>
      </w:r>
    </w:p>
    <w:p w14:paraId="57F6F030" w14:textId="77777777" w:rsidR="001A6482" w:rsidRDefault="001A6482" w:rsidP="001A6482"/>
    <w:p w14:paraId="3769367B" w14:textId="77777777" w:rsidR="001A6482" w:rsidRDefault="001A6482" w:rsidP="001A6482">
      <w:r>
        <w:rPr>
          <w:rFonts w:hint="eastAsia"/>
        </w:rPr>
        <w:t>なお、この並び替えの結果はガントチャートの表示順にのみ反映されるものであり、リスト表示の「並び替え」の選択肢（期限・優先度・作成日）には影響しない。両者は別々の並び順の仕組みとして独立して動作する。</w:t>
      </w:r>
    </w:p>
    <w:p w14:paraId="5A5BECBE" w14:textId="77777777" w:rsidR="001A6482" w:rsidRDefault="001A6482" w:rsidP="001A6482"/>
    <w:p w14:paraId="1396099F" w14:textId="77777777" w:rsidR="001A6482" w:rsidRDefault="001A6482" w:rsidP="001A6482">
      <w:r>
        <w:rPr>
          <w:rFonts w:hint="eastAsia"/>
        </w:rPr>
        <w:t>バーそのものの操作</w:t>
      </w:r>
    </w:p>
    <w:p w14:paraId="7DFBCF02" w14:textId="77777777" w:rsidR="001A6482" w:rsidRDefault="001A6482" w:rsidP="001A6482"/>
    <w:p w14:paraId="40416D0C" w14:textId="77777777" w:rsidR="001A6482" w:rsidRDefault="001A6482" w:rsidP="001A6482">
      <w:r>
        <w:rPr>
          <w:rFonts w:hint="eastAsia"/>
        </w:rPr>
        <w:t>タスクバー本体を左右にドラッグすると期間全体を平行移動でき、バーの左端または右端をつまんでドラッグするとその側の日付だけを変更する伸縮（リサイズ）ができる。ツールバーの「全期間を連動して移動」にチェックを入れた状態でバーを移動すると、そのタスクが持つ同じ種類（計画または実績）のすべての期間が、まとめて同じ日数分だけ移動する。操作の途中でキーボードの</w:t>
      </w:r>
      <w:r>
        <w:t>Escape</w:t>
      </w:r>
      <w:r>
        <w:t>キーを押すと、移動やリサイズの操作を取り消して元の状態に戻すことができる。フォルダー行、メインタスクの全体行、個々のタスクバーはいずれも右クリックする</w:t>
      </w:r>
      <w:r>
        <w:rPr>
          <w:rFonts w:hint="eastAsia"/>
        </w:rPr>
        <w:t>ことで、対応する編集画面をその場で開くことができる。</w:t>
      </w:r>
    </w:p>
    <w:p w14:paraId="29013FCD" w14:textId="77777777" w:rsidR="001A6482" w:rsidRDefault="001A6482" w:rsidP="001A6482"/>
    <w:p w14:paraId="2FF9582A" w14:textId="77777777" w:rsidR="001A6482" w:rsidRDefault="001A6482" w:rsidP="001A6482">
      <w:r>
        <w:t>1.6</w:t>
      </w:r>
      <w:r>
        <w:t xml:space="preserve">　業務余力表示について</w:t>
      </w:r>
    </w:p>
    <w:p w14:paraId="0BB8220C" w14:textId="77777777" w:rsidR="001A6482" w:rsidRDefault="001A6482" w:rsidP="001A6482">
      <w:r>
        <w:rPr>
          <w:rFonts w:hint="eastAsia"/>
        </w:rPr>
        <w:t>業務余力表示は、日ごとにどれだけの作業量が積み重なっているかを、棒グラフの高さで直感的に把握するための画面である。人員の稼働状況が特定の日に偏っていないかを事前に確認し、負荷が集中しそうな日を早めに見つけるために使う機能である。</w:t>
      </w:r>
    </w:p>
    <w:p w14:paraId="31FED138" w14:textId="77777777" w:rsidR="001A6482" w:rsidRDefault="001A6482" w:rsidP="001A6482"/>
    <w:p w14:paraId="1E4A6F6E" w14:textId="17AD274A" w:rsidR="001A6482" w:rsidRDefault="001A6482" w:rsidP="001A6482">
      <w:r>
        <w:rPr>
          <w:rFonts w:hint="eastAsia"/>
        </w:rPr>
        <w:t>集計の基準は次の</w:t>
      </w:r>
      <w:r>
        <w:t>2</w:t>
      </w:r>
      <w:r>
        <w:t>種類から選べる。</w:t>
      </w:r>
    </w:p>
    <w:p w14:paraId="0270A577" w14:textId="77777777" w:rsidR="001A6482" w:rsidRDefault="001A6482" w:rsidP="001A6482"/>
    <w:tbl>
      <w:tblPr>
        <w:tblStyle w:val="af0"/>
        <w:tblW w:w="0" w:type="auto"/>
        <w:tblLook w:val="04A0" w:firstRow="1" w:lastRow="0" w:firstColumn="1" w:lastColumn="0" w:noHBand="0" w:noVBand="1"/>
      </w:tblPr>
      <w:tblGrid>
        <w:gridCol w:w="1696"/>
        <w:gridCol w:w="8760"/>
      </w:tblGrid>
      <w:tr w:rsidR="001A6482" w14:paraId="3EE9D138" w14:textId="77777777" w:rsidTr="001A6482">
        <w:tc>
          <w:tcPr>
            <w:tcW w:w="1696" w:type="dxa"/>
            <w:shd w:val="clear" w:color="auto" w:fill="F2F2F2" w:themeFill="background1" w:themeFillShade="F2"/>
            <w:vAlign w:val="center"/>
          </w:tcPr>
          <w:p w14:paraId="1237896B" w14:textId="1192EE49" w:rsidR="001A6482" w:rsidRDefault="001A6482" w:rsidP="001A6482">
            <w:pPr>
              <w:jc w:val="center"/>
            </w:pPr>
            <w:r w:rsidRPr="006373FB">
              <w:rPr>
                <w:rFonts w:hint="eastAsia"/>
              </w:rPr>
              <w:t>集計モード</w:t>
            </w:r>
          </w:p>
        </w:tc>
        <w:tc>
          <w:tcPr>
            <w:tcW w:w="8760" w:type="dxa"/>
            <w:shd w:val="clear" w:color="auto" w:fill="F2F2F2" w:themeFill="background1" w:themeFillShade="F2"/>
            <w:vAlign w:val="center"/>
          </w:tcPr>
          <w:p w14:paraId="779F8CCF" w14:textId="4CCC14CA" w:rsidR="001A6482" w:rsidRDefault="001A6482" w:rsidP="001A6482">
            <w:pPr>
              <w:jc w:val="center"/>
            </w:pPr>
            <w:r w:rsidRPr="006373FB">
              <w:t>集計内容</w:t>
            </w:r>
          </w:p>
        </w:tc>
      </w:tr>
      <w:tr w:rsidR="001A6482" w14:paraId="0A9ED8B5" w14:textId="77777777" w:rsidTr="001A6482">
        <w:tc>
          <w:tcPr>
            <w:tcW w:w="1696" w:type="dxa"/>
          </w:tcPr>
          <w:p w14:paraId="2B0C1A1A" w14:textId="4C46564C" w:rsidR="001A6482" w:rsidRDefault="001A6482" w:rsidP="001A6482">
            <w:r w:rsidRPr="006373FB">
              <w:rPr>
                <w:rFonts w:hint="eastAsia"/>
              </w:rPr>
              <w:t>タスク数ベース</w:t>
            </w:r>
          </w:p>
        </w:tc>
        <w:tc>
          <w:tcPr>
            <w:tcW w:w="8760" w:type="dxa"/>
          </w:tcPr>
          <w:p w14:paraId="0A52193C" w14:textId="416979BA" w:rsidR="001A6482" w:rsidRDefault="001A6482" w:rsidP="001A6482">
            <w:r w:rsidRPr="006373FB">
              <w:t>その日に計画期間が重なっているタスクの件数を集計する</w:t>
            </w:r>
          </w:p>
        </w:tc>
      </w:tr>
      <w:tr w:rsidR="001A6482" w14:paraId="7534DCD8" w14:textId="77777777" w:rsidTr="001A6482">
        <w:tc>
          <w:tcPr>
            <w:tcW w:w="1696" w:type="dxa"/>
          </w:tcPr>
          <w:p w14:paraId="0AEC5D4A" w14:textId="066F9F6D" w:rsidR="001A6482" w:rsidRDefault="001A6482" w:rsidP="001A6482">
            <w:r w:rsidRPr="006373FB">
              <w:rPr>
                <w:rFonts w:hint="eastAsia"/>
              </w:rPr>
              <w:t>工数ベース</w:t>
            </w:r>
          </w:p>
        </w:tc>
        <w:tc>
          <w:tcPr>
            <w:tcW w:w="8760" w:type="dxa"/>
          </w:tcPr>
          <w:p w14:paraId="28C3A8F1" w14:textId="0343DDB0" w:rsidR="001A6482" w:rsidRDefault="001A6482" w:rsidP="001A6482">
            <w:r w:rsidRPr="006373FB">
              <w:t>各タスクに設定された工数を、そのタスクが実際に稼働する日数で均等に配分した値を日ごとに合計して集計する</w:t>
            </w:r>
          </w:p>
        </w:tc>
      </w:tr>
    </w:tbl>
    <w:p w14:paraId="2DC8B9E3" w14:textId="77777777" w:rsidR="001A6482" w:rsidRDefault="001A6482" w:rsidP="001A6482"/>
    <w:p w14:paraId="3F76E409" w14:textId="77777777" w:rsidR="001A6482" w:rsidRPr="001A6482" w:rsidRDefault="001A6482" w:rsidP="001A6482">
      <w:r w:rsidRPr="001A6482">
        <w:t>この集計には、前述の「ガントチャートのみに表示する」設定が付いたタスクも通常のタスクと同じように含まれるため、一覧上には出てこないタスクの負荷も見落とすことなく確認できる。</w:t>
      </w:r>
    </w:p>
    <w:p w14:paraId="4F170E4D" w14:textId="77777777" w:rsidR="001A6482" w:rsidRPr="001A6482" w:rsidRDefault="001A6482" w:rsidP="001A6482">
      <w:r w:rsidRPr="001A6482">
        <w:t>表示期間は「週」「月」「四半期」「年」に加えて「すべて」というボタンがあり、「すべて」を選ぶと、現在の絞り込み条件に一致するすべてのタスクの計画期間がちょうど収まる範囲まで自動的に表示範囲が調整される。ズームの段階に応じて</w:t>
      </w:r>
      <w:r w:rsidRPr="001A6482">
        <w:t>1</w:t>
      </w:r>
      <w:r w:rsidRPr="001A6482">
        <w:t>日あたりの列の幅も自動的に変わり、対象となる日数が多いズームほど</w:t>
      </w:r>
      <w:r w:rsidRPr="001A6482">
        <w:t>1</w:t>
      </w:r>
      <w:r w:rsidRPr="001A6482">
        <w:t>日分の列は細く表示される。</w:t>
      </w:r>
    </w:p>
    <w:p w14:paraId="428C826E" w14:textId="77777777" w:rsidR="001A6482" w:rsidRPr="001A6482" w:rsidRDefault="001A6482" w:rsidP="001A6482">
      <w:r w:rsidRPr="001A6482">
        <w:t>画面上部の「閾値」欄に数値を設定すると、その日の値がその数値を超えた場合にだけ、棒グラフの超過した部分にだけ赤みの強い色が加わり、負荷が高い日を一目で判別できるようになる。また「</w:t>
      </w:r>
      <w:r w:rsidRPr="001A6482">
        <w:t>Y</w:t>
      </w:r>
      <w:r w:rsidRPr="001A6482">
        <w:t>軸上限」欄では、グラフの目盛りの最大値を任意の数値で固定できる。この欄を空欄のまま（自動）にしておくと、閾値の値から一定の比率でグラフの上限が自動的に算出されるが、値を指定するとその数値でグラフの見え方を固定でき、閾値の設定を変えてもグラフ全体のスケール感が変わらないようにすることができる。閾値の実際の高さには専用の破線が引かれるため、</w:t>
      </w:r>
      <w:r w:rsidRPr="001A6482">
        <w:t>Y</w:t>
      </w:r>
      <w:r w:rsidRPr="001A6482">
        <w:t>軸上限を独立して変更しても、どこがアラートの境目になっているのかを常に確認できる。閾値と</w:t>
      </w:r>
      <w:r w:rsidRPr="001A6482">
        <w:t>Y</w:t>
      </w:r>
      <w:r w:rsidRPr="001A6482">
        <w:t>軸上限の設定値は、いずれもブラウザに保存され、次回このシステムを開いたときにも同じ値が復元される。</w:t>
      </w:r>
    </w:p>
    <w:p w14:paraId="2374835D" w14:textId="77777777" w:rsidR="001A6482" w:rsidRPr="001A6482" w:rsidRDefault="001A6482" w:rsidP="001A6482">
      <w:r w:rsidRPr="001A6482">
        <w:t>グラフには日と日の境目を示す薄い区切り線が入り、月が変わる境目だけは太い実線になるため、表示している日数が多い場合でも月の切り替わりを見失いにくい。グラフ上の特定の日をクリックすると、その日にアクティブなタスクだけがグラフ下部の一覧表に絞り込まれ、もう一度同じ日をクリックするか「選択解除」ボタンを押すと、表示中の期間全体のタスク一覧に戻る。この一覧表の最後の列見出しは、選んでいる集計モードに応じて「工数</w:t>
      </w:r>
      <w:r w:rsidRPr="001A6482">
        <w:t>(H)</w:t>
      </w:r>
      <w:r w:rsidRPr="001A6482">
        <w:t>」または「タスク数</w:t>
      </w:r>
      <w:r w:rsidRPr="001A6482">
        <w:t>(</w:t>
      </w:r>
      <w:r w:rsidRPr="001A6482">
        <w:t>件</w:t>
      </w:r>
      <w:r w:rsidRPr="001A6482">
        <w:t>)</w:t>
      </w:r>
      <w:r w:rsidRPr="001A6482">
        <w:t>」に自動的に切り替わる。「</w:t>
      </w:r>
      <w:r w:rsidRPr="001A6482">
        <w:t xml:space="preserve">◀ </w:t>
      </w:r>
      <w:r w:rsidRPr="001A6482">
        <w:t>前」「次</w:t>
      </w:r>
      <w:r w:rsidRPr="001A6482">
        <w:t xml:space="preserve"> ▶</w:t>
      </w:r>
      <w:r w:rsidRPr="001A6482">
        <w:t>」ボタンは、選択しているズームの段階に関わらず常に</w:t>
      </w:r>
      <w:r w:rsidRPr="001A6482">
        <w:t>1</w:t>
      </w:r>
      <w:r w:rsidRPr="001A6482">
        <w:t>日単位で表示期間を移動し、「今日」ボタンを押すと今日を含む位置まで一気に戻る。</w:t>
      </w:r>
    </w:p>
    <w:p w14:paraId="521AF111" w14:textId="77777777" w:rsidR="001A6482" w:rsidRDefault="001A6482" w:rsidP="001A6482"/>
    <w:p w14:paraId="1611C43A" w14:textId="42A1B338" w:rsidR="001A6482" w:rsidRDefault="001A6482">
      <w:pPr>
        <w:widowControl/>
        <w:spacing w:line="240" w:lineRule="auto"/>
        <w:jc w:val="left"/>
      </w:pPr>
      <w:r>
        <w:br w:type="page"/>
      </w:r>
    </w:p>
    <w:p w14:paraId="7EB45560" w14:textId="77777777" w:rsidR="001A6482" w:rsidRDefault="001A6482" w:rsidP="001A6482">
      <w:r>
        <w:lastRenderedPageBreak/>
        <w:t>1.7</w:t>
      </w:r>
      <w:r>
        <w:t xml:space="preserve">　タスクの追加・編集と工数の自動計算ルール</w:t>
      </w:r>
    </w:p>
    <w:p w14:paraId="673C50F7" w14:textId="77777777" w:rsidR="001A6482" w:rsidRDefault="001A6482" w:rsidP="001A6482">
      <w:r>
        <w:rPr>
          <w:rFonts w:hint="eastAsia"/>
        </w:rPr>
        <w:t>サブタスクやディテールタスクを新規登録、または既存のものを編集する際には、専用の入力画面（モーダルウィンドウ）が開く。この画面は「メインタスク管理」「サブタスク管理」「ディテールタスク管理」それぞれの一覧画面にある「＋追加」ボタン、または各行の「編集」ボタンから開くほか、リスト表示の行やガントチャート上のバーをダブルクリック、あるいは右クリックすることでも開くことができる。</w:t>
      </w:r>
    </w:p>
    <w:p w14:paraId="0FFAEEC6" w14:textId="77777777" w:rsidR="001A6482" w:rsidRDefault="001A6482" w:rsidP="001A6482"/>
    <w:p w14:paraId="5065567E" w14:textId="28A6C9A5" w:rsidR="001A6482" w:rsidRDefault="001A6482" w:rsidP="001A6482">
      <w:r>
        <w:rPr>
          <w:rFonts w:hint="eastAsia"/>
        </w:rPr>
        <w:t>入力項目は次の通りである。</w:t>
      </w:r>
    </w:p>
    <w:tbl>
      <w:tblPr>
        <w:tblStyle w:val="af0"/>
        <w:tblW w:w="0" w:type="auto"/>
        <w:tblLook w:val="04A0" w:firstRow="1" w:lastRow="0" w:firstColumn="1" w:lastColumn="0" w:noHBand="0" w:noVBand="1"/>
      </w:tblPr>
      <w:tblGrid>
        <w:gridCol w:w="2830"/>
        <w:gridCol w:w="7626"/>
      </w:tblGrid>
      <w:tr w:rsidR="001A6482" w14:paraId="290FBF20" w14:textId="77777777" w:rsidTr="001A6482">
        <w:tc>
          <w:tcPr>
            <w:tcW w:w="2830" w:type="dxa"/>
            <w:shd w:val="clear" w:color="auto" w:fill="F2F2F2" w:themeFill="background1" w:themeFillShade="F2"/>
            <w:vAlign w:val="center"/>
          </w:tcPr>
          <w:p w14:paraId="11873509" w14:textId="1139DB02" w:rsidR="001A6482" w:rsidRDefault="001A6482" w:rsidP="001A6482">
            <w:pPr>
              <w:jc w:val="center"/>
            </w:pPr>
            <w:r w:rsidRPr="00FA038C">
              <w:rPr>
                <w:rFonts w:hint="eastAsia"/>
              </w:rPr>
              <w:t>入力項目</w:t>
            </w:r>
          </w:p>
        </w:tc>
        <w:tc>
          <w:tcPr>
            <w:tcW w:w="7626" w:type="dxa"/>
            <w:shd w:val="clear" w:color="auto" w:fill="F2F2F2" w:themeFill="background1" w:themeFillShade="F2"/>
            <w:vAlign w:val="center"/>
          </w:tcPr>
          <w:p w14:paraId="0B0A66A0" w14:textId="7393872F" w:rsidR="001A6482" w:rsidRDefault="001A6482" w:rsidP="001A6482">
            <w:pPr>
              <w:jc w:val="center"/>
            </w:pPr>
            <w:r w:rsidRPr="00FA038C">
              <w:t>内容</w:t>
            </w:r>
          </w:p>
        </w:tc>
      </w:tr>
      <w:tr w:rsidR="001A6482" w14:paraId="60FCEF23" w14:textId="77777777" w:rsidTr="001A6482">
        <w:tc>
          <w:tcPr>
            <w:tcW w:w="2830" w:type="dxa"/>
          </w:tcPr>
          <w:p w14:paraId="5C23EE8A" w14:textId="7DB5FD66" w:rsidR="001A6482" w:rsidRDefault="001A6482" w:rsidP="001A6482">
            <w:r w:rsidRPr="00FA038C">
              <w:rPr>
                <w:rFonts w:hint="eastAsia"/>
              </w:rPr>
              <w:t>タスク名</w:t>
            </w:r>
          </w:p>
        </w:tc>
        <w:tc>
          <w:tcPr>
            <w:tcW w:w="7626" w:type="dxa"/>
          </w:tcPr>
          <w:p w14:paraId="6982FBA6" w14:textId="49C71E7A" w:rsidR="001A6482" w:rsidRDefault="001A6482" w:rsidP="001A6482">
            <w:r w:rsidRPr="00FA038C">
              <w:t>必須項目</w:t>
            </w:r>
          </w:p>
        </w:tc>
      </w:tr>
      <w:tr w:rsidR="001A6482" w14:paraId="3E9AC18B" w14:textId="77777777" w:rsidTr="001A6482">
        <w:tc>
          <w:tcPr>
            <w:tcW w:w="2830" w:type="dxa"/>
          </w:tcPr>
          <w:p w14:paraId="626EF7C4" w14:textId="76E901DD" w:rsidR="001A6482" w:rsidRDefault="001A6482" w:rsidP="001A6482">
            <w:r w:rsidRPr="00FA038C">
              <w:rPr>
                <w:rFonts w:hint="eastAsia"/>
              </w:rPr>
              <w:t>備考</w:t>
            </w:r>
          </w:p>
        </w:tc>
        <w:tc>
          <w:tcPr>
            <w:tcW w:w="7626" w:type="dxa"/>
          </w:tcPr>
          <w:p w14:paraId="5624032D" w14:textId="63F9696E" w:rsidR="001A6482" w:rsidRDefault="001A6482" w:rsidP="001A6482">
            <w:r w:rsidRPr="00FA038C">
              <w:t>任意入力のメモ</w:t>
            </w:r>
          </w:p>
        </w:tc>
      </w:tr>
      <w:tr w:rsidR="001A6482" w14:paraId="34A8E937" w14:textId="77777777" w:rsidTr="001A6482">
        <w:tc>
          <w:tcPr>
            <w:tcW w:w="2830" w:type="dxa"/>
          </w:tcPr>
          <w:p w14:paraId="51FFD66C" w14:textId="724E7B66" w:rsidR="001A6482" w:rsidRDefault="001A6482" w:rsidP="001A6482">
            <w:r w:rsidRPr="00FA038C">
              <w:rPr>
                <w:rFonts w:hint="eastAsia"/>
              </w:rPr>
              <w:t>所属先</w:t>
            </w:r>
          </w:p>
        </w:tc>
        <w:tc>
          <w:tcPr>
            <w:tcW w:w="7626" w:type="dxa"/>
          </w:tcPr>
          <w:p w14:paraId="5ED1E0C6" w14:textId="47E0DB1C" w:rsidR="001A6482" w:rsidRDefault="001A6482" w:rsidP="001A6482">
            <w:r w:rsidRPr="00FA038C">
              <w:t>サブタスクの場合はフォルダー・メインタスク・ルートのいずれか、ディテールタスクの場合は親となるサブタスク</w:t>
            </w:r>
          </w:p>
        </w:tc>
      </w:tr>
      <w:tr w:rsidR="001A6482" w14:paraId="7474E53A" w14:textId="77777777" w:rsidTr="001A6482">
        <w:tc>
          <w:tcPr>
            <w:tcW w:w="2830" w:type="dxa"/>
          </w:tcPr>
          <w:p w14:paraId="46975318" w14:textId="1842A01C" w:rsidR="001A6482" w:rsidRDefault="001A6482" w:rsidP="001A6482">
            <w:r w:rsidRPr="00FA038C">
              <w:rPr>
                <w:rFonts w:hint="eastAsia"/>
              </w:rPr>
              <w:t>優先度</w:t>
            </w:r>
          </w:p>
        </w:tc>
        <w:tc>
          <w:tcPr>
            <w:tcW w:w="7626" w:type="dxa"/>
          </w:tcPr>
          <w:p w14:paraId="365BA27A" w14:textId="4F050AF8" w:rsidR="001A6482" w:rsidRDefault="001A6482" w:rsidP="001A6482">
            <w:r w:rsidRPr="00FA038C">
              <w:t>高・中・低</w:t>
            </w:r>
          </w:p>
        </w:tc>
      </w:tr>
      <w:tr w:rsidR="001A6482" w14:paraId="5209525B" w14:textId="77777777" w:rsidTr="001A6482">
        <w:tc>
          <w:tcPr>
            <w:tcW w:w="2830" w:type="dxa"/>
          </w:tcPr>
          <w:p w14:paraId="438AEA24" w14:textId="0F8299CC" w:rsidR="001A6482" w:rsidRDefault="001A6482" w:rsidP="001A6482">
            <w:r w:rsidRPr="00FA038C">
              <w:rPr>
                <w:rFonts w:hint="eastAsia"/>
              </w:rPr>
              <w:t>ステータス</w:t>
            </w:r>
          </w:p>
        </w:tc>
        <w:tc>
          <w:tcPr>
            <w:tcW w:w="7626" w:type="dxa"/>
          </w:tcPr>
          <w:p w14:paraId="43453B86" w14:textId="2052E873" w:rsidR="001A6482" w:rsidRDefault="001A6482" w:rsidP="001A6482">
            <w:r w:rsidRPr="00FA038C">
              <w:t>未着手・進行中・完了</w:t>
            </w:r>
          </w:p>
        </w:tc>
      </w:tr>
      <w:tr w:rsidR="001A6482" w14:paraId="26A048FD" w14:textId="77777777" w:rsidTr="001A6482">
        <w:tc>
          <w:tcPr>
            <w:tcW w:w="2830" w:type="dxa"/>
          </w:tcPr>
          <w:p w14:paraId="4AA93C42" w14:textId="27AC463E" w:rsidR="001A6482" w:rsidRDefault="001A6482" w:rsidP="001A6482">
            <w:r w:rsidRPr="00FA038C">
              <w:rPr>
                <w:rFonts w:hint="eastAsia"/>
              </w:rPr>
              <w:t>計画期間</w:t>
            </w:r>
          </w:p>
        </w:tc>
        <w:tc>
          <w:tcPr>
            <w:tcW w:w="7626" w:type="dxa"/>
          </w:tcPr>
          <w:p w14:paraId="59798997" w14:textId="170F706C" w:rsidR="001A6482" w:rsidRDefault="001A6482" w:rsidP="001A6482">
            <w:r w:rsidRPr="00FA038C">
              <w:t>複数登録可。単日のみ時間指定可</w:t>
            </w:r>
          </w:p>
        </w:tc>
      </w:tr>
      <w:tr w:rsidR="001A6482" w14:paraId="39BE634C" w14:textId="77777777" w:rsidTr="001A6482">
        <w:tc>
          <w:tcPr>
            <w:tcW w:w="2830" w:type="dxa"/>
          </w:tcPr>
          <w:p w14:paraId="6E1CD14C" w14:textId="4658A60B" w:rsidR="001A6482" w:rsidRDefault="001A6482" w:rsidP="001A6482">
            <w:r w:rsidRPr="00FA038C">
              <w:rPr>
                <w:rFonts w:hint="eastAsia"/>
              </w:rPr>
              <w:t>実績期間</w:t>
            </w:r>
          </w:p>
        </w:tc>
        <w:tc>
          <w:tcPr>
            <w:tcW w:w="7626" w:type="dxa"/>
          </w:tcPr>
          <w:p w14:paraId="62964412" w14:textId="51E6C06C" w:rsidR="001A6482" w:rsidRDefault="001A6482" w:rsidP="001A6482">
            <w:r w:rsidRPr="00FA038C">
              <w:t>任意入力・複数登録可（</w:t>
            </w:r>
            <w:r w:rsidRPr="00FA038C">
              <w:t>0</w:t>
            </w:r>
            <w:r w:rsidRPr="00FA038C">
              <w:t>件も可）。単日のみ時間指定可</w:t>
            </w:r>
          </w:p>
        </w:tc>
      </w:tr>
      <w:tr w:rsidR="001A6482" w14:paraId="061109C7" w14:textId="77777777" w:rsidTr="001A6482">
        <w:tc>
          <w:tcPr>
            <w:tcW w:w="2830" w:type="dxa"/>
          </w:tcPr>
          <w:p w14:paraId="4F07C24A" w14:textId="1C70D391" w:rsidR="001A6482" w:rsidRDefault="001A6482" w:rsidP="001A6482">
            <w:r w:rsidRPr="00FA038C">
              <w:rPr>
                <w:rFonts w:hint="eastAsia"/>
              </w:rPr>
              <w:t>工数</w:t>
            </w:r>
            <w:r w:rsidRPr="00FA038C">
              <w:t>(H)</w:t>
            </w:r>
          </w:p>
        </w:tc>
        <w:tc>
          <w:tcPr>
            <w:tcW w:w="7626" w:type="dxa"/>
          </w:tcPr>
          <w:p w14:paraId="77B56C84" w14:textId="2F711D78" w:rsidR="001A6482" w:rsidRDefault="001A6482" w:rsidP="001A6482">
            <w:r w:rsidRPr="00FA038C">
              <w:t>任意入力の単一項目。未入力時は期間から自動計算</w:t>
            </w:r>
          </w:p>
        </w:tc>
      </w:tr>
      <w:tr w:rsidR="001A6482" w14:paraId="60A1E35E" w14:textId="77777777" w:rsidTr="001A6482">
        <w:tc>
          <w:tcPr>
            <w:tcW w:w="2830" w:type="dxa"/>
          </w:tcPr>
          <w:p w14:paraId="56B0DAA7" w14:textId="21845C7D" w:rsidR="001A6482" w:rsidRDefault="001A6482" w:rsidP="001A6482">
            <w:r w:rsidRPr="00FA038C">
              <w:rPr>
                <w:rFonts w:hint="eastAsia"/>
              </w:rPr>
              <w:t>ガントチャートのみに表示する</w:t>
            </w:r>
          </w:p>
        </w:tc>
        <w:tc>
          <w:tcPr>
            <w:tcW w:w="7626" w:type="dxa"/>
          </w:tcPr>
          <w:p w14:paraId="59C11DD2" w14:textId="6DDCDD5B" w:rsidR="001A6482" w:rsidRDefault="001A6482" w:rsidP="001A6482">
            <w:r w:rsidRPr="00FA038C">
              <w:t>チェックボックス（詳細は後述）</w:t>
            </w:r>
          </w:p>
        </w:tc>
      </w:tr>
    </w:tbl>
    <w:p w14:paraId="0BC8F2B3" w14:textId="7E3A72B9" w:rsidR="002B6AEE" w:rsidRDefault="002B6AEE" w:rsidP="001A6482"/>
    <w:p w14:paraId="23501A7F" w14:textId="77777777" w:rsidR="002B6AEE" w:rsidRDefault="002B6AEE">
      <w:pPr>
        <w:widowControl/>
        <w:spacing w:line="240" w:lineRule="auto"/>
        <w:jc w:val="left"/>
      </w:pPr>
      <w:r>
        <w:br w:type="page"/>
      </w:r>
    </w:p>
    <w:p w14:paraId="74611237" w14:textId="77777777" w:rsidR="002B6AEE" w:rsidRDefault="002B6AEE" w:rsidP="002B6AEE">
      <w:r>
        <w:rPr>
          <w:rFonts w:hint="eastAsia"/>
        </w:rPr>
        <w:lastRenderedPageBreak/>
        <w:t>計画期間と実績期間</w:t>
      </w:r>
    </w:p>
    <w:p w14:paraId="4B04B54D" w14:textId="77777777" w:rsidR="002B6AEE" w:rsidRDefault="002B6AEE" w:rsidP="002B6AEE"/>
    <w:p w14:paraId="0EAC256A" w14:textId="77777777" w:rsidR="002B6AEE" w:rsidRDefault="002B6AEE" w:rsidP="002B6AEE">
      <w:r>
        <w:rPr>
          <w:rFonts w:hint="eastAsia"/>
        </w:rPr>
        <w:t>計画期間と実績期間は、それぞれ独立した項目として複数登録することができる。たとえば、ある作業が月の前半に少し進み、いったん中断して月の後半に再開するようなケースでも、間に空白の期間を挟んだ複数の区間として</w:t>
      </w:r>
      <w:r>
        <w:t>1</w:t>
      </w:r>
      <w:r>
        <w:t>つのタスクの中に登録でき、ガントチャート上ではその区間ごとに複数のバーとして表示される。単日（開始日と終了日が同じ日）で登録する期間に限り、開始時刻と終了時刻を指定することも可能である。</w:t>
      </w:r>
    </w:p>
    <w:p w14:paraId="7D241032" w14:textId="77777777" w:rsidR="002B6AEE" w:rsidRDefault="002B6AEE" w:rsidP="002B6AEE"/>
    <w:p w14:paraId="6B8E534F" w14:textId="77777777" w:rsidR="002B6AEE" w:rsidRDefault="002B6AEE" w:rsidP="002B6AEE">
      <w:r>
        <w:rPr>
          <w:rFonts w:hint="eastAsia"/>
        </w:rPr>
        <w:t>実績期間は任意入力の項目であり、未記入のままステータスを「完了」にして保存すると、その時点で計画期間の内容がそのまま実績期間としてコピーされる仕組みになっている。これにより、実績が計画通りに進んだ作業についてはわざわざ実績を入力し直す手間を省ける。</w:t>
      </w:r>
    </w:p>
    <w:p w14:paraId="4E1EF55C" w14:textId="77777777" w:rsidR="002B6AEE" w:rsidRDefault="002B6AEE" w:rsidP="002B6AEE"/>
    <w:p w14:paraId="14B7A769" w14:textId="77777777" w:rsidR="002B6AEE" w:rsidRDefault="002B6AEE" w:rsidP="002B6AEE">
      <w:r>
        <w:rPr>
          <w:rFonts w:hint="eastAsia"/>
        </w:rPr>
        <w:t>工数の入力と自動計算</w:t>
      </w:r>
    </w:p>
    <w:p w14:paraId="649E2A94" w14:textId="77777777" w:rsidR="002B6AEE" w:rsidRDefault="002B6AEE" w:rsidP="002B6AEE"/>
    <w:p w14:paraId="47D5F16D" w14:textId="1FAD2DF1" w:rsidR="002B6AEE" w:rsidRDefault="002B6AEE" w:rsidP="002B6AEE">
      <w:r>
        <w:rPr>
          <w:rFonts w:hint="eastAsia"/>
        </w:rPr>
        <w:t>「工数</w:t>
      </w:r>
      <w:r>
        <w:t>(H)</w:t>
      </w:r>
      <w:r>
        <w:t>」という項目は、その作業にどれだけの時間がかかるかを時間単位で表すもので、任意入力である。ここに数値を入力しなかった場合は、実績期間が入力済みであればその実績期間の合計日数から、実績期間が未入力であれば計画期間の合計日数から、自動的に工数が計算される。基準となる考え方は次の通りである。</w:t>
      </w:r>
    </w:p>
    <w:p w14:paraId="759BB3E4" w14:textId="1E65DB20" w:rsidR="002B6AEE" w:rsidRDefault="006566AE" w:rsidP="006566AE">
      <w:pPr>
        <w:jc w:val="center"/>
      </w:pPr>
      <m:oMathPara>
        <m:oMath>
          <m:r>
            <w:rPr>
              <w:rFonts w:ascii="Cambria Math" w:hAnsi="Cambria Math"/>
            </w:rPr>
            <m:t>1</m:t>
          </m:r>
          <m:r>
            <w:rPr>
              <w:rFonts w:ascii="Cambria Math" w:hAnsi="Cambria Math"/>
            </w:rPr>
            <m:t>人日</m:t>
          </m:r>
          <m:r>
            <w:rPr>
              <w:rFonts w:ascii="Cambria Math" w:hAnsi="Cambria Math"/>
            </w:rPr>
            <m:t>=8</m:t>
          </m:r>
          <m:r>
            <w:rPr>
              <w:rFonts w:ascii="Cambria Math" w:hAnsi="Cambria Math"/>
            </w:rPr>
            <m:t>時間</m:t>
          </m:r>
        </m:oMath>
      </m:oMathPara>
    </w:p>
    <w:p w14:paraId="46E4A1E7" w14:textId="7151351A" w:rsidR="001A6482" w:rsidRDefault="002B6AEE" w:rsidP="002B6AEE">
      <w:r>
        <w:rPr>
          <w:rFonts w:hint="eastAsia"/>
        </w:rPr>
        <w:t>自動計算は次の手順で行われる。</w:t>
      </w:r>
    </w:p>
    <w:p w14:paraId="0B622DC8" w14:textId="77777777" w:rsidR="002B6AEE" w:rsidRDefault="002B6AEE" w:rsidP="002B6AEE"/>
    <w:p w14:paraId="151A531F" w14:textId="77777777" w:rsidR="002B6AEE" w:rsidRDefault="002B6AEE" w:rsidP="002B6AEE">
      <w:pPr>
        <w:pStyle w:val="aa"/>
        <w:numPr>
          <w:ilvl w:val="0"/>
          <w:numId w:val="2"/>
        </w:numPr>
      </w:pPr>
      <w:r>
        <w:rPr>
          <w:rFonts w:hint="eastAsia"/>
        </w:rPr>
        <w:t>参照期間の決定：実績期間が</w:t>
      </w:r>
      <w:r>
        <w:t>1</w:t>
      </w:r>
      <w:r>
        <w:t>件以上登録されていればそれを計算元とし、実績期間が空欄であれば計画期間を計算元として採用する。</w:t>
      </w:r>
    </w:p>
    <w:p w14:paraId="2DF38057" w14:textId="77777777" w:rsidR="002B6AEE" w:rsidRDefault="002B6AEE" w:rsidP="002B6AEE">
      <w:pPr>
        <w:pStyle w:val="aa"/>
        <w:numPr>
          <w:ilvl w:val="0"/>
          <w:numId w:val="2"/>
        </w:numPr>
      </w:pPr>
      <w:r>
        <w:rPr>
          <w:rFonts w:hint="eastAsia"/>
        </w:rPr>
        <w:t>実働日の判定：複数日にわたる期間（開始日≠終了日）は土曜日・日曜日を非稼働日として除外し、平日のみを</w:t>
      </w:r>
      <w:r>
        <w:t>1</w:t>
      </w:r>
      <w:r>
        <w:t>日＝</w:t>
      </w:r>
      <w:r>
        <w:t>1</w:t>
      </w:r>
      <w:r>
        <w:t>人日として数える。単日（開始日＝終了日）の期間は、その日が土曜日・日曜日であっても除外せず</w:t>
      </w:r>
      <w:r>
        <w:t>1</w:t>
      </w:r>
      <w:r>
        <w:t>人日として数える。これは、単日の登録は「意図的に休日出勤や休日作業を行う予定である」とみなす考え方に基づくものである。なお、単日かつ開始時刻・終了時刻の指定がある場合は、その時間幅（分）を</w:t>
      </w:r>
      <w:r>
        <w:t>480</w:t>
      </w:r>
      <w:r>
        <w:t>分（</w:t>
      </w:r>
      <w:r>
        <w:t>8</w:t>
      </w:r>
      <w:r>
        <w:t>時間）で除算した人日数を積算する。</w:t>
      </w:r>
    </w:p>
    <w:p w14:paraId="4DF2B4D1" w14:textId="718F464B" w:rsidR="002B6AEE" w:rsidRDefault="002B6AEE" w:rsidP="002B6AEE">
      <w:pPr>
        <w:pStyle w:val="aa"/>
        <w:numPr>
          <w:ilvl w:val="0"/>
          <w:numId w:val="2"/>
        </w:numPr>
      </w:pPr>
      <w:r>
        <w:rPr>
          <w:rFonts w:hint="eastAsia"/>
        </w:rPr>
        <w:t>時間換算：算出された人日数に</w:t>
      </w:r>
      <w:r>
        <w:t>8</w:t>
      </w:r>
      <w:r>
        <w:t>を乗じることで、最終的な工数（時間）が確定する。</w:t>
      </w:r>
    </w:p>
    <w:p w14:paraId="36E3E3FD" w14:textId="77777777" w:rsidR="002B6AEE" w:rsidRDefault="002B6AEE" w:rsidP="002B6AEE"/>
    <w:p w14:paraId="07CB64C7" w14:textId="77777777" w:rsidR="002B6AEE" w:rsidRDefault="002B6AEE" w:rsidP="002B6AEE">
      <w:r>
        <w:rPr>
          <w:rFonts w:hint="eastAsia"/>
        </w:rPr>
        <w:t>ここで確定した工数の値は、</w:t>
      </w:r>
      <w:r>
        <w:t>1.6</w:t>
      </w:r>
      <w:r>
        <w:t>節で述べた業務余力表示における集計にそのまま使われる。</w:t>
      </w:r>
    </w:p>
    <w:p w14:paraId="20E5E490" w14:textId="77777777" w:rsidR="002B6AEE" w:rsidRDefault="002B6AEE" w:rsidP="002B6AEE"/>
    <w:p w14:paraId="2E7E199E" w14:textId="77777777" w:rsidR="002B6AEE" w:rsidRDefault="002B6AEE" w:rsidP="002B6AEE">
      <w:r>
        <w:rPr>
          <w:rFonts w:hint="eastAsia"/>
        </w:rPr>
        <w:t>ガントチャートのみに表示する設定</w:t>
      </w:r>
    </w:p>
    <w:p w14:paraId="36A989CE" w14:textId="77777777" w:rsidR="002B6AEE" w:rsidRDefault="002B6AEE" w:rsidP="002B6AEE"/>
    <w:p w14:paraId="3E886196" w14:textId="211881A6" w:rsidR="002B6AEE" w:rsidRDefault="002B6AEE" w:rsidP="002B6AEE">
      <w:r>
        <w:rPr>
          <w:rFonts w:hint="eastAsia"/>
        </w:rPr>
        <w:t>入力画面の下部には「ガントチャートのみに表示する（リスト表示には出さない）」というチェックボックスがある。これにチェックを入れると、そのタスクはリスト表示の一覧には出てこなくなり、ガントチャート上にのみ表示されるようになる。ガントチャート上では、該当するタスクの行ラベルに小さな「</w:t>
      </w:r>
      <w:r>
        <w:t>G</w:t>
      </w:r>
      <w:r>
        <w:t>」という印が付き、この設定が有効であることが分かるようになっている。前述の通り、このチェックを付けても工数の自動計算や業務余力表示の集計対象から外れることはなく、通常のタスクと変わらず稼働として数えられる。この点は改修時にも見落と</w:t>
      </w:r>
      <w:r>
        <w:rPr>
          <w:rFonts w:hint="eastAsia"/>
        </w:rPr>
        <w:t>しやすいため、繰り返し強調しておく。</w:t>
      </w:r>
    </w:p>
    <w:p w14:paraId="17DC5996" w14:textId="77777777" w:rsidR="002B6AEE" w:rsidRDefault="002B6AEE" w:rsidP="002B6AEE"/>
    <w:p w14:paraId="0499E504" w14:textId="1EF36A73" w:rsidR="002B6AEE" w:rsidRDefault="002B6AEE">
      <w:pPr>
        <w:widowControl/>
        <w:spacing w:line="240" w:lineRule="auto"/>
        <w:jc w:val="left"/>
      </w:pPr>
      <w:r>
        <w:br w:type="page"/>
      </w:r>
    </w:p>
    <w:p w14:paraId="36BFA734" w14:textId="77777777" w:rsidR="002B6AEE" w:rsidRDefault="002B6AEE" w:rsidP="002B6AEE">
      <w:r>
        <w:lastRenderedPageBreak/>
        <w:t>1.8</w:t>
      </w:r>
      <w:r>
        <w:t xml:space="preserve">　フォルダー・メインタスク・マイルストーン管理について</w:t>
      </w:r>
    </w:p>
    <w:p w14:paraId="717E41A4" w14:textId="77777777" w:rsidR="002B6AEE" w:rsidRDefault="002B6AEE" w:rsidP="002B6AEE">
      <w:r>
        <w:rPr>
          <w:rFonts w:hint="eastAsia"/>
        </w:rPr>
        <w:t>「フォルダー管理」「メインタスク管理」「マイルストーン管理」の</w:t>
      </w:r>
      <w:r>
        <w:t>3</w:t>
      </w:r>
      <w:r>
        <w:t>つの管理画面は、いずれも共通した構成を持つ。まず一覧と、ステータスや名前による絞り込み・検索の入力欄が表示され、「＋追加」ボタンまたは各行の「編集」ボタンをクリックすると、それぞれ専用の入力画面が別途開く仕組みである。</w:t>
      </w:r>
    </w:p>
    <w:p w14:paraId="13A922EC" w14:textId="77777777" w:rsidR="002B6AEE" w:rsidRDefault="002B6AEE" w:rsidP="002B6AEE"/>
    <w:p w14:paraId="5AAD7267" w14:textId="77777777" w:rsidR="002B6AEE" w:rsidRDefault="002B6AEE" w:rsidP="002B6AEE">
      <w:r>
        <w:rPr>
          <w:rFonts w:hint="eastAsia"/>
        </w:rPr>
        <w:t>いずれかを削除すると、その配下に属するサブタスク、ディテールタスク、マイルストーンも連動してまとめて削除される。誤って重要なデータを消してしまわないよう、削除操作の際には確認のメッセージが表示される。</w:t>
      </w:r>
    </w:p>
    <w:p w14:paraId="4B0ABBE0" w14:textId="77777777" w:rsidR="002B6AEE" w:rsidRDefault="002B6AEE" w:rsidP="002B6AEE"/>
    <w:p w14:paraId="75D64DC6" w14:textId="77777777" w:rsidR="002B6AEE" w:rsidRDefault="002B6AEE" w:rsidP="002B6AEE">
      <w:r>
        <w:rPr>
          <w:rFonts w:hint="eastAsia"/>
        </w:rPr>
        <w:t>マイルストーン管理では、対象となるメインタスクによる絞り込みと、ラベル名による検索に加えて、状態による絞り込み（「すべて」または「完了以外」）も用意されている。ここでの「完了以外」は、紐づく親のメインタスクがクローズ済みかどうかを基準に判定されるため、既に完了したプロジェクトのマイルストーンを一覧から除外して確認したい場合に活用できる。</w:t>
      </w:r>
    </w:p>
    <w:p w14:paraId="3972971F" w14:textId="77777777" w:rsidR="002B6AEE" w:rsidRDefault="002B6AEE" w:rsidP="002B6AEE"/>
    <w:p w14:paraId="7C1C5334" w14:textId="77777777" w:rsidR="002B6AEE" w:rsidRDefault="002B6AEE" w:rsidP="002B6AEE">
      <w:r>
        <w:rPr>
          <w:rFonts w:hint="eastAsia"/>
        </w:rPr>
        <w:t>なお、上部共通の絞り込み・並び替え・検索（</w:t>
      </w:r>
      <w:r>
        <w:t>1.3</w:t>
      </w:r>
      <w:r>
        <w:t>節）とは異なり、この</w:t>
      </w:r>
      <w:r>
        <w:t>3</w:t>
      </w:r>
      <w:r>
        <w:t>つの管理画面内にある絞り込み欄はそれぞれ独立した仕組みであり、上部共通フィルタとは連動していない点に注意されたい。</w:t>
      </w:r>
    </w:p>
    <w:p w14:paraId="65B0F503" w14:textId="77777777" w:rsidR="002B6AEE" w:rsidRDefault="002B6AEE" w:rsidP="002B6AEE"/>
    <w:p w14:paraId="50B46F7F" w14:textId="77777777" w:rsidR="002B6AEE" w:rsidRDefault="002B6AEE" w:rsidP="002B6AEE">
      <w:r>
        <w:t>1.9</w:t>
      </w:r>
      <w:r>
        <w:t xml:space="preserve">　備考の記載と確認について</w:t>
      </w:r>
    </w:p>
    <w:p w14:paraId="35263B32" w14:textId="77777777" w:rsidR="002B6AEE" w:rsidRDefault="002B6AEE" w:rsidP="002B6AEE">
      <w:r>
        <w:rPr>
          <w:rFonts w:hint="eastAsia"/>
        </w:rPr>
        <w:t>フォルダー、メインタスク、サブタスク、ディテールタスクのすべての単位に、任意入力の備考（メモ）を記載することができる。この備考は、各管理画面の一覧上でタスク名にマウスカーソルを乗せた際の簡易的な表示のほか、ガントチャート上でタスクバーをクリックしてフォーカスを当てる、またはマウスを乗せることで、吹き出し形式の詳しい表示としても確認できる。作業の背景や注意事項など、期限や優先度だけでは伝えきれない情報を残しておく場所として活用できる。</w:t>
      </w:r>
    </w:p>
    <w:p w14:paraId="16B9C1C3" w14:textId="77777777" w:rsidR="002B6AEE" w:rsidRDefault="002B6AEE" w:rsidP="002B6AEE"/>
    <w:p w14:paraId="6F4B0C16" w14:textId="77777777" w:rsidR="002B6AEE" w:rsidRDefault="002B6AEE" w:rsidP="002B6AEE">
      <w:r>
        <w:t>1.10</w:t>
      </w:r>
      <w:r>
        <w:t xml:space="preserve">　ファイル操作と自動保存の仕組み</w:t>
      </w:r>
    </w:p>
    <w:p w14:paraId="7B4786C1" w14:textId="2D1B9550" w:rsidR="002B6AEE" w:rsidRDefault="002B6AEE" w:rsidP="002B6AEE">
      <w:r>
        <w:rPr>
          <w:rFonts w:hint="eastAsia"/>
        </w:rPr>
        <w:t>本システムは外部のサーバーと通信を行わない設計になっており、入力したデータの保存先は次の</w:t>
      </w:r>
      <w:r>
        <w:t>2</w:t>
      </w:r>
      <w:r>
        <w:t>種類から選べる。</w:t>
      </w:r>
    </w:p>
    <w:p w14:paraId="15B9298F" w14:textId="77777777" w:rsidR="002B6AEE" w:rsidRDefault="002B6AEE" w:rsidP="002B6AEE"/>
    <w:tbl>
      <w:tblPr>
        <w:tblStyle w:val="af0"/>
        <w:tblW w:w="0" w:type="auto"/>
        <w:tblLook w:val="04A0" w:firstRow="1" w:lastRow="0" w:firstColumn="1" w:lastColumn="0" w:noHBand="0" w:noVBand="1"/>
      </w:tblPr>
      <w:tblGrid>
        <w:gridCol w:w="3964"/>
        <w:gridCol w:w="6492"/>
      </w:tblGrid>
      <w:tr w:rsidR="002B6AEE" w14:paraId="3BB4E927" w14:textId="77777777" w:rsidTr="002B6AEE">
        <w:tc>
          <w:tcPr>
            <w:tcW w:w="3964" w:type="dxa"/>
            <w:shd w:val="clear" w:color="auto" w:fill="F2F2F2" w:themeFill="background1" w:themeFillShade="F2"/>
            <w:vAlign w:val="center"/>
          </w:tcPr>
          <w:p w14:paraId="3E6F0213" w14:textId="51A85667" w:rsidR="002B6AEE" w:rsidRDefault="002B6AEE" w:rsidP="002B6AEE">
            <w:pPr>
              <w:jc w:val="center"/>
            </w:pPr>
            <w:r w:rsidRPr="003D4A75">
              <w:rPr>
                <w:rFonts w:hint="eastAsia"/>
              </w:rPr>
              <w:t>保存方式</w:t>
            </w:r>
          </w:p>
        </w:tc>
        <w:tc>
          <w:tcPr>
            <w:tcW w:w="6492" w:type="dxa"/>
            <w:shd w:val="clear" w:color="auto" w:fill="F2F2F2" w:themeFill="background1" w:themeFillShade="F2"/>
            <w:vAlign w:val="center"/>
          </w:tcPr>
          <w:p w14:paraId="43AF6B51" w14:textId="4207817D" w:rsidR="002B6AEE" w:rsidRDefault="002B6AEE" w:rsidP="002B6AEE">
            <w:pPr>
              <w:jc w:val="center"/>
            </w:pPr>
            <w:r w:rsidRPr="003D4A75">
              <w:t>内容</w:t>
            </w:r>
          </w:p>
        </w:tc>
      </w:tr>
      <w:tr w:rsidR="002B6AEE" w14:paraId="401C8BCE" w14:textId="77777777" w:rsidTr="002B6AEE">
        <w:tc>
          <w:tcPr>
            <w:tcW w:w="3964" w:type="dxa"/>
          </w:tcPr>
          <w:p w14:paraId="26615822" w14:textId="34FF6A9C" w:rsidR="002B6AEE" w:rsidRDefault="002B6AEE" w:rsidP="002B6AEE">
            <w:r w:rsidRPr="003D4A75">
              <w:rPr>
                <w:rFonts w:hint="eastAsia"/>
              </w:rPr>
              <w:t>ブラウザ内への一時保存</w:t>
            </w:r>
          </w:p>
        </w:tc>
        <w:tc>
          <w:tcPr>
            <w:tcW w:w="6492" w:type="dxa"/>
          </w:tcPr>
          <w:p w14:paraId="7F7ED774" w14:textId="45A9A01D" w:rsidR="002B6AEE" w:rsidRDefault="002B6AEE" w:rsidP="002B6AEE">
            <w:r w:rsidRPr="003D4A75">
              <w:t>特別な操作なしで</w:t>
            </w:r>
            <w:proofErr w:type="spellStart"/>
            <w:r w:rsidRPr="003D4A75">
              <w:t>localStorage</w:t>
            </w:r>
            <w:proofErr w:type="spellEnd"/>
            <w:r w:rsidRPr="003D4A75">
              <w:t>へ自動バックアップされる</w:t>
            </w:r>
          </w:p>
        </w:tc>
      </w:tr>
      <w:tr w:rsidR="002B6AEE" w14:paraId="44B8E574" w14:textId="77777777" w:rsidTr="002B6AEE">
        <w:tc>
          <w:tcPr>
            <w:tcW w:w="3964" w:type="dxa"/>
          </w:tcPr>
          <w:p w14:paraId="222C31AF" w14:textId="17705047" w:rsidR="002B6AEE" w:rsidRDefault="002B6AEE" w:rsidP="002B6AEE">
            <w:r w:rsidRPr="003D4A75">
              <w:rPr>
                <w:rFonts w:hint="eastAsia"/>
              </w:rPr>
              <w:t>利用者が指定した</w:t>
            </w:r>
            <w:r w:rsidRPr="003D4A75">
              <w:t>1</w:t>
            </w:r>
            <w:r w:rsidRPr="003D4A75">
              <w:t>つのファイルへの保存</w:t>
            </w:r>
          </w:p>
        </w:tc>
        <w:tc>
          <w:tcPr>
            <w:tcW w:w="6492" w:type="dxa"/>
          </w:tcPr>
          <w:p w14:paraId="147AC3DE" w14:textId="6B9B0083" w:rsidR="002B6AEE" w:rsidRDefault="002B6AEE" w:rsidP="002B6AEE">
            <w:r w:rsidRPr="003D4A75">
              <w:t>File System Access API</w:t>
            </w:r>
            <w:r w:rsidRPr="003D4A75">
              <w:t>に対応したブラウザで、指定した</w:t>
            </w:r>
            <w:r w:rsidRPr="003D4A75">
              <w:t>CSV</w:t>
            </w:r>
            <w:r w:rsidRPr="003D4A75">
              <w:t>ファイルへ自動保存され</w:t>
            </w:r>
            <w:r w:rsidR="006566AE" w:rsidRPr="006566AE">
              <w:t>る</w:t>
            </w:r>
          </w:p>
        </w:tc>
      </w:tr>
    </w:tbl>
    <w:p w14:paraId="60CD0CBB" w14:textId="77777777" w:rsidR="002B6AEE" w:rsidRDefault="002B6AEE" w:rsidP="002B6AEE"/>
    <w:p w14:paraId="0A8DAB11" w14:textId="77777777" w:rsidR="002B6AEE" w:rsidRDefault="002B6AEE" w:rsidP="002B6AEE">
      <w:r>
        <w:rPr>
          <w:rFonts w:hint="eastAsia"/>
        </w:rPr>
        <w:t>「ファイル操作」の画面を開くと、「タスク管理ファイルに接続する」というボタンがある。これを押してファイルを選択すると、以後の変更内容はすべてそのファイルへ自動的に保存されるようになる。この機能は一部の新しいブラウザ（具体的には</w:t>
      </w:r>
      <w:r>
        <w:t>File System Access API</w:t>
      </w:r>
      <w:r>
        <w:t>という仕組みに対応したブラウザ）でのみ利用可能で、対応していないブラウザではこのボタンを使うことができず、案内メッセージが表示される。</w:t>
      </w:r>
    </w:p>
    <w:p w14:paraId="77E860BF" w14:textId="77777777" w:rsidR="002B6AEE" w:rsidRDefault="002B6AEE" w:rsidP="002B6AEE"/>
    <w:p w14:paraId="28D47AB8" w14:textId="77777777" w:rsidR="002B6AEE" w:rsidRDefault="002B6AEE" w:rsidP="002B6AEE">
      <w:r>
        <w:rPr>
          <w:rFonts w:hint="eastAsia"/>
        </w:rPr>
        <w:t>ファイルへの接続を行わない場合でも、入力内容はブラウザの記憶領域（</w:t>
      </w:r>
      <w:proofErr w:type="spellStart"/>
      <w:r>
        <w:t>localStorage</w:t>
      </w:r>
      <w:proofErr w:type="spellEnd"/>
      <w:r>
        <w:t>）へ自動的にバックアップされるため、うっかり接続を忘れていた場合でも、直前の作業内容が失われることはない。</w:t>
      </w:r>
    </w:p>
    <w:p w14:paraId="7A74BE15" w14:textId="77777777" w:rsidR="002B6AEE" w:rsidRDefault="002B6AEE" w:rsidP="002B6AEE"/>
    <w:p w14:paraId="6BAD1247" w14:textId="77777777" w:rsidR="002B6AEE" w:rsidRDefault="002B6AEE" w:rsidP="002B6AEE">
      <w:r>
        <w:rPr>
          <w:rFonts w:hint="eastAsia"/>
        </w:rPr>
        <w:t>ブラウザを閉じて再度開いた際には、直前に接続していたファイルへのアクセス許可がまだ有効であれば、自動的に同じファイルへ再接続される。一方、許可の有効期限が切れていた場合には、画面上部の保存先表示が「保存先</w:t>
      </w:r>
      <w:r>
        <w:t>: ○○</w:t>
      </w:r>
      <w:r>
        <w:t>への接続が切れています。ファイル操作の『タスク管理ファイルへ再接続』ボタンを押してください。」という案内文に変わる。この場合は「ファイル操作」画面を開き、「タスク管理ファイルへ再接続」ボタンを押して許可を与え直すことで、再び自動保存が有効になる。</w:t>
      </w:r>
    </w:p>
    <w:p w14:paraId="69A3284C" w14:textId="77777777" w:rsidR="002B6AEE" w:rsidRDefault="002B6AEE" w:rsidP="002B6AEE"/>
    <w:p w14:paraId="2D1A5E52" w14:textId="334DEB37" w:rsidR="002B6AEE" w:rsidRDefault="002B6AEE" w:rsidP="002B6AEE">
      <w:r>
        <w:rPr>
          <w:rFonts w:hint="eastAsia"/>
        </w:rPr>
        <w:t>ファイル接続の仕組みを使わない場合でも、「タスク管理ファイルをダウンロード（手動保存）」ボタンから現在のデータを</w:t>
      </w:r>
      <w:r>
        <w:t>CSV</w:t>
      </w:r>
      <w:r>
        <w:t>形式のファイルとして手元に保存したり、「タスク管理ファイルを読み込む（自動保存なし）」から過去に保存したファイルを読み込んで作業を再開したりすることができる。ただしこの手動での読み込み・保存には自動保存の機能は含まれないため、変更のたびに手動でダウンロードし直す必要がある点に注意が必要である。</w:t>
      </w:r>
    </w:p>
    <w:p w14:paraId="3317F410" w14:textId="67A382C6" w:rsidR="002B6AEE" w:rsidRDefault="002B6AEE">
      <w:pPr>
        <w:widowControl/>
        <w:spacing w:line="240" w:lineRule="auto"/>
        <w:jc w:val="left"/>
      </w:pPr>
    </w:p>
    <w:p w14:paraId="338A414A" w14:textId="59F777C4" w:rsidR="002B6AEE" w:rsidRDefault="002B6AEE">
      <w:pPr>
        <w:widowControl/>
        <w:spacing w:line="240" w:lineRule="auto"/>
        <w:jc w:val="left"/>
      </w:pPr>
      <w:r>
        <w:br w:type="page"/>
      </w:r>
    </w:p>
    <w:p w14:paraId="35AEAC9B" w14:textId="77777777" w:rsidR="002B6AEE" w:rsidRDefault="002B6AEE" w:rsidP="002B6AEE">
      <w:r>
        <w:lastRenderedPageBreak/>
        <w:t>1.11</w:t>
      </w:r>
      <w:r>
        <w:t xml:space="preserve">　画面表示に関する配慮事項</w:t>
      </w:r>
    </w:p>
    <w:p w14:paraId="092080CA" w14:textId="77777777" w:rsidR="002B6AEE" w:rsidRDefault="002B6AEE" w:rsidP="002B6AEE">
      <w:r>
        <w:rPr>
          <w:rFonts w:hint="eastAsia"/>
        </w:rPr>
        <w:t>最後に、直接の機能ではないが、日々の利用のしやすさに関わる表示上の工夫についても触れておく。リスト表示・ガントチャート表示のいずれにおいても、</w:t>
      </w:r>
      <w:r>
        <w:t>1</w:t>
      </w:r>
      <w:r>
        <w:t>件ごとの行の境目には太く濃い実線が引かれており、加えて</w:t>
      </w:r>
      <w:r>
        <w:t>1</w:t>
      </w:r>
      <w:r>
        <w:t>行おきにわずかに背景色を変える縞模様が組み合わされているため、行数が多くなっても隣の行と混同しにくい。ガントチャートにおいては、計画バーと実績バーを分ける線だけが点線になっているため、「タスクどうしの境目」と「同じタスク内の計画と実績の境目」を混同することもない。なお、土日や今日を示す背景色の強調表示は、これら</w:t>
      </w:r>
      <w:r>
        <w:rPr>
          <w:rFonts w:hint="eastAsia"/>
        </w:rPr>
        <w:t>の縞模様よりも常に優先して表示される設計になっている。</w:t>
      </w:r>
    </w:p>
    <w:p w14:paraId="3EF98DFD" w14:textId="77777777" w:rsidR="002B6AEE" w:rsidRDefault="002B6AEE" w:rsidP="002B6AEE"/>
    <w:p w14:paraId="09CBC890" w14:textId="06C8FD21" w:rsidR="002B6AEE" w:rsidRDefault="002B6AEE" w:rsidP="002B6AEE">
      <w:r>
        <w:rPr>
          <w:rFonts w:hint="eastAsia"/>
        </w:rPr>
        <w:t>実際の操作方法についてより簡潔な説明が必要な場合は、システム内の「ヘルプ」ボタンからも同様の内容を機能ごとにまとめた形で確認できる。</w:t>
      </w:r>
    </w:p>
    <w:p w14:paraId="5EB75525" w14:textId="77777777" w:rsidR="002B6AEE" w:rsidRDefault="002B6AEE" w:rsidP="002B6AEE"/>
    <w:p w14:paraId="635171AF" w14:textId="4683420F" w:rsidR="002B6AEE" w:rsidRDefault="002B6AEE">
      <w:pPr>
        <w:widowControl/>
        <w:spacing w:line="240" w:lineRule="auto"/>
        <w:jc w:val="left"/>
      </w:pPr>
      <w:r>
        <w:br w:type="page"/>
      </w:r>
    </w:p>
    <w:p w14:paraId="24EC56F6" w14:textId="77777777" w:rsidR="002B6AEE" w:rsidRDefault="002B6AEE" w:rsidP="002B6AEE">
      <w:r>
        <w:rPr>
          <w:rFonts w:hint="eastAsia"/>
        </w:rPr>
        <w:lastRenderedPageBreak/>
        <w:t>第</w:t>
      </w:r>
      <w:r>
        <w:t>2</w:t>
      </w:r>
      <w:r>
        <w:t>章　プログラム仕様</w:t>
      </w:r>
    </w:p>
    <w:p w14:paraId="19D0ED6B" w14:textId="77777777" w:rsidR="002B6AEE" w:rsidRDefault="002B6AEE" w:rsidP="002B6AEE">
      <w:r>
        <w:t>2.1</w:t>
      </w:r>
      <w:r>
        <w:t xml:space="preserve">　システム概要とファイル構成</w:t>
      </w:r>
    </w:p>
    <w:p w14:paraId="348A111E" w14:textId="7F30D15F" w:rsidR="002B6AEE" w:rsidRDefault="002B6AEE" w:rsidP="002B6AEE">
      <w:r>
        <w:rPr>
          <w:rFonts w:hint="eastAsia"/>
        </w:rPr>
        <w:t>本システムは</w:t>
      </w:r>
      <w:r>
        <w:t>HTML1</w:t>
      </w:r>
      <w:r>
        <w:t>ファイル・</w:t>
      </w:r>
      <w:r>
        <w:t>CSS1</w:t>
      </w:r>
      <w:r>
        <w:t>ファイル・</w:t>
      </w:r>
      <w:r>
        <w:t>JavaScript1</w:t>
      </w:r>
      <w:r>
        <w:t>ファイルのみで構成される、外部通信を行わないブラウザ完結型のタスク管理ツールである。データはフォルダー・メインタスク・サブタスク・ディテールタスク・マイルストーンの</w:t>
      </w:r>
      <w:r>
        <w:t>5</w:t>
      </w:r>
      <w:r>
        <w:t>種類のオブジェクト配列として、</w:t>
      </w:r>
      <w:r>
        <w:t>JS</w:t>
      </w:r>
      <w:r>
        <w:t>側のモジュールスコープで保持される配列変数（</w:t>
      </w:r>
      <w:r>
        <w:t>let folders = [];</w:t>
      </w:r>
      <w:r>
        <w:t>のようなトップレベルの</w:t>
      </w:r>
      <w:r>
        <w:t>let</w:t>
      </w:r>
      <w:r>
        <w:t>宣言）に格納され、次の</w:t>
      </w:r>
      <w:r>
        <w:t>3</w:t>
      </w:r>
      <w:r>
        <w:t>系統で永続化される。</w:t>
      </w:r>
    </w:p>
    <w:p w14:paraId="5681D89F" w14:textId="77777777" w:rsidR="002B6AEE" w:rsidRDefault="002B6AEE" w:rsidP="002B6AEE"/>
    <w:tbl>
      <w:tblPr>
        <w:tblStyle w:val="af0"/>
        <w:tblW w:w="0" w:type="auto"/>
        <w:tblLook w:val="04A0" w:firstRow="1" w:lastRow="0" w:firstColumn="1" w:lastColumn="0" w:noHBand="0" w:noVBand="1"/>
      </w:tblPr>
      <w:tblGrid>
        <w:gridCol w:w="5228"/>
        <w:gridCol w:w="5228"/>
      </w:tblGrid>
      <w:tr w:rsidR="002B6AEE" w14:paraId="25F78938" w14:textId="77777777" w:rsidTr="002B6AEE">
        <w:tc>
          <w:tcPr>
            <w:tcW w:w="5228" w:type="dxa"/>
            <w:shd w:val="clear" w:color="auto" w:fill="F2F2F2" w:themeFill="background1" w:themeFillShade="F2"/>
            <w:vAlign w:val="center"/>
          </w:tcPr>
          <w:p w14:paraId="6144F29B" w14:textId="4EA01616" w:rsidR="002B6AEE" w:rsidRDefault="002B6AEE" w:rsidP="002B6AEE">
            <w:pPr>
              <w:jc w:val="center"/>
            </w:pPr>
            <w:r w:rsidRPr="00C507D8">
              <w:rPr>
                <w:rFonts w:hint="eastAsia"/>
              </w:rPr>
              <w:t>永続化方式</w:t>
            </w:r>
          </w:p>
        </w:tc>
        <w:tc>
          <w:tcPr>
            <w:tcW w:w="5228" w:type="dxa"/>
            <w:shd w:val="clear" w:color="auto" w:fill="F2F2F2" w:themeFill="background1" w:themeFillShade="F2"/>
            <w:vAlign w:val="center"/>
          </w:tcPr>
          <w:p w14:paraId="2D1BFE4D" w14:textId="6E7C3A9B" w:rsidR="002B6AEE" w:rsidRDefault="002B6AEE" w:rsidP="002B6AEE">
            <w:pPr>
              <w:jc w:val="center"/>
            </w:pPr>
            <w:r w:rsidRPr="00C507D8">
              <w:t>内容</w:t>
            </w:r>
          </w:p>
        </w:tc>
      </w:tr>
      <w:tr w:rsidR="002B6AEE" w14:paraId="2C71C476" w14:textId="77777777" w:rsidTr="002B6AEE">
        <w:tc>
          <w:tcPr>
            <w:tcW w:w="5228" w:type="dxa"/>
          </w:tcPr>
          <w:p w14:paraId="2457FA7E" w14:textId="2EE14CBD" w:rsidR="002B6AEE" w:rsidRDefault="002B6AEE" w:rsidP="002B6AEE">
            <w:proofErr w:type="spellStart"/>
            <w:r w:rsidRPr="00C507D8">
              <w:t>localStorage</w:t>
            </w:r>
            <w:proofErr w:type="spellEnd"/>
            <w:r w:rsidRPr="00C507D8">
              <w:t>への自動バックアップ</w:t>
            </w:r>
          </w:p>
        </w:tc>
        <w:tc>
          <w:tcPr>
            <w:tcW w:w="5228" w:type="dxa"/>
          </w:tcPr>
          <w:p w14:paraId="5E3182BF" w14:textId="1449AF07" w:rsidR="002B6AEE" w:rsidRDefault="002B6AEE" w:rsidP="002B6AEE">
            <w:r w:rsidRPr="00C507D8">
              <w:t>データ変更のたびに全</w:t>
            </w:r>
            <w:r w:rsidRPr="00C507D8">
              <w:t>5</w:t>
            </w:r>
            <w:r w:rsidRPr="00C507D8">
              <w:t>配列を書き込む</w:t>
            </w:r>
          </w:p>
        </w:tc>
      </w:tr>
      <w:tr w:rsidR="002B6AEE" w14:paraId="6FC91A5E" w14:textId="77777777" w:rsidTr="002B6AEE">
        <w:tc>
          <w:tcPr>
            <w:tcW w:w="5228" w:type="dxa"/>
          </w:tcPr>
          <w:p w14:paraId="238AAC00" w14:textId="69CC5424" w:rsidR="002B6AEE" w:rsidRDefault="002B6AEE" w:rsidP="002B6AEE">
            <w:r w:rsidRPr="00C507D8">
              <w:t>File System Access API</w:t>
            </w:r>
            <w:r w:rsidRPr="00C507D8">
              <w:t>を使ったローカル</w:t>
            </w:r>
            <w:r w:rsidRPr="00C507D8">
              <w:t>CSV</w:t>
            </w:r>
            <w:r w:rsidRPr="00C507D8">
              <w:t>ファイルへの自動保存</w:t>
            </w:r>
          </w:p>
        </w:tc>
        <w:tc>
          <w:tcPr>
            <w:tcW w:w="5228" w:type="dxa"/>
          </w:tcPr>
          <w:p w14:paraId="19F53A45" w14:textId="5EC4D68C" w:rsidR="002B6AEE" w:rsidRDefault="002B6AEE" w:rsidP="002B6AEE">
            <w:r w:rsidRPr="00C507D8">
              <w:t>接続中のファイルハンドルへ</w:t>
            </w:r>
            <w:r w:rsidRPr="00C507D8">
              <w:t>500ms</w:t>
            </w:r>
            <w:r w:rsidRPr="00C507D8">
              <w:t>デバウンス後に書き込む</w:t>
            </w:r>
          </w:p>
        </w:tc>
      </w:tr>
      <w:tr w:rsidR="002B6AEE" w14:paraId="4E562C4E" w14:textId="77777777" w:rsidTr="002B6AEE">
        <w:tc>
          <w:tcPr>
            <w:tcW w:w="5228" w:type="dxa"/>
          </w:tcPr>
          <w:p w14:paraId="110575EC" w14:textId="4067A129" w:rsidR="002B6AEE" w:rsidRDefault="002B6AEE" w:rsidP="002B6AEE">
            <w:r w:rsidRPr="00C507D8">
              <w:rPr>
                <w:rFonts w:hint="eastAsia"/>
              </w:rPr>
              <w:t>手動</w:t>
            </w:r>
            <w:r w:rsidRPr="00C507D8">
              <w:t>CSV</w:t>
            </w:r>
            <w:r w:rsidRPr="00C507D8">
              <w:t>エクスポート／インポート</w:t>
            </w:r>
          </w:p>
        </w:tc>
        <w:tc>
          <w:tcPr>
            <w:tcW w:w="5228" w:type="dxa"/>
          </w:tcPr>
          <w:p w14:paraId="19899642" w14:textId="629E75BD" w:rsidR="002B6AEE" w:rsidRDefault="002B6AEE" w:rsidP="002B6AEE">
            <w:r w:rsidRPr="00C507D8">
              <w:t>ボタン操作による明示的な保存・読込</w:t>
            </w:r>
          </w:p>
        </w:tc>
      </w:tr>
    </w:tbl>
    <w:p w14:paraId="5BA31EB1" w14:textId="77777777" w:rsidR="002B6AEE" w:rsidRDefault="002B6AEE" w:rsidP="002B6AEE"/>
    <w:p w14:paraId="53516484" w14:textId="77777777" w:rsidR="002B6AEE" w:rsidRDefault="002B6AEE" w:rsidP="002B6AEE">
      <w:r>
        <w:rPr>
          <w:rFonts w:hint="eastAsia"/>
        </w:rPr>
        <w:t>表示はリスト・ガントチャート・業務余力の</w:t>
      </w:r>
      <w:r>
        <w:t>3</w:t>
      </w:r>
      <w:r>
        <w:t>モードを</w:t>
      </w:r>
      <w:r>
        <w:t>1</w:t>
      </w:r>
      <w:r>
        <w:t>つのタブ</w:t>
      </w:r>
      <w:proofErr w:type="gramStart"/>
      <w:r>
        <w:t>切替</w:t>
      </w:r>
      <w:proofErr w:type="gramEnd"/>
      <w:r>
        <w:t>コンテナ内で排他表示し、共通の絞り込み・並び替え・検索条件がこの</w:t>
      </w:r>
      <w:r>
        <w:t>3</w:t>
      </w:r>
      <w:r>
        <w:t>モードすべてに影響するという設計が本システムの中核をなす。以降、</w:t>
      </w:r>
      <w:r>
        <w:t>HTML</w:t>
      </w:r>
      <w:r>
        <w:t>・</w:t>
      </w:r>
      <w:r>
        <w:t>CSS</w:t>
      </w:r>
      <w:r>
        <w:t>・</w:t>
      </w:r>
      <w:r>
        <w:t>JS</w:t>
      </w:r>
      <w:r>
        <w:t>それぞれの個別仕様を述べたうえで、</w:t>
      </w:r>
      <w:r>
        <w:t>3</w:t>
      </w:r>
      <w:r>
        <w:t>ファイルがどのような命名規約・</w:t>
      </w:r>
      <w:r>
        <w:t>DOM</w:t>
      </w:r>
      <w:r>
        <w:t>構造・状態フラグを介して連動しているかを</w:t>
      </w:r>
      <w:r>
        <w:t>2.5</w:t>
      </w:r>
      <w:r>
        <w:t>節で最重要項目として詳述する。</w:t>
      </w:r>
    </w:p>
    <w:p w14:paraId="7489F5DD" w14:textId="77777777" w:rsidR="002B6AEE" w:rsidRDefault="002B6AEE" w:rsidP="002B6AEE"/>
    <w:p w14:paraId="6BAA1E49" w14:textId="77777777" w:rsidR="002B6AEE" w:rsidRDefault="002B6AEE" w:rsidP="002B6AEE">
      <w:r>
        <w:t>2.2</w:t>
      </w:r>
      <w:r>
        <w:t xml:space="preserve">　</w:t>
      </w:r>
      <w:r>
        <w:t>HTML</w:t>
      </w:r>
      <w:r>
        <w:t>仕様</w:t>
      </w:r>
    </w:p>
    <w:p w14:paraId="5DAA7576" w14:textId="7858D239" w:rsidR="002B6AEE" w:rsidRDefault="002B6AEE" w:rsidP="002B6AEE">
      <w:r>
        <w:t>HTML</w:t>
      </w:r>
      <w:r>
        <w:t>は単一の</w:t>
      </w:r>
      <w:proofErr w:type="spellStart"/>
      <w:r>
        <w:t>div.app</w:t>
      </w:r>
      <w:proofErr w:type="spellEnd"/>
      <w:r>
        <w:t>をルートとし、内部を</w:t>
      </w:r>
      <w:r>
        <w:t>app-header</w:t>
      </w:r>
      <w:r>
        <w:t>（保存先表示＋</w:t>
      </w:r>
      <w:r>
        <w:t>7</w:t>
      </w:r>
      <w:r>
        <w:t>個の管理ボタン）、</w:t>
      </w:r>
      <w:r>
        <w:t>toolbar-tabs-row</w:t>
      </w:r>
      <w:r>
        <w:t>（表示タブ＋絞り込みセクション）、</w:t>
      </w:r>
      <w:r>
        <w:t>view-panels-wrapper</w:t>
      </w:r>
      <w:r>
        <w:t>（</w:t>
      </w:r>
      <w:r>
        <w:t>3</w:t>
      </w:r>
      <w:r>
        <w:t>表示パネルを内包する領域）の</w:t>
      </w:r>
      <w:r>
        <w:t>3</w:t>
      </w:r>
      <w:r>
        <w:t>ブロックに縦分割している。この</w:t>
      </w:r>
      <w:r>
        <w:t>3</w:t>
      </w:r>
      <w:r>
        <w:t>分割は</w:t>
      </w:r>
      <w:r>
        <w:t>CSS</w:t>
      </w:r>
      <w:r>
        <w:t>側のフレックスボックス設計と対になっており、ヘッダーとタブ行は高さ固定（</w:t>
      </w:r>
      <w:r>
        <w:t>flex-shrink:0</w:t>
      </w:r>
      <w:r>
        <w:t>）、</w:t>
      </w:r>
      <w:r>
        <w:t>view-panels-wrapper</w:t>
      </w:r>
      <w:r>
        <w:t>だけが残り高さをすべて占有する（</w:t>
      </w:r>
      <w:r>
        <w:t>flex:1 1 auto</w:t>
      </w:r>
      <w:r>
        <w:t>）構造になっている。主要な親</w:t>
      </w:r>
      <w:r>
        <w:rPr>
          <w:rFonts w:hint="eastAsia"/>
        </w:rPr>
        <w:t>子関係は次の通りである。</w:t>
      </w:r>
    </w:p>
    <w:p w14:paraId="62A4C7A2" w14:textId="77777777" w:rsidR="002B6AEE" w:rsidRDefault="002B6AEE" w:rsidP="002B6AEE"/>
    <w:p w14:paraId="70E4409A" w14:textId="77777777" w:rsidR="002B6AEE" w:rsidRDefault="002B6AEE" w:rsidP="002B6AEE">
      <w:proofErr w:type="spellStart"/>
      <w:r>
        <w:t>div.app</w:t>
      </w:r>
      <w:proofErr w:type="spellEnd"/>
    </w:p>
    <w:p w14:paraId="7F8F459C" w14:textId="77777777" w:rsidR="002B6AEE" w:rsidRDefault="002B6AEE" w:rsidP="002B6AEE">
      <w:r>
        <w:t xml:space="preserve"> ├─ </w:t>
      </w:r>
      <w:proofErr w:type="spellStart"/>
      <w:r>
        <w:t>header.app</w:t>
      </w:r>
      <w:proofErr w:type="spellEnd"/>
      <w:r>
        <w:t>-header</w:t>
      </w:r>
    </w:p>
    <w:p w14:paraId="366E60A4" w14:textId="77777777" w:rsidR="002B6AEE" w:rsidRDefault="002B6AEE" w:rsidP="002B6AEE">
      <w:r>
        <w:t xml:space="preserve"> │   ├─ </w:t>
      </w:r>
      <w:proofErr w:type="spellStart"/>
      <w:r>
        <w:t>span#fileStatus.app-title</w:t>
      </w:r>
      <w:proofErr w:type="spellEnd"/>
      <w:r>
        <w:t>（保存先表示）</w:t>
      </w:r>
    </w:p>
    <w:p w14:paraId="437E4DDE" w14:textId="77777777" w:rsidR="002B6AEE" w:rsidRDefault="002B6AEE" w:rsidP="002B6AEE">
      <w:r>
        <w:t xml:space="preserve"> │   └─ </w:t>
      </w:r>
      <w:proofErr w:type="spellStart"/>
      <w:r>
        <w:t>div.toolbar</w:t>
      </w:r>
      <w:proofErr w:type="spellEnd"/>
      <w:r>
        <w:t>（</w:t>
      </w:r>
      <w:r>
        <w:t>7</w:t>
      </w:r>
      <w:r>
        <w:t>個の管理ボタン：</w:t>
      </w:r>
      <w:proofErr w:type="spellStart"/>
      <w:r>
        <w:t>btnOpenHelpModal</w:t>
      </w:r>
      <w:proofErr w:type="spellEnd"/>
      <w:r>
        <w:t xml:space="preserve"> </w:t>
      </w:r>
      <w:r>
        <w:t>他）</w:t>
      </w:r>
    </w:p>
    <w:p w14:paraId="5F7E12C4" w14:textId="77777777" w:rsidR="002B6AEE" w:rsidRDefault="002B6AEE" w:rsidP="002B6AEE">
      <w:r>
        <w:t xml:space="preserve"> ├─ </w:t>
      </w:r>
      <w:proofErr w:type="spellStart"/>
      <w:proofErr w:type="gramStart"/>
      <w:r>
        <w:t>div.toolbar</w:t>
      </w:r>
      <w:proofErr w:type="spellEnd"/>
      <w:proofErr w:type="gramEnd"/>
      <w:r>
        <w:t>-tabs-row</w:t>
      </w:r>
    </w:p>
    <w:p w14:paraId="02A2D03C" w14:textId="77777777" w:rsidR="002B6AEE" w:rsidRDefault="002B6AEE" w:rsidP="002B6AEE">
      <w:r>
        <w:t xml:space="preserve"> │   ├─ </w:t>
      </w:r>
      <w:proofErr w:type="spellStart"/>
      <w:r>
        <w:t>div.view</w:t>
      </w:r>
      <w:proofErr w:type="spellEnd"/>
      <w:r>
        <w:t>-tabs</w:t>
      </w:r>
      <w:r>
        <w:t>（</w:t>
      </w:r>
      <w:proofErr w:type="spellStart"/>
      <w:r>
        <w:t>tabList</w:t>
      </w:r>
      <w:proofErr w:type="spellEnd"/>
      <w:r>
        <w:t xml:space="preserve"> / </w:t>
      </w:r>
      <w:proofErr w:type="spellStart"/>
      <w:r>
        <w:t>tabGantt</w:t>
      </w:r>
      <w:proofErr w:type="spellEnd"/>
      <w:r>
        <w:t xml:space="preserve"> / </w:t>
      </w:r>
      <w:proofErr w:type="spellStart"/>
      <w:r>
        <w:t>tabWorkload</w:t>
      </w:r>
      <w:proofErr w:type="spellEnd"/>
      <w:r>
        <w:t>、</w:t>
      </w:r>
      <w:r>
        <w:t>data-view</w:t>
      </w:r>
      <w:r>
        <w:t>属性付き）</w:t>
      </w:r>
    </w:p>
    <w:p w14:paraId="3B1B37E8" w14:textId="77777777" w:rsidR="002B6AEE" w:rsidRDefault="002B6AEE" w:rsidP="002B6AEE">
      <w:r>
        <w:t xml:space="preserve"> │   └─ </w:t>
      </w:r>
      <w:proofErr w:type="spellStart"/>
      <w:r>
        <w:t>section.filter</w:t>
      </w:r>
      <w:proofErr w:type="spellEnd"/>
      <w:r>
        <w:t>-section</w:t>
      </w:r>
      <w:r>
        <w:t>（</w:t>
      </w:r>
      <w:proofErr w:type="spellStart"/>
      <w:r>
        <w:t>filterStatus</w:t>
      </w:r>
      <w:proofErr w:type="spellEnd"/>
      <w:r>
        <w:t xml:space="preserve"> / </w:t>
      </w:r>
      <w:proofErr w:type="spellStart"/>
      <w:r>
        <w:t>sortKey</w:t>
      </w:r>
      <w:proofErr w:type="spellEnd"/>
      <w:r>
        <w:t xml:space="preserve"> / </w:t>
      </w:r>
      <w:proofErr w:type="spellStart"/>
      <w:r>
        <w:t>searchBox</w:t>
      </w:r>
      <w:proofErr w:type="spellEnd"/>
      <w:r>
        <w:t>）</w:t>
      </w:r>
    </w:p>
    <w:p w14:paraId="1E3C9C46" w14:textId="77777777" w:rsidR="002B6AEE" w:rsidRDefault="002B6AEE" w:rsidP="002B6AEE">
      <w:r>
        <w:t xml:space="preserve"> ├─ </w:t>
      </w:r>
      <w:proofErr w:type="spellStart"/>
      <w:proofErr w:type="gramStart"/>
      <w:r>
        <w:t>div.view</w:t>
      </w:r>
      <w:proofErr w:type="spellEnd"/>
      <w:proofErr w:type="gramEnd"/>
      <w:r>
        <w:t>-panels-wrapper</w:t>
      </w:r>
    </w:p>
    <w:p w14:paraId="1643DD82" w14:textId="77777777" w:rsidR="002B6AEE" w:rsidRDefault="002B6AEE" w:rsidP="002B6AEE">
      <w:r>
        <w:t xml:space="preserve"> │   ├─ </w:t>
      </w:r>
      <w:proofErr w:type="spellStart"/>
      <w:r>
        <w:t>section#viewList.view-panel</w:t>
      </w:r>
      <w:proofErr w:type="spellEnd"/>
      <w:r>
        <w:t>（</w:t>
      </w:r>
      <w:proofErr w:type="spellStart"/>
      <w:r>
        <w:t>table.task</w:t>
      </w:r>
      <w:proofErr w:type="spellEnd"/>
      <w:r>
        <w:t>-table</w:t>
      </w:r>
      <w:r>
        <w:t>、</w:t>
      </w:r>
      <w:proofErr w:type="spellStart"/>
      <w:r>
        <w:t>tbody#taskListBody</w:t>
      </w:r>
      <w:proofErr w:type="spellEnd"/>
      <w:r>
        <w:t>）</w:t>
      </w:r>
    </w:p>
    <w:p w14:paraId="449580EB" w14:textId="77777777" w:rsidR="002B6AEE" w:rsidRDefault="002B6AEE" w:rsidP="002B6AEE">
      <w:r>
        <w:t xml:space="preserve"> │   ├─ </w:t>
      </w:r>
      <w:proofErr w:type="spellStart"/>
      <w:r>
        <w:t>section#viewGantt.view-panel</w:t>
      </w:r>
      <w:proofErr w:type="spellEnd"/>
      <w:r>
        <w:t xml:space="preserve"> [hidden]</w:t>
      </w:r>
      <w:r>
        <w:t>（</w:t>
      </w:r>
      <w:proofErr w:type="spellStart"/>
      <w:r>
        <w:t>div#ganttGrid</w:t>
      </w:r>
      <w:proofErr w:type="spellEnd"/>
      <w:r>
        <w:t>＝空の描画先）</w:t>
      </w:r>
    </w:p>
    <w:p w14:paraId="367F9628" w14:textId="77777777" w:rsidR="002B6AEE" w:rsidRDefault="002B6AEE" w:rsidP="002B6AEE">
      <w:r>
        <w:t xml:space="preserve"> │   └─ </w:t>
      </w:r>
      <w:proofErr w:type="spellStart"/>
      <w:r>
        <w:t>section#viewWorkload.view-panel</w:t>
      </w:r>
      <w:proofErr w:type="spellEnd"/>
      <w:r>
        <w:t xml:space="preserve"> [hidden]</w:t>
      </w:r>
      <w:r>
        <w:t>（</w:t>
      </w:r>
      <w:proofErr w:type="spellStart"/>
      <w:r>
        <w:t>workloadYAxis</w:t>
      </w:r>
      <w:proofErr w:type="spellEnd"/>
      <w:r>
        <w:t>／</w:t>
      </w:r>
      <w:proofErr w:type="spellStart"/>
      <w:r>
        <w:t>workloadChart</w:t>
      </w:r>
      <w:proofErr w:type="spellEnd"/>
      <w:r>
        <w:t>／</w:t>
      </w:r>
      <w:proofErr w:type="spellStart"/>
      <w:r>
        <w:t>workloadListBody</w:t>
      </w:r>
      <w:proofErr w:type="spellEnd"/>
      <w:r>
        <w:t>）</w:t>
      </w:r>
    </w:p>
    <w:p w14:paraId="57B04DC1" w14:textId="77777777" w:rsidR="002B6AEE" w:rsidRDefault="002B6AEE" w:rsidP="002B6AEE">
      <w:r>
        <w:t xml:space="preserve"> ├─ </w:t>
      </w:r>
      <w:r>
        <w:t>各種モーダル群（</w:t>
      </w:r>
      <w:proofErr w:type="spellStart"/>
      <w:r>
        <w:t>div.modal</w:t>
      </w:r>
      <w:proofErr w:type="spellEnd"/>
      <w:r>
        <w:t>-overlay [hidden]</w:t>
      </w:r>
      <w:r>
        <w:t>）</w:t>
      </w:r>
    </w:p>
    <w:p w14:paraId="21A3BB0F" w14:textId="77777777" w:rsidR="002B6AEE" w:rsidRDefault="002B6AEE" w:rsidP="002B6AEE">
      <w:r>
        <w:t xml:space="preserve"> ├─ </w:t>
      </w:r>
      <w:proofErr w:type="spellStart"/>
      <w:r>
        <w:t>div#dragTooltip.drag-tooltip</w:t>
      </w:r>
      <w:proofErr w:type="spellEnd"/>
      <w:r>
        <w:t xml:space="preserve"> [hidden]</w:t>
      </w:r>
    </w:p>
    <w:p w14:paraId="0EC061B1" w14:textId="214BEF0A" w:rsidR="002B6AEE" w:rsidRDefault="002B6AEE" w:rsidP="002B6AEE">
      <w:r>
        <w:t xml:space="preserve"> └─ </w:t>
      </w:r>
      <w:proofErr w:type="spellStart"/>
      <w:r>
        <w:t>div#descTooltip.desc-tooltip</w:t>
      </w:r>
      <w:proofErr w:type="spellEnd"/>
      <w:r>
        <w:t xml:space="preserve"> [hidden]</w:t>
      </w:r>
    </w:p>
    <w:p w14:paraId="132A4BD3" w14:textId="77777777" w:rsidR="002B6AEE" w:rsidRDefault="002B6AEE" w:rsidP="002B6AEE"/>
    <w:p w14:paraId="50D53A94" w14:textId="77777777" w:rsidR="002B6AEE" w:rsidRDefault="002B6AEE" w:rsidP="002B6AEE">
      <w:r>
        <w:t>app-header</w:t>
      </w:r>
      <w:r>
        <w:t>内の</w:t>
      </w:r>
      <w:r>
        <w:t>7</w:t>
      </w:r>
      <w:r>
        <w:t>つのボタン（</w:t>
      </w:r>
      <w:proofErr w:type="spellStart"/>
      <w:r>
        <w:t>btnOpenHelpModal</w:t>
      </w:r>
      <w:proofErr w:type="spellEnd"/>
      <w:r>
        <w:t>、</w:t>
      </w:r>
      <w:proofErr w:type="spellStart"/>
      <w:r>
        <w:t>btnOpenFileModal</w:t>
      </w:r>
      <w:proofErr w:type="spellEnd"/>
      <w:r>
        <w:t>、</w:t>
      </w:r>
      <w:proofErr w:type="spellStart"/>
      <w:r>
        <w:t>btnOpenFolderModal</w:t>
      </w:r>
      <w:proofErr w:type="spellEnd"/>
      <w:r>
        <w:t>、</w:t>
      </w:r>
      <w:proofErr w:type="spellStart"/>
      <w:r>
        <w:t>btnOpenMilestoneModal</w:t>
      </w:r>
      <w:proofErr w:type="spellEnd"/>
      <w:r>
        <w:t>、</w:t>
      </w:r>
      <w:proofErr w:type="spellStart"/>
      <w:r>
        <w:t>btnOpenMainTaskModal</w:t>
      </w:r>
      <w:proofErr w:type="spellEnd"/>
      <w:r>
        <w:t>、</w:t>
      </w:r>
      <w:proofErr w:type="spellStart"/>
      <w:r>
        <w:t>btnOpenSubTaskModal</w:t>
      </w:r>
      <w:proofErr w:type="spellEnd"/>
      <w:r>
        <w:t>、</w:t>
      </w:r>
      <w:proofErr w:type="spellStart"/>
      <w:r>
        <w:t>btnOpenDetailTaskModal</w:t>
      </w:r>
      <w:proofErr w:type="spellEnd"/>
      <w:r>
        <w:t>）はすべて</w:t>
      </w:r>
      <w:r>
        <w:t>id</w:t>
      </w:r>
      <w:r>
        <w:t>のみを持つ単純なボタンで、クリック時の挙動は一切</w:t>
      </w:r>
      <w:r>
        <w:t>HTML</w:t>
      </w:r>
      <w:r>
        <w:t>側に記述されていない。これらは後述する</w:t>
      </w:r>
      <w:r>
        <w:t>JS</w:t>
      </w:r>
      <w:r>
        <w:t>の</w:t>
      </w:r>
      <w:proofErr w:type="spellStart"/>
      <w:r>
        <w:t>bindEvents</w:t>
      </w:r>
      <w:proofErr w:type="spellEnd"/>
      <w:r>
        <w:t>関数が</w:t>
      </w:r>
      <w:r>
        <w:t>id</w:t>
      </w:r>
      <w:r>
        <w:t>を起点に個別にイベントを登録することで初めて機能する。</w:t>
      </w:r>
      <w:r>
        <w:rPr>
          <w:rFonts w:hint="eastAsia"/>
        </w:rPr>
        <w:t>つまり</w:t>
      </w:r>
      <w:r>
        <w:t>HTML</w:t>
      </w:r>
      <w:r>
        <w:t>単体ではボタンは何もしない「空の骨組み」であり、機能はすべて</w:t>
      </w:r>
      <w:r>
        <w:t>JS</w:t>
      </w:r>
      <w:r>
        <w:t>側の</w:t>
      </w:r>
      <w:r>
        <w:t>id</w:t>
      </w:r>
      <w:r>
        <w:t>参照によって注入される。</w:t>
      </w:r>
    </w:p>
    <w:p w14:paraId="1F35237F" w14:textId="77777777" w:rsidR="002B6AEE" w:rsidRDefault="002B6AEE" w:rsidP="002B6AEE"/>
    <w:p w14:paraId="549F8FE9" w14:textId="77777777" w:rsidR="002B6AEE" w:rsidRDefault="002B6AEE" w:rsidP="002B6AEE">
      <w:r>
        <w:t>toolbar-tabs-row</w:t>
      </w:r>
      <w:r>
        <w:t>内の</w:t>
      </w:r>
      <w:r>
        <w:t>3</w:t>
      </w:r>
      <w:r>
        <w:t>つのタブボタン（</w:t>
      </w:r>
      <w:proofErr w:type="spellStart"/>
      <w:r>
        <w:t>tabList</w:t>
      </w:r>
      <w:proofErr w:type="spellEnd"/>
      <w:r>
        <w:t>、</w:t>
      </w:r>
      <w:proofErr w:type="spellStart"/>
      <w:r>
        <w:t>tabGantt</w:t>
      </w:r>
      <w:proofErr w:type="spellEnd"/>
      <w:r>
        <w:t>、</w:t>
      </w:r>
      <w:proofErr w:type="spellStart"/>
      <w:r>
        <w:t>tabWorkload</w:t>
      </w:r>
      <w:proofErr w:type="spellEnd"/>
      <w:r>
        <w:t>）にはそれぞれ</w:t>
      </w:r>
      <w:r>
        <w:t>data-view="list"</w:t>
      </w:r>
      <w:r>
        <w:t>のような</w:t>
      </w:r>
      <w:r>
        <w:t>data</w:t>
      </w:r>
      <w:r>
        <w:t>属性が振られており、この値が</w:t>
      </w:r>
      <w:r>
        <w:t>JS</w:t>
      </w:r>
      <w:r>
        <w:t>の</w:t>
      </w:r>
      <w:proofErr w:type="spellStart"/>
      <w:r>
        <w:t>switchView</w:t>
      </w:r>
      <w:proofErr w:type="spellEnd"/>
      <w:r>
        <w:t>(view)</w:t>
      </w:r>
      <w:r>
        <w:t>関数にそのまま渡される。絞り込みセクションの</w:t>
      </w:r>
      <w:proofErr w:type="spellStart"/>
      <w:r>
        <w:t>filterStatus</w:t>
      </w:r>
      <w:proofErr w:type="spellEnd"/>
      <w:r>
        <w:t>、</w:t>
      </w:r>
      <w:proofErr w:type="spellStart"/>
      <w:r>
        <w:t>sortKey</w:t>
      </w:r>
      <w:proofErr w:type="spellEnd"/>
      <w:r>
        <w:t>、</w:t>
      </w:r>
      <w:proofErr w:type="spellStart"/>
      <w:r>
        <w:t>searchBox</w:t>
      </w:r>
      <w:proofErr w:type="spellEnd"/>
      <w:r>
        <w:t>の</w:t>
      </w:r>
      <w:r>
        <w:t>3</w:t>
      </w:r>
      <w:r>
        <w:t>つの入力要素は、リスト・ガント・業務余力のいずれの描画関数からも共通で参照される全ビュー共通フィルタであり、</w:t>
      </w:r>
      <w:r>
        <w:t>HTML</w:t>
      </w:r>
      <w:r>
        <w:t>上は単一のセクションにしか存在しない点が重要である</w:t>
      </w:r>
      <w:r>
        <w:rPr>
          <w:rFonts w:hint="eastAsia"/>
        </w:rPr>
        <w:t>（各管理モーダル内の絞り込み欄とは別物）。</w:t>
      </w:r>
    </w:p>
    <w:p w14:paraId="0860B025" w14:textId="77777777" w:rsidR="002B6AEE" w:rsidRDefault="002B6AEE" w:rsidP="002B6AEE"/>
    <w:p w14:paraId="00522E66" w14:textId="77777777" w:rsidR="002B6AEE" w:rsidRDefault="002B6AEE" w:rsidP="002B6AEE">
      <w:r>
        <w:t>view-panels-wrapper</w:t>
      </w:r>
      <w:r>
        <w:t>配下には</w:t>
      </w:r>
      <w:proofErr w:type="spellStart"/>
      <w:r>
        <w:t>viewList</w:t>
      </w:r>
      <w:proofErr w:type="spellEnd"/>
      <w:r>
        <w:t>・</w:t>
      </w:r>
      <w:proofErr w:type="spellStart"/>
      <w:r>
        <w:t>viewGantt</w:t>
      </w:r>
      <w:proofErr w:type="spellEnd"/>
      <w:r>
        <w:t>（</w:t>
      </w:r>
      <w:r>
        <w:t>hidden</w:t>
      </w:r>
      <w:r>
        <w:t>属性付き）・</w:t>
      </w:r>
      <w:proofErr w:type="spellStart"/>
      <w:r>
        <w:t>viewWorkload</w:t>
      </w:r>
      <w:proofErr w:type="spellEnd"/>
      <w:r>
        <w:t>（</w:t>
      </w:r>
      <w:r>
        <w:t>hidden</w:t>
      </w:r>
      <w:r>
        <w:t>属性付き）の</w:t>
      </w:r>
      <w:r>
        <w:t>3</w:t>
      </w:r>
      <w:r>
        <w:t>つの</w:t>
      </w:r>
      <w:proofErr w:type="spellStart"/>
      <w:r>
        <w:t>section.view</w:t>
      </w:r>
      <w:proofErr w:type="spellEnd"/>
      <w:r>
        <w:t>-panel</w:t>
      </w:r>
      <w:r>
        <w:t>が並置されている。初期状態でリストのみ表示され、ガントと業務余力は</w:t>
      </w:r>
      <w:r>
        <w:t>hidden</w:t>
      </w:r>
      <w:r>
        <w:t>属性によって隠されている。ガントチャート本体は</w:t>
      </w:r>
      <w:proofErr w:type="spellStart"/>
      <w:r>
        <w:t>div#ganttGrid</w:t>
      </w:r>
      <w:proofErr w:type="spellEnd"/>
      <w:r>
        <w:t>という空の</w:t>
      </w:r>
      <w:r>
        <w:t>div</w:t>
      </w:r>
      <w:r>
        <w:t>のみが用意されており、行・バー・ヘッダーセルは実行時に</w:t>
      </w:r>
      <w:r>
        <w:t>JS</w:t>
      </w:r>
      <w:r>
        <w:t>がすべて動的に</w:t>
      </w:r>
      <w:proofErr w:type="spellStart"/>
      <w:r>
        <w:t>createElement</w:t>
      </w:r>
      <w:proofErr w:type="spellEnd"/>
      <w:r>
        <w:t>で生成してこの中に追加する。業務余力も同様に</w:t>
      </w:r>
      <w:proofErr w:type="spellStart"/>
      <w:r>
        <w:t>workloadChart</w:t>
      </w:r>
      <w:proofErr w:type="spellEnd"/>
      <w:r>
        <w:t>・</w:t>
      </w:r>
      <w:proofErr w:type="spellStart"/>
      <w:r>
        <w:t>workloadYAxis</w:t>
      </w:r>
      <w:proofErr w:type="spellEnd"/>
      <w:r>
        <w:t>・</w:t>
      </w:r>
      <w:proofErr w:type="spellStart"/>
      <w:r>
        <w:t>workloadListBody</w:t>
      </w:r>
      <w:proofErr w:type="spellEnd"/>
      <w:r>
        <w:t>が空の入れ物として用意されている。</w:t>
      </w:r>
    </w:p>
    <w:p w14:paraId="6BCA9FF2" w14:textId="77777777" w:rsidR="002B6AEE" w:rsidRDefault="002B6AEE" w:rsidP="002B6AEE"/>
    <w:p w14:paraId="4B4155C3" w14:textId="5766FD27" w:rsidR="002B6AEE" w:rsidRDefault="002B6AEE" w:rsidP="002B6AEE">
      <w:r>
        <w:rPr>
          <w:rFonts w:hint="eastAsia"/>
        </w:rPr>
        <w:t>モーダル群はすべて</w:t>
      </w:r>
      <w:r>
        <w:t>.modal-overlay</w:t>
      </w:r>
      <w:r>
        <w:t>クラスを持つ</w:t>
      </w:r>
      <w:r>
        <w:t>div</w:t>
      </w:r>
      <w:r>
        <w:t>で、</w:t>
      </w:r>
      <w:r>
        <w:t>hidden</w:t>
      </w:r>
      <w:r>
        <w:t>属性がデフォルトで付与されている。構成は次の</w:t>
      </w:r>
      <w:r>
        <w:t>2</w:t>
      </w:r>
      <w:r>
        <w:t>種類に分かれる。</w:t>
      </w:r>
    </w:p>
    <w:p w14:paraId="3722D6E1" w14:textId="77777777" w:rsidR="002B6AEE" w:rsidRDefault="002B6AEE" w:rsidP="002B6AEE"/>
    <w:tbl>
      <w:tblPr>
        <w:tblStyle w:val="af0"/>
        <w:tblW w:w="0" w:type="auto"/>
        <w:tblLook w:val="04A0" w:firstRow="1" w:lastRow="0" w:firstColumn="1" w:lastColumn="0" w:noHBand="0" w:noVBand="1"/>
      </w:tblPr>
      <w:tblGrid>
        <w:gridCol w:w="5228"/>
        <w:gridCol w:w="5228"/>
      </w:tblGrid>
      <w:tr w:rsidR="002B6AEE" w14:paraId="287EC31A" w14:textId="77777777" w:rsidTr="002B6AEE">
        <w:tc>
          <w:tcPr>
            <w:tcW w:w="5228" w:type="dxa"/>
            <w:shd w:val="clear" w:color="auto" w:fill="F2F2F2" w:themeFill="background1" w:themeFillShade="F2"/>
            <w:vAlign w:val="center"/>
          </w:tcPr>
          <w:p w14:paraId="1FC72800" w14:textId="25BB4697" w:rsidR="002B6AEE" w:rsidRDefault="002B6AEE" w:rsidP="002B6AEE">
            <w:pPr>
              <w:jc w:val="center"/>
            </w:pPr>
            <w:r w:rsidRPr="000A7A9E">
              <w:rPr>
                <w:rFonts w:hint="eastAsia"/>
              </w:rPr>
              <w:t>モーダルの種類</w:t>
            </w:r>
          </w:p>
        </w:tc>
        <w:tc>
          <w:tcPr>
            <w:tcW w:w="5228" w:type="dxa"/>
            <w:shd w:val="clear" w:color="auto" w:fill="F2F2F2" w:themeFill="background1" w:themeFillShade="F2"/>
            <w:vAlign w:val="center"/>
          </w:tcPr>
          <w:p w14:paraId="3656516E" w14:textId="1C8FCD20" w:rsidR="002B6AEE" w:rsidRDefault="002B6AEE" w:rsidP="002B6AEE">
            <w:pPr>
              <w:jc w:val="center"/>
            </w:pPr>
            <w:r w:rsidRPr="000A7A9E">
              <w:t>対応する画面</w:t>
            </w:r>
          </w:p>
        </w:tc>
      </w:tr>
      <w:tr w:rsidR="002B6AEE" w14:paraId="60FF726A" w14:textId="77777777" w:rsidTr="002B6AEE">
        <w:tc>
          <w:tcPr>
            <w:tcW w:w="5228" w:type="dxa"/>
          </w:tcPr>
          <w:p w14:paraId="220F83A1" w14:textId="53BCF5ED" w:rsidR="002B6AEE" w:rsidRDefault="002B6AEE" w:rsidP="002B6AEE">
            <w:r w:rsidRPr="000A7A9E">
              <w:rPr>
                <w:rFonts w:hint="eastAsia"/>
              </w:rPr>
              <w:t>管理モーダル（一覧＋絞り込み＋追加ボタン）</w:t>
            </w:r>
          </w:p>
        </w:tc>
        <w:tc>
          <w:tcPr>
            <w:tcW w:w="5228" w:type="dxa"/>
          </w:tcPr>
          <w:p w14:paraId="48398065" w14:textId="133372DF" w:rsidR="002B6AEE" w:rsidRDefault="002B6AEE" w:rsidP="002B6AEE">
            <w:r w:rsidRPr="000A7A9E">
              <w:t>フォルダー管理・メインタスク管理・サブタスク管理・ディテールタスク管理・マイルストーン管理</w:t>
            </w:r>
          </w:p>
        </w:tc>
      </w:tr>
      <w:tr w:rsidR="002B6AEE" w14:paraId="1B4E9EE3" w14:textId="77777777" w:rsidTr="002B6AEE">
        <w:tc>
          <w:tcPr>
            <w:tcW w:w="5228" w:type="dxa"/>
          </w:tcPr>
          <w:p w14:paraId="42D5308A" w14:textId="37CA8C76" w:rsidR="002B6AEE" w:rsidRDefault="002B6AEE" w:rsidP="002B6AEE">
            <w:r w:rsidRPr="000A7A9E">
              <w:rPr>
                <w:rFonts w:hint="eastAsia"/>
              </w:rPr>
              <w:t>追加・編集モーダル（単一のフォーム項目）</w:t>
            </w:r>
          </w:p>
        </w:tc>
        <w:tc>
          <w:tcPr>
            <w:tcW w:w="5228" w:type="dxa"/>
          </w:tcPr>
          <w:p w14:paraId="07B3E46B" w14:textId="707B4E3A" w:rsidR="002B6AEE" w:rsidRDefault="002B6AEE" w:rsidP="002B6AEE">
            <w:proofErr w:type="spellStart"/>
            <w:r w:rsidRPr="000A7A9E">
              <w:t>itemModalOverlay</w:t>
            </w:r>
            <w:proofErr w:type="spellEnd"/>
            <w:r w:rsidRPr="000A7A9E">
              <w:t>、</w:t>
            </w:r>
            <w:proofErr w:type="spellStart"/>
            <w:r w:rsidRPr="000A7A9E">
              <w:t>folderItemModalOverlay</w:t>
            </w:r>
            <w:proofErr w:type="spellEnd"/>
            <w:r w:rsidRPr="000A7A9E">
              <w:t>、</w:t>
            </w:r>
            <w:proofErr w:type="spellStart"/>
            <w:r w:rsidRPr="000A7A9E">
              <w:t>mainTaskItemModalOverlay</w:t>
            </w:r>
            <w:proofErr w:type="spellEnd"/>
            <w:r w:rsidRPr="000A7A9E">
              <w:t>、</w:t>
            </w:r>
            <w:proofErr w:type="spellStart"/>
            <w:proofErr w:type="gramStart"/>
            <w:r w:rsidRPr="000A7A9E">
              <w:t>m</w:t>
            </w:r>
            <w:proofErr w:type="gramEnd"/>
            <w:r w:rsidRPr="000A7A9E">
              <w:t>ilestoneItemModalOverlay</w:t>
            </w:r>
            <w:proofErr w:type="spellEnd"/>
          </w:p>
        </w:tc>
      </w:tr>
    </w:tbl>
    <w:p w14:paraId="126A013D" w14:textId="77777777" w:rsidR="002B6AEE" w:rsidRDefault="002B6AEE" w:rsidP="002B6AEE"/>
    <w:p w14:paraId="5E5FEA5C" w14:textId="77777777" w:rsidR="002B6AEE" w:rsidRDefault="002B6AEE" w:rsidP="002B6AEE">
      <w:r>
        <w:rPr>
          <w:rFonts w:hint="eastAsia"/>
        </w:rPr>
        <w:t>ページ末尾には</w:t>
      </w:r>
      <w:proofErr w:type="spellStart"/>
      <w:r>
        <w:t>dragTooltip</w:t>
      </w:r>
      <w:proofErr w:type="spellEnd"/>
      <w:r>
        <w:t>と</w:t>
      </w:r>
      <w:proofErr w:type="spellStart"/>
      <w:r>
        <w:t>descTooltip</w:t>
      </w:r>
      <w:proofErr w:type="spellEnd"/>
      <w:r>
        <w:t>という</w:t>
      </w:r>
      <w:r>
        <w:t>2</w:t>
      </w:r>
      <w:r>
        <w:t>つの独立した</w:t>
      </w:r>
      <w:r>
        <w:t>div</w:t>
      </w:r>
      <w:r>
        <w:t>があり、これらはガントチャートのドラッグ操作中の期間表示、および備考ホバー時の吹き出し表示専用の、常に</w:t>
      </w:r>
      <w:r>
        <w:t>1</w:t>
      </w:r>
      <w:r>
        <w:t>個だけ存在する共有ツールチップ要素である。</w:t>
      </w:r>
    </w:p>
    <w:p w14:paraId="20AEAABC" w14:textId="77777777" w:rsidR="002B6AEE" w:rsidRDefault="002B6AEE" w:rsidP="002B6AEE"/>
    <w:p w14:paraId="67D8A392" w14:textId="77777777" w:rsidR="002B6AEE" w:rsidRDefault="002B6AEE" w:rsidP="002B6AEE">
      <w:r>
        <w:t>2.3</w:t>
      </w:r>
      <w:r>
        <w:t xml:space="preserve">　</w:t>
      </w:r>
      <w:r>
        <w:t>CSS</w:t>
      </w:r>
      <w:r>
        <w:t>仕様</w:t>
      </w:r>
    </w:p>
    <w:p w14:paraId="7D07F77F" w14:textId="77777777" w:rsidR="002B6AEE" w:rsidRDefault="002B6AEE" w:rsidP="002B6AEE">
      <w:r>
        <w:t>CSS</w:t>
      </w:r>
      <w:r>
        <w:t>の設計思想の核心は「ページ全体をスクロールさせず、内部の指定領域だけをスクロールさせる」という点にある。</w:t>
      </w:r>
      <w:r>
        <w:t>html</w:t>
      </w:r>
      <w:r>
        <w:t>と</w:t>
      </w:r>
      <w:r>
        <w:t>body</w:t>
      </w:r>
      <w:r>
        <w:t>にそれぞれ</w:t>
      </w:r>
      <w:r>
        <w:t>height:100%</w:t>
      </w:r>
      <w:r>
        <w:t>と</w:t>
      </w:r>
      <w:proofErr w:type="spellStart"/>
      <w:r>
        <w:t>overflow:hidden</w:t>
      </w:r>
      <w:proofErr w:type="spellEnd"/>
      <w:r>
        <w:t>を与え</w:t>
      </w:r>
      <w:proofErr w:type="gramStart"/>
      <w:r>
        <w:t>、</w:t>
      </w:r>
      <w:r>
        <w:t>.</w:t>
      </w:r>
      <w:proofErr w:type="gramEnd"/>
      <w:r>
        <w:t>app</w:t>
      </w:r>
      <w:r>
        <w:t>を</w:t>
      </w:r>
      <w:r>
        <w:t>height:100vh</w:t>
      </w:r>
      <w:r>
        <w:t>のフレックスコンテナとして固定することで、ヘッダーやタブ行は縮まない固定高さの帯として上部に残り、</w:t>
      </w:r>
      <w:r>
        <w:t>view-panels-wrapper</w:t>
      </w:r>
      <w:r>
        <w:t>だけが</w:t>
      </w:r>
      <w:r>
        <w:t>flex:1 1 auto; min-height:0</w:t>
      </w:r>
      <w:r>
        <w:t>によって残り高さを吸収する。さらにその内部の</w:t>
      </w:r>
      <w:r>
        <w:t>.view-panel</w:t>
      </w:r>
      <w:r>
        <w:t>自体もフレックス</w:t>
      </w:r>
      <w:r>
        <w:rPr>
          <w:rFonts w:hint="eastAsia"/>
        </w:rPr>
        <w:t>縦レイアウトとし、ツールバー部分は</w:t>
      </w:r>
      <w:r>
        <w:t>flex-shrink:0</w:t>
      </w:r>
      <w:r>
        <w:t>で固定し、実際にスクロールする本体（</w:t>
      </w:r>
      <w:r>
        <w:t>.list-scroll-area</w:t>
      </w:r>
      <w:r>
        <w:t>や</w:t>
      </w:r>
      <w:r>
        <w:t>.</w:t>
      </w:r>
      <w:proofErr w:type="spellStart"/>
      <w:r>
        <w:t>gantt</w:t>
      </w:r>
      <w:proofErr w:type="spellEnd"/>
      <w:r>
        <w:t>-wrapper</w:t>
      </w:r>
      <w:proofErr w:type="gramStart"/>
      <w:r>
        <w:t>、</w:t>
      </w:r>
      <w:r>
        <w:t>.</w:t>
      </w:r>
      <w:proofErr w:type="gramEnd"/>
      <w:r>
        <w:t>workload-list-wrapper</w:t>
      </w:r>
      <w:r>
        <w:t>）だけに</w:t>
      </w:r>
      <w:proofErr w:type="spellStart"/>
      <w:r>
        <w:t>overflow-y:auto</w:t>
      </w:r>
      <w:proofErr w:type="spellEnd"/>
      <w:r>
        <w:t>ないし</w:t>
      </w:r>
      <w:proofErr w:type="spellStart"/>
      <w:r>
        <w:t>overflow:auto</w:t>
      </w:r>
      <w:proofErr w:type="spellEnd"/>
      <w:r>
        <w:t>を設定している。この「外側は固定・内側だけスクロール」という多重入れ子構造が、リスト表示・ガントチャート表示・業務余力表示のすべてに共通する設計原則であり、</w:t>
      </w:r>
      <w:r>
        <w:t>JS</w:t>
      </w:r>
      <w:r>
        <w:t>側で高さを計算するようなコードは存在しない（純粋に</w:t>
      </w:r>
      <w:r>
        <w:t>CSS</w:t>
      </w:r>
      <w:r>
        <w:t>のフレックスボックス</w:t>
      </w:r>
      <w:r>
        <w:rPr>
          <w:rFonts w:hint="eastAsia"/>
        </w:rPr>
        <w:t>と</w:t>
      </w:r>
      <w:r>
        <w:t>sticky</w:t>
      </w:r>
      <w:r>
        <w:t>だけで解決している）。</w:t>
      </w:r>
    </w:p>
    <w:p w14:paraId="35AEACB6" w14:textId="77777777" w:rsidR="002B6AEE" w:rsidRDefault="002B6AEE" w:rsidP="002B6AEE"/>
    <w:p w14:paraId="7802F022" w14:textId="0924996A" w:rsidR="002B6AEE" w:rsidRDefault="002B6AEE" w:rsidP="002B6AEE">
      <w:r>
        <w:rPr>
          <w:rFonts w:hint="eastAsia"/>
        </w:rPr>
        <w:t>配色は</w:t>
      </w:r>
      <w:r>
        <w:t>:root</w:t>
      </w:r>
      <w:r>
        <w:t>の</w:t>
      </w:r>
      <w:r>
        <w:t>CSS</w:t>
      </w:r>
      <w:r>
        <w:t>変数に集約されている。主な変数は次の通りである。</w:t>
      </w:r>
    </w:p>
    <w:p w14:paraId="0A27D0F5" w14:textId="77777777" w:rsidR="002B6AEE" w:rsidRDefault="002B6AEE" w:rsidP="002B6AEE"/>
    <w:tbl>
      <w:tblPr>
        <w:tblStyle w:val="af0"/>
        <w:tblW w:w="0" w:type="auto"/>
        <w:tblLook w:val="04A0" w:firstRow="1" w:lastRow="0" w:firstColumn="1" w:lastColumn="0" w:noHBand="0" w:noVBand="1"/>
      </w:tblPr>
      <w:tblGrid>
        <w:gridCol w:w="4815"/>
        <w:gridCol w:w="5641"/>
      </w:tblGrid>
      <w:tr w:rsidR="002B6AEE" w14:paraId="18062F80" w14:textId="77777777" w:rsidTr="002B6AEE">
        <w:tc>
          <w:tcPr>
            <w:tcW w:w="4815" w:type="dxa"/>
            <w:shd w:val="clear" w:color="auto" w:fill="F2F2F2" w:themeFill="background1" w:themeFillShade="F2"/>
            <w:vAlign w:val="center"/>
          </w:tcPr>
          <w:p w14:paraId="264C1A8B" w14:textId="2E19FC5B" w:rsidR="002B6AEE" w:rsidRDefault="002B6AEE" w:rsidP="002B6AEE">
            <w:pPr>
              <w:jc w:val="center"/>
            </w:pPr>
            <w:r w:rsidRPr="00464C7C">
              <w:rPr>
                <w:rFonts w:hint="eastAsia"/>
              </w:rPr>
              <w:t>変数名</w:t>
            </w:r>
          </w:p>
        </w:tc>
        <w:tc>
          <w:tcPr>
            <w:tcW w:w="5641" w:type="dxa"/>
            <w:shd w:val="clear" w:color="auto" w:fill="F2F2F2" w:themeFill="background1" w:themeFillShade="F2"/>
            <w:vAlign w:val="center"/>
          </w:tcPr>
          <w:p w14:paraId="50A2FE64" w14:textId="35F3011B" w:rsidR="002B6AEE" w:rsidRDefault="002B6AEE" w:rsidP="002B6AEE">
            <w:pPr>
              <w:jc w:val="center"/>
            </w:pPr>
            <w:r w:rsidRPr="00464C7C">
              <w:t>用途</w:t>
            </w:r>
          </w:p>
        </w:tc>
      </w:tr>
      <w:tr w:rsidR="002B6AEE" w14:paraId="22A734C1" w14:textId="77777777" w:rsidTr="002B6AEE">
        <w:tc>
          <w:tcPr>
            <w:tcW w:w="4815" w:type="dxa"/>
          </w:tcPr>
          <w:p w14:paraId="40590DED" w14:textId="467E3EAD" w:rsidR="002B6AEE" w:rsidRDefault="002B6AEE" w:rsidP="002B6AEE">
            <w:r w:rsidRPr="00464C7C">
              <w:t>--</w:t>
            </w:r>
            <w:proofErr w:type="spellStart"/>
            <w:r w:rsidRPr="00464C7C">
              <w:t>bg</w:t>
            </w:r>
            <w:proofErr w:type="spellEnd"/>
            <w:r w:rsidRPr="00464C7C">
              <w:t xml:space="preserve"> / --surface</w:t>
            </w:r>
          </w:p>
        </w:tc>
        <w:tc>
          <w:tcPr>
            <w:tcW w:w="5641" w:type="dxa"/>
          </w:tcPr>
          <w:p w14:paraId="3378216D" w14:textId="743752D4" w:rsidR="002B6AEE" w:rsidRDefault="002B6AEE" w:rsidP="002B6AEE">
            <w:r w:rsidRPr="00464C7C">
              <w:t>背景色・パネル面の色</w:t>
            </w:r>
          </w:p>
        </w:tc>
      </w:tr>
      <w:tr w:rsidR="002B6AEE" w14:paraId="6C8F604B" w14:textId="77777777" w:rsidTr="002B6AEE">
        <w:tc>
          <w:tcPr>
            <w:tcW w:w="4815" w:type="dxa"/>
          </w:tcPr>
          <w:p w14:paraId="039FA802" w14:textId="09718302" w:rsidR="002B6AEE" w:rsidRDefault="002B6AEE" w:rsidP="002B6AEE">
            <w:r w:rsidRPr="00464C7C">
              <w:t>--shadow-dark / --shadow-light</w:t>
            </w:r>
          </w:p>
        </w:tc>
        <w:tc>
          <w:tcPr>
            <w:tcW w:w="5641" w:type="dxa"/>
          </w:tcPr>
          <w:p w14:paraId="1EFD0AAD" w14:textId="62BB9E18" w:rsidR="002B6AEE" w:rsidRDefault="002B6AEE" w:rsidP="002B6AEE">
            <w:r w:rsidRPr="00464C7C">
              <w:t>ニューモーフィズム調の立体的な影</w:t>
            </w:r>
          </w:p>
        </w:tc>
      </w:tr>
      <w:tr w:rsidR="002B6AEE" w14:paraId="16767012" w14:textId="77777777" w:rsidTr="002B6AEE">
        <w:tc>
          <w:tcPr>
            <w:tcW w:w="4815" w:type="dxa"/>
          </w:tcPr>
          <w:p w14:paraId="536E0818" w14:textId="52ACEBAA" w:rsidR="002B6AEE" w:rsidRDefault="002B6AEE" w:rsidP="002B6AEE">
            <w:r w:rsidRPr="00464C7C">
              <w:t>--text-main / --text-sub</w:t>
            </w:r>
          </w:p>
        </w:tc>
        <w:tc>
          <w:tcPr>
            <w:tcW w:w="5641" w:type="dxa"/>
          </w:tcPr>
          <w:p w14:paraId="3F395B75" w14:textId="4ED9B6A4" w:rsidR="002B6AEE" w:rsidRDefault="002B6AEE" w:rsidP="002B6AEE">
            <w:r w:rsidRPr="00464C7C">
              <w:t>文字色（主・補助）</w:t>
            </w:r>
          </w:p>
        </w:tc>
      </w:tr>
      <w:tr w:rsidR="002B6AEE" w14:paraId="582C0189" w14:textId="77777777" w:rsidTr="002B6AEE">
        <w:tc>
          <w:tcPr>
            <w:tcW w:w="4815" w:type="dxa"/>
          </w:tcPr>
          <w:p w14:paraId="7CC4B843" w14:textId="1140A246" w:rsidR="002B6AEE" w:rsidRDefault="002B6AEE" w:rsidP="002B6AEE">
            <w:r w:rsidRPr="00464C7C">
              <w:t>--accent / --danger</w:t>
            </w:r>
          </w:p>
        </w:tc>
        <w:tc>
          <w:tcPr>
            <w:tcW w:w="5641" w:type="dxa"/>
          </w:tcPr>
          <w:p w14:paraId="21DDE1CC" w14:textId="779E1218" w:rsidR="002B6AEE" w:rsidRDefault="002B6AEE" w:rsidP="002B6AEE">
            <w:r w:rsidRPr="00464C7C">
              <w:t>強調色・警告色</w:t>
            </w:r>
          </w:p>
        </w:tc>
      </w:tr>
      <w:tr w:rsidR="002B6AEE" w14:paraId="6C8415B0" w14:textId="77777777" w:rsidTr="002B6AEE">
        <w:tc>
          <w:tcPr>
            <w:tcW w:w="4815" w:type="dxa"/>
          </w:tcPr>
          <w:p w14:paraId="2B43C7FA" w14:textId="06292B8B" w:rsidR="002B6AEE" w:rsidRDefault="002B6AEE" w:rsidP="002B6AEE">
            <w:r w:rsidRPr="00464C7C">
              <w:t>--</w:t>
            </w:r>
            <w:proofErr w:type="spellStart"/>
            <w:r w:rsidRPr="00464C7C">
              <w:t>pri</w:t>
            </w:r>
            <w:proofErr w:type="spellEnd"/>
            <w:r w:rsidRPr="00464C7C">
              <w:t>-</w:t>
            </w:r>
            <w:r w:rsidRPr="00464C7C">
              <w:t>高</w:t>
            </w:r>
            <w:r w:rsidRPr="00464C7C">
              <w:t xml:space="preserve"> / --</w:t>
            </w:r>
            <w:proofErr w:type="spellStart"/>
            <w:r w:rsidRPr="00464C7C">
              <w:t>pri</w:t>
            </w:r>
            <w:proofErr w:type="spellEnd"/>
            <w:r w:rsidRPr="00464C7C">
              <w:t>-</w:t>
            </w:r>
            <w:r w:rsidRPr="00464C7C">
              <w:t>中</w:t>
            </w:r>
            <w:r w:rsidRPr="00464C7C">
              <w:t xml:space="preserve"> / --</w:t>
            </w:r>
            <w:proofErr w:type="spellStart"/>
            <w:r w:rsidRPr="00464C7C">
              <w:t>pri</w:t>
            </w:r>
            <w:proofErr w:type="spellEnd"/>
            <w:r w:rsidRPr="00464C7C">
              <w:t>-</w:t>
            </w:r>
            <w:r w:rsidRPr="00464C7C">
              <w:t>低</w:t>
            </w:r>
          </w:p>
        </w:tc>
        <w:tc>
          <w:tcPr>
            <w:tcW w:w="5641" w:type="dxa"/>
          </w:tcPr>
          <w:p w14:paraId="625B882D" w14:textId="74781AAE" w:rsidR="002B6AEE" w:rsidRDefault="002B6AEE" w:rsidP="002B6AEE">
            <w:r w:rsidRPr="00464C7C">
              <w:t>優先度</w:t>
            </w:r>
            <w:r w:rsidRPr="00464C7C">
              <w:t>3</w:t>
            </w:r>
            <w:r w:rsidRPr="00464C7C">
              <w:t>色</w:t>
            </w:r>
          </w:p>
        </w:tc>
      </w:tr>
      <w:tr w:rsidR="002B6AEE" w14:paraId="2F07869B" w14:textId="77777777" w:rsidTr="002B6AEE">
        <w:tc>
          <w:tcPr>
            <w:tcW w:w="4815" w:type="dxa"/>
          </w:tcPr>
          <w:p w14:paraId="2240FDFF" w14:textId="3EA48557" w:rsidR="002B6AEE" w:rsidRDefault="002B6AEE" w:rsidP="002B6AEE">
            <w:r w:rsidRPr="00464C7C">
              <w:t>--today-col</w:t>
            </w:r>
          </w:p>
        </w:tc>
        <w:tc>
          <w:tcPr>
            <w:tcW w:w="5641" w:type="dxa"/>
          </w:tcPr>
          <w:p w14:paraId="325CD942" w14:textId="489C2575" w:rsidR="002B6AEE" w:rsidRDefault="002B6AEE" w:rsidP="002B6AEE">
            <w:r w:rsidRPr="00464C7C">
              <w:t>今日の列の強調色</w:t>
            </w:r>
          </w:p>
        </w:tc>
      </w:tr>
      <w:tr w:rsidR="002B6AEE" w14:paraId="60B250A1" w14:textId="77777777" w:rsidTr="002B6AEE">
        <w:tc>
          <w:tcPr>
            <w:tcW w:w="4815" w:type="dxa"/>
          </w:tcPr>
          <w:p w14:paraId="4EC3A2AD" w14:textId="2955E4F4" w:rsidR="002B6AEE" w:rsidRDefault="002B6AEE" w:rsidP="002B6AEE">
            <w:r w:rsidRPr="00464C7C">
              <w:t>--weekend-</w:t>
            </w:r>
            <w:proofErr w:type="gramStart"/>
            <w:r w:rsidRPr="00464C7C">
              <w:t>col</w:t>
            </w:r>
            <w:proofErr w:type="gramEnd"/>
            <w:r w:rsidRPr="00464C7C">
              <w:t>-header / --weekend-col-body</w:t>
            </w:r>
          </w:p>
        </w:tc>
        <w:tc>
          <w:tcPr>
            <w:tcW w:w="5641" w:type="dxa"/>
          </w:tcPr>
          <w:p w14:paraId="4244B3CB" w14:textId="5F3D2A3F" w:rsidR="002B6AEE" w:rsidRDefault="002B6AEE" w:rsidP="002B6AEE">
            <w:r w:rsidRPr="00464C7C">
              <w:t>土日の背景色（ヘッダー部と本体部で意図的に分離）</w:t>
            </w:r>
          </w:p>
        </w:tc>
      </w:tr>
      <w:tr w:rsidR="002B6AEE" w14:paraId="2280DEE0" w14:textId="77777777" w:rsidTr="002B6AEE">
        <w:tc>
          <w:tcPr>
            <w:tcW w:w="4815" w:type="dxa"/>
          </w:tcPr>
          <w:p w14:paraId="58B630D7" w14:textId="488AA946" w:rsidR="002B6AEE" w:rsidRDefault="002B6AEE" w:rsidP="002B6AEE">
            <w:r w:rsidRPr="00464C7C">
              <w:t>--sat-text-col / --sun-text-col</w:t>
            </w:r>
          </w:p>
        </w:tc>
        <w:tc>
          <w:tcPr>
            <w:tcW w:w="5641" w:type="dxa"/>
          </w:tcPr>
          <w:p w14:paraId="607C7AD3" w14:textId="0A8CBBF9" w:rsidR="002B6AEE" w:rsidRDefault="002B6AEE" w:rsidP="002B6AEE">
            <w:r w:rsidRPr="00464C7C">
              <w:t>曜日ラベルの文字色（土曜＝青系、日曜＝赤系）</w:t>
            </w:r>
          </w:p>
        </w:tc>
      </w:tr>
      <w:tr w:rsidR="002B6AEE" w14:paraId="6FD2D736" w14:textId="77777777" w:rsidTr="002B6AEE">
        <w:tc>
          <w:tcPr>
            <w:tcW w:w="4815" w:type="dxa"/>
          </w:tcPr>
          <w:p w14:paraId="44F2F245" w14:textId="5413F541" w:rsidR="002B6AEE" w:rsidRDefault="002B6AEE" w:rsidP="002B6AEE">
            <w:r w:rsidRPr="00464C7C">
              <w:t>--month-line / --year-line</w:t>
            </w:r>
          </w:p>
        </w:tc>
        <w:tc>
          <w:tcPr>
            <w:tcW w:w="5641" w:type="dxa"/>
          </w:tcPr>
          <w:p w14:paraId="37451211" w14:textId="1CB4A87D" w:rsidR="002B6AEE" w:rsidRDefault="002B6AEE" w:rsidP="002B6AEE">
            <w:r w:rsidRPr="00464C7C">
              <w:t>月末・年末の区切り線の色</w:t>
            </w:r>
          </w:p>
        </w:tc>
      </w:tr>
    </w:tbl>
    <w:p w14:paraId="61BA9A2B" w14:textId="77777777" w:rsidR="002B6AEE" w:rsidRDefault="002B6AEE" w:rsidP="002B6AEE"/>
    <w:p w14:paraId="6D4E6434" w14:textId="132EA4F7" w:rsidR="002B6AEE" w:rsidRDefault="002B6AEE" w:rsidP="002B6AEE">
      <w:r w:rsidRPr="002B6AEE">
        <w:t>ガントチャートのバー要素は</w:t>
      </w:r>
      <w:r w:rsidRPr="002B6AEE">
        <w:t>.</w:t>
      </w:r>
      <w:proofErr w:type="spellStart"/>
      <w:r w:rsidRPr="002B6AEE">
        <w:t>gantt</w:t>
      </w:r>
      <w:proofErr w:type="spellEnd"/>
      <w:r w:rsidRPr="002B6AEE">
        <w:t>-bar</w:t>
      </w:r>
      <w:r w:rsidRPr="002B6AEE">
        <w:t>を基底クラスとし、次のクラスを組み合わせて見た目を決定する。</w:t>
      </w:r>
    </w:p>
    <w:p w14:paraId="39629205" w14:textId="77777777" w:rsidR="002B6AEE" w:rsidRDefault="002B6AEE" w:rsidP="002B6AEE"/>
    <w:tbl>
      <w:tblPr>
        <w:tblStyle w:val="af0"/>
        <w:tblW w:w="0" w:type="auto"/>
        <w:tblLook w:val="04A0" w:firstRow="1" w:lastRow="0" w:firstColumn="1" w:lastColumn="0" w:noHBand="0" w:noVBand="1"/>
      </w:tblPr>
      <w:tblGrid>
        <w:gridCol w:w="5228"/>
        <w:gridCol w:w="5228"/>
      </w:tblGrid>
      <w:tr w:rsidR="002B6AEE" w14:paraId="2A99DA76" w14:textId="77777777" w:rsidTr="002B6AEE">
        <w:tc>
          <w:tcPr>
            <w:tcW w:w="5228" w:type="dxa"/>
            <w:shd w:val="clear" w:color="auto" w:fill="F2F2F2" w:themeFill="background1" w:themeFillShade="F2"/>
            <w:vAlign w:val="center"/>
          </w:tcPr>
          <w:p w14:paraId="4C03BD27" w14:textId="22A76620" w:rsidR="002B6AEE" w:rsidRDefault="002B6AEE" w:rsidP="002B6AEE">
            <w:pPr>
              <w:jc w:val="center"/>
            </w:pPr>
            <w:r w:rsidRPr="00B00313">
              <w:rPr>
                <w:rFonts w:hint="eastAsia"/>
              </w:rPr>
              <w:t>クラス名</w:t>
            </w:r>
          </w:p>
        </w:tc>
        <w:tc>
          <w:tcPr>
            <w:tcW w:w="5228" w:type="dxa"/>
            <w:shd w:val="clear" w:color="auto" w:fill="F2F2F2" w:themeFill="background1" w:themeFillShade="F2"/>
            <w:vAlign w:val="center"/>
          </w:tcPr>
          <w:p w14:paraId="467C5370" w14:textId="0B0598CB" w:rsidR="002B6AEE" w:rsidRDefault="002B6AEE" w:rsidP="002B6AEE">
            <w:pPr>
              <w:jc w:val="center"/>
            </w:pPr>
            <w:r w:rsidRPr="00B00313">
              <w:t>意味</w:t>
            </w:r>
          </w:p>
        </w:tc>
      </w:tr>
      <w:tr w:rsidR="002B6AEE" w14:paraId="28437124" w14:textId="77777777" w:rsidTr="002B6AEE">
        <w:tc>
          <w:tcPr>
            <w:tcW w:w="5228" w:type="dxa"/>
          </w:tcPr>
          <w:p w14:paraId="6B5EB47C" w14:textId="70C35BF1" w:rsidR="002B6AEE" w:rsidRDefault="002B6AEE" w:rsidP="002B6AEE">
            <w:proofErr w:type="gramStart"/>
            <w:r w:rsidRPr="00B00313">
              <w:t>.</w:t>
            </w:r>
            <w:proofErr w:type="spellStart"/>
            <w:proofErr w:type="gramEnd"/>
            <w:r w:rsidRPr="00B00313">
              <w:t>pri</w:t>
            </w:r>
            <w:proofErr w:type="spellEnd"/>
            <w:r w:rsidRPr="00B00313">
              <w:t>-</w:t>
            </w:r>
            <w:r w:rsidRPr="00B00313">
              <w:t>高</w:t>
            </w:r>
            <w:r w:rsidRPr="00B00313">
              <w:t xml:space="preserve"> / .</w:t>
            </w:r>
            <w:proofErr w:type="spellStart"/>
            <w:r w:rsidRPr="00B00313">
              <w:t>pri</w:t>
            </w:r>
            <w:proofErr w:type="spellEnd"/>
            <w:r w:rsidRPr="00B00313">
              <w:t>-</w:t>
            </w:r>
            <w:r w:rsidRPr="00B00313">
              <w:t>中</w:t>
            </w:r>
            <w:r w:rsidRPr="00B00313">
              <w:t xml:space="preserve"> / .</w:t>
            </w:r>
            <w:proofErr w:type="spellStart"/>
            <w:r w:rsidRPr="00B00313">
              <w:t>pri</w:t>
            </w:r>
            <w:proofErr w:type="spellEnd"/>
            <w:r w:rsidRPr="00B00313">
              <w:t>-</w:t>
            </w:r>
            <w:r w:rsidRPr="00B00313">
              <w:t>低</w:t>
            </w:r>
          </w:p>
        </w:tc>
        <w:tc>
          <w:tcPr>
            <w:tcW w:w="5228" w:type="dxa"/>
          </w:tcPr>
          <w:p w14:paraId="2B3EEE29" w14:textId="11AB0F3C" w:rsidR="002B6AEE" w:rsidRDefault="002B6AEE" w:rsidP="002B6AEE">
            <w:r w:rsidRPr="00B00313">
              <w:t>優先度に応じた色</w:t>
            </w:r>
          </w:p>
        </w:tc>
      </w:tr>
      <w:tr w:rsidR="002B6AEE" w14:paraId="3B56598A" w14:textId="77777777" w:rsidTr="002B6AEE">
        <w:tc>
          <w:tcPr>
            <w:tcW w:w="5228" w:type="dxa"/>
          </w:tcPr>
          <w:p w14:paraId="3E58282D" w14:textId="6A742CD0" w:rsidR="002B6AEE" w:rsidRDefault="002B6AEE" w:rsidP="002B6AEE">
            <w:proofErr w:type="gramStart"/>
            <w:r w:rsidRPr="00B00313">
              <w:t>.done</w:t>
            </w:r>
            <w:proofErr w:type="gramEnd"/>
          </w:p>
        </w:tc>
        <w:tc>
          <w:tcPr>
            <w:tcW w:w="5228" w:type="dxa"/>
          </w:tcPr>
          <w:p w14:paraId="570A25BB" w14:textId="05E8145D" w:rsidR="002B6AEE" w:rsidRDefault="002B6AEE" w:rsidP="002B6AEE">
            <w:r w:rsidRPr="00B00313">
              <w:t>完了時の半透明＋打ち消し線</w:t>
            </w:r>
          </w:p>
        </w:tc>
      </w:tr>
      <w:tr w:rsidR="002B6AEE" w14:paraId="4B0A2757" w14:textId="77777777" w:rsidTr="002B6AEE">
        <w:tc>
          <w:tcPr>
            <w:tcW w:w="5228" w:type="dxa"/>
          </w:tcPr>
          <w:p w14:paraId="7AB5DE78" w14:textId="3361DD5F" w:rsidR="002B6AEE" w:rsidRDefault="002B6AEE" w:rsidP="002B6AEE">
            <w:proofErr w:type="gramStart"/>
            <w:r w:rsidRPr="00B00313">
              <w:t>.detail</w:t>
            </w:r>
            <w:proofErr w:type="gramEnd"/>
            <w:r w:rsidRPr="00B00313">
              <w:t>-bar</w:t>
            </w:r>
          </w:p>
        </w:tc>
        <w:tc>
          <w:tcPr>
            <w:tcW w:w="5228" w:type="dxa"/>
          </w:tcPr>
          <w:p w14:paraId="2E248B8B" w14:textId="4C765815" w:rsidR="002B6AEE" w:rsidRDefault="002B6AEE" w:rsidP="002B6AEE">
            <w:r w:rsidRPr="00B00313">
              <w:t>ディテールタスクを示す破線ボーダー</w:t>
            </w:r>
          </w:p>
        </w:tc>
      </w:tr>
      <w:tr w:rsidR="002B6AEE" w14:paraId="1ED43E10" w14:textId="77777777" w:rsidTr="002B6AEE">
        <w:tc>
          <w:tcPr>
            <w:tcW w:w="5228" w:type="dxa"/>
          </w:tcPr>
          <w:p w14:paraId="5F941842" w14:textId="731DFDE9" w:rsidR="002B6AEE" w:rsidRDefault="002B6AEE" w:rsidP="002B6AEE">
            <w:proofErr w:type="gramStart"/>
            <w:r w:rsidRPr="00B00313">
              <w:t>.track</w:t>
            </w:r>
            <w:proofErr w:type="gramEnd"/>
            <w:r w:rsidRPr="00B00313">
              <w:t>-actual</w:t>
            </w:r>
          </w:p>
        </w:tc>
        <w:tc>
          <w:tcPr>
            <w:tcW w:w="5228" w:type="dxa"/>
          </w:tcPr>
          <w:p w14:paraId="4F738C25" w14:textId="60A2BD24" w:rsidR="002B6AEE" w:rsidRDefault="002B6AEE" w:rsidP="002B6AEE">
            <w:r w:rsidRPr="00B00313">
              <w:t>実績バー（チェックマークの疑似要素付き）</w:t>
            </w:r>
          </w:p>
        </w:tc>
      </w:tr>
    </w:tbl>
    <w:p w14:paraId="34B38472" w14:textId="77777777" w:rsidR="002B6AEE" w:rsidRDefault="002B6AEE" w:rsidP="002B6AEE"/>
    <w:p w14:paraId="1E1CA0FB" w14:textId="77777777" w:rsidR="002B6AEE" w:rsidRDefault="002B6AEE" w:rsidP="002B6AEE">
      <w:r>
        <w:rPr>
          <w:rFonts w:hint="eastAsia"/>
        </w:rPr>
        <w:t>これらのクラス名は</w:t>
      </w:r>
      <w:r>
        <w:t>JS</w:t>
      </w:r>
      <w:r>
        <w:t>の</w:t>
      </w:r>
      <w:proofErr w:type="spellStart"/>
      <w:r>
        <w:t>className</w:t>
      </w:r>
      <w:proofErr w:type="spellEnd"/>
      <w:r>
        <w:t>代入によって動的に付与される文字列と完全に対応しており、</w:t>
      </w:r>
      <w:r>
        <w:t>CSS</w:t>
      </w:r>
      <w:r>
        <w:t>ファイル内に定義されているクラス名と</w:t>
      </w:r>
      <w:r>
        <w:t>JS</w:t>
      </w:r>
      <w:r>
        <w:t>が生成する文字列が食い違えば即座に見た目が崩れる、密結合な関係にある。</w:t>
      </w:r>
    </w:p>
    <w:p w14:paraId="4B587ED2" w14:textId="77777777" w:rsidR="002B6AEE" w:rsidRDefault="002B6AEE" w:rsidP="002B6AEE"/>
    <w:p w14:paraId="1D061CA0" w14:textId="77777777" w:rsidR="002B6AEE" w:rsidRDefault="002B6AEE" w:rsidP="002B6AEE">
      <w:r>
        <w:rPr>
          <w:rFonts w:hint="eastAsia"/>
        </w:rPr>
        <w:t>ガントチャートの日付ヘッダーは</w:t>
      </w:r>
      <w:r>
        <w:t>.</w:t>
      </w:r>
      <w:proofErr w:type="spellStart"/>
      <w:r>
        <w:t>gantt</w:t>
      </w:r>
      <w:proofErr w:type="spellEnd"/>
      <w:r>
        <w:t>-head-month</w:t>
      </w:r>
      <w:r>
        <w:t>（</w:t>
      </w:r>
      <w:r>
        <w:t>1</w:t>
      </w:r>
      <w:r>
        <w:t>段目・月ラベル）</w:t>
      </w:r>
      <w:proofErr w:type="gramStart"/>
      <w:r>
        <w:t>、</w:t>
      </w:r>
      <w:r>
        <w:t>.</w:t>
      </w:r>
      <w:proofErr w:type="spellStart"/>
      <w:proofErr w:type="gramEnd"/>
      <w:r>
        <w:t>gantt</w:t>
      </w:r>
      <w:proofErr w:type="spellEnd"/>
      <w:r>
        <w:t>-head-cell</w:t>
      </w:r>
      <w:r>
        <w:t>（</w:t>
      </w:r>
      <w:r>
        <w:t>2</w:t>
      </w:r>
      <w:r>
        <w:t>段目・日番号）</w:t>
      </w:r>
      <w:proofErr w:type="gramStart"/>
      <w:r>
        <w:t>、</w:t>
      </w:r>
      <w:r>
        <w:t>.</w:t>
      </w:r>
      <w:proofErr w:type="spellStart"/>
      <w:proofErr w:type="gramEnd"/>
      <w:r>
        <w:t>gantt</w:t>
      </w:r>
      <w:proofErr w:type="spellEnd"/>
      <w:r>
        <w:t>-head-weekday-cell</w:t>
      </w:r>
      <w:r>
        <w:t>（</w:t>
      </w:r>
      <w:r>
        <w:t>3</w:t>
      </w:r>
      <w:r>
        <w:t>段目・曜日）の</w:t>
      </w:r>
      <w:r>
        <w:t>3</w:t>
      </w:r>
      <w:r>
        <w:t>クラスで構成され、いずれも</w:t>
      </w:r>
      <w:proofErr w:type="spellStart"/>
      <w:r>
        <w:t>position:sticky</w:t>
      </w:r>
      <w:proofErr w:type="spellEnd"/>
      <w:r>
        <w:t>; top:0</w:t>
      </w:r>
      <w:r>
        <w:t>を持つが、実際の</w:t>
      </w:r>
      <w:r>
        <w:t>top</w:t>
      </w:r>
      <w:r>
        <w:t>位置（</w:t>
      </w:r>
      <w:r>
        <w:t>0px</w:t>
      </w:r>
      <w:r>
        <w:t>、</w:t>
      </w:r>
      <w:r>
        <w:t>22px</w:t>
      </w:r>
      <w:r>
        <w:t>、</w:t>
      </w:r>
      <w:r>
        <w:t>44px</w:t>
      </w:r>
      <w:r>
        <w:t>など）は</w:t>
      </w:r>
      <w:r>
        <w:t>CSS</w:t>
      </w:r>
      <w:r>
        <w:t>では固定値を書けないため、</w:t>
      </w:r>
      <w:r>
        <w:t>JS</w:t>
      </w:r>
      <w:r>
        <w:t>がインライン</w:t>
      </w:r>
      <w:r>
        <w:t>style</w:t>
      </w:r>
      <w:r>
        <w:t>で</w:t>
      </w:r>
      <w:proofErr w:type="spellStart"/>
      <w:r>
        <w:t>style.top</w:t>
      </w:r>
      <w:proofErr w:type="spellEnd"/>
      <w:r>
        <w:t>を都度計算して設定している。行ラベル（</w:t>
      </w:r>
      <w:r>
        <w:t>.</w:t>
      </w:r>
      <w:proofErr w:type="spellStart"/>
      <w:r>
        <w:t>gantt</w:t>
      </w:r>
      <w:proofErr w:type="spellEnd"/>
      <w:r>
        <w:t>-row-label</w:t>
      </w:r>
      <w:r>
        <w:t>）も</w:t>
      </w:r>
      <w:proofErr w:type="spellStart"/>
      <w:r>
        <w:t>position:sticky</w:t>
      </w:r>
      <w:proofErr w:type="spellEnd"/>
      <w:r>
        <w:t>; left:0</w:t>
      </w:r>
      <w:r>
        <w:t>で横スクロール時に左端固定される設計だが、こちらは固定幅</w:t>
      </w:r>
      <w:r>
        <w:t>200px</w:t>
      </w:r>
      <w:r>
        <w:t>で統一されているため</w:t>
      </w:r>
      <w:r>
        <w:t>CSS</w:t>
      </w:r>
      <w:r>
        <w:t>側だけで完結している。</w:t>
      </w:r>
    </w:p>
    <w:p w14:paraId="0E84F3E7" w14:textId="77777777" w:rsidR="002B6AEE" w:rsidRDefault="002B6AEE" w:rsidP="002B6AEE"/>
    <w:p w14:paraId="1D8DAD3A" w14:textId="77777777" w:rsidR="002B6AEE" w:rsidRDefault="002B6AEE" w:rsidP="002B6AEE">
      <w:r>
        <w:rPr>
          <w:rFonts w:hint="eastAsia"/>
        </w:rPr>
        <w:t>ドラッグ</w:t>
      </w:r>
      <w:r>
        <w:t>&amp;</w:t>
      </w:r>
      <w:r>
        <w:t>ドロップ関連のクラスは</w:t>
      </w:r>
      <w:r>
        <w:t>3</w:t>
      </w:r>
      <w:r>
        <w:t>系統ある。バードラッグ中は</w:t>
      </w:r>
      <w:proofErr w:type="spellStart"/>
      <w:r>
        <w:t>body.dragging-gantt</w:t>
      </w:r>
      <w:proofErr w:type="spellEnd"/>
      <w:r>
        <w:t>が付与されバー全体のカーソルを</w:t>
      </w:r>
      <w:r>
        <w:t>grabbing</w:t>
      </w:r>
      <w:r>
        <w:t>に</w:t>
      </w:r>
      <w:r>
        <w:lastRenderedPageBreak/>
        <w:t>変える。行ラベルのドラッグ中は当該ラベル自身に</w:t>
      </w:r>
      <w:r>
        <w:t>.dragging-row</w:t>
      </w:r>
      <w:r>
        <w:t>（半透明化）が付き、ドロップ先候補には</w:t>
      </w:r>
      <w:r>
        <w:t>.drop-before</w:t>
      </w:r>
      <w:r>
        <w:t>・</w:t>
      </w:r>
      <w:r>
        <w:t>.drop-after</w:t>
      </w:r>
      <w:r>
        <w:t>・</w:t>
      </w:r>
      <w:r>
        <w:t>.drop-into</w:t>
      </w:r>
      <w:r>
        <w:t>のいずれかがハイライト表現として付与される。これらは</w:t>
      </w:r>
      <w:r>
        <w:t>CSS</w:t>
      </w:r>
      <w:r>
        <w:t>側では見た目の定義のみを持ち、いつ・どの要素に付与するかの判断ロジックは一切</w:t>
      </w:r>
      <w:r>
        <w:t>CSS</w:t>
      </w:r>
      <w:r>
        <w:t>に存在せず、完全に</w:t>
      </w:r>
      <w:r>
        <w:t>JS</w:t>
      </w:r>
      <w:r>
        <w:t>側の責務になっている。</w:t>
      </w:r>
    </w:p>
    <w:p w14:paraId="5F3B4869" w14:textId="77777777" w:rsidR="002B6AEE" w:rsidRDefault="002B6AEE" w:rsidP="002B6AEE"/>
    <w:p w14:paraId="0055C2C8" w14:textId="77777777" w:rsidR="002B6AEE" w:rsidRDefault="002B6AEE" w:rsidP="002B6AEE">
      <w:r>
        <w:rPr>
          <w:rFonts w:hint="eastAsia"/>
        </w:rPr>
        <w:t>モーダルは</w:t>
      </w:r>
      <w:r>
        <w:t>.modal-overlay</w:t>
      </w:r>
      <w:r>
        <w:t>（背景の半透明オーバーレイ、</w:t>
      </w:r>
      <w:proofErr w:type="spellStart"/>
      <w:r>
        <w:t>position:fixed</w:t>
      </w:r>
      <w:proofErr w:type="spellEnd"/>
      <w:r>
        <w:t>; inset:0</w:t>
      </w:r>
      <w:r>
        <w:t>）と</w:t>
      </w:r>
      <w:r>
        <w:t>.modal-box</w:t>
      </w:r>
      <w:r>
        <w:t>（実際の白いパネル）の</w:t>
      </w:r>
      <w:r>
        <w:t>2</w:t>
      </w:r>
      <w:r>
        <w:t>層構造で、</w:t>
      </w:r>
      <w:r>
        <w:t>hidden</w:t>
      </w:r>
      <w:r>
        <w:t>属性が付いた瞬間に</w:t>
      </w:r>
      <w:proofErr w:type="spellStart"/>
      <w:r>
        <w:t>display:none</w:t>
      </w:r>
      <w:proofErr w:type="spellEnd"/>
      <w:r>
        <w:t>相当（実際は</w:t>
      </w:r>
      <w:r>
        <w:t>.modal-overlay[hidden]{</w:t>
      </w:r>
      <w:proofErr w:type="spellStart"/>
      <w:r>
        <w:t>display:none</w:t>
      </w:r>
      <w:proofErr w:type="spellEnd"/>
      <w:r>
        <w:t>}</w:t>
      </w:r>
      <w:r>
        <w:t>という明示ルール）になる。通常の</w:t>
      </w:r>
      <w:r>
        <w:t>CSS</w:t>
      </w:r>
      <w:r>
        <w:t>では</w:t>
      </w:r>
      <w:r>
        <w:t>hidden</w:t>
      </w:r>
      <w:r>
        <w:t>属性は</w:t>
      </w:r>
      <w:proofErr w:type="spellStart"/>
      <w:r>
        <w:t>display:none</w:t>
      </w:r>
      <w:proofErr w:type="spellEnd"/>
      <w:r>
        <w:t>が既定だが</w:t>
      </w:r>
      <w:proofErr w:type="gramStart"/>
      <w:r>
        <w:t>、</w:t>
      </w:r>
      <w:r>
        <w:t>.</w:t>
      </w:r>
      <w:proofErr w:type="gramEnd"/>
      <w:r>
        <w:t>modal-overlay</w:t>
      </w:r>
      <w:r>
        <w:t>に</w:t>
      </w:r>
      <w:proofErr w:type="spellStart"/>
      <w:r>
        <w:t>display:flex</w:t>
      </w:r>
      <w:proofErr w:type="spellEnd"/>
      <w:r>
        <w:t>を指定している関係で明示的な上書きルールが必要になって</w:t>
      </w:r>
      <w:r>
        <w:rPr>
          <w:rFonts w:hint="eastAsia"/>
        </w:rPr>
        <w:t>いる点は</w:t>
      </w:r>
      <w:proofErr w:type="gramStart"/>
      <w:r>
        <w:rPr>
          <w:rFonts w:hint="eastAsia"/>
        </w:rPr>
        <w:t>、</w:t>
      </w:r>
      <w:r>
        <w:t>.</w:t>
      </w:r>
      <w:proofErr w:type="gramEnd"/>
      <w:r>
        <w:t>view-panel[hidden]{</w:t>
      </w:r>
      <w:proofErr w:type="spellStart"/>
      <w:r>
        <w:t>display:none</w:t>
      </w:r>
      <w:proofErr w:type="spellEnd"/>
      <w:r>
        <w:t>}</w:t>
      </w:r>
      <w:r>
        <w:t>にも同様に見られる、本システム全体に共通する実装上の注意点である。</w:t>
      </w:r>
    </w:p>
    <w:p w14:paraId="751E35F0" w14:textId="77777777" w:rsidR="002B6AEE" w:rsidRDefault="002B6AEE" w:rsidP="002B6AEE"/>
    <w:p w14:paraId="23083CBD" w14:textId="77777777" w:rsidR="002B6AEE" w:rsidRDefault="002B6AEE" w:rsidP="002B6AEE">
      <w:r>
        <w:t>2.4</w:t>
      </w:r>
      <w:r>
        <w:t xml:space="preserve">　</w:t>
      </w:r>
      <w:r>
        <w:t>JavaScript</w:t>
      </w:r>
      <w:r>
        <w:t>仕様</w:t>
      </w:r>
    </w:p>
    <w:p w14:paraId="0E0EECF7" w14:textId="77777777" w:rsidR="002B6AEE" w:rsidRDefault="002B6AEE" w:rsidP="002B6AEE">
      <w:r>
        <w:t>JS</w:t>
      </w:r>
      <w:r>
        <w:t>はファイル冒頭のコメントで「共有用変数」「共有用関数」「ファイル・データ永続化用関数」「モーダル管理用関数」という大きなブロックに区切られており、この後にリスト描画、ガントチャート描画とドラッグ処理、業務余力描画、イベント一括登録（</w:t>
      </w:r>
      <w:proofErr w:type="spellStart"/>
      <w:r>
        <w:t>bindEvents</w:t>
      </w:r>
      <w:proofErr w:type="spellEnd"/>
      <w:r>
        <w:t>）、起動処理（</w:t>
      </w:r>
      <w:proofErr w:type="spellStart"/>
      <w:r>
        <w:t>init</w:t>
      </w:r>
      <w:proofErr w:type="spellEnd"/>
      <w:r>
        <w:t>）が続く構成になっている。</w:t>
      </w:r>
    </w:p>
    <w:p w14:paraId="6DA56C16" w14:textId="77777777" w:rsidR="002B6AEE" w:rsidRDefault="002B6AEE" w:rsidP="002B6AEE"/>
    <w:p w14:paraId="380A9205" w14:textId="7E307635" w:rsidR="002B6AEE" w:rsidRDefault="002B6AEE" w:rsidP="002B6AEE">
      <w:r>
        <w:rPr>
          <w:rFonts w:hint="eastAsia"/>
        </w:rPr>
        <w:t>データモデルは</w:t>
      </w:r>
      <w:r>
        <w:t>5</w:t>
      </w:r>
      <w:r>
        <w:t>種類の配列（</w:t>
      </w:r>
      <w:r>
        <w:t>folders</w:t>
      </w:r>
      <w:r>
        <w:t>、</w:t>
      </w:r>
      <w:proofErr w:type="spellStart"/>
      <w:r>
        <w:t>mainTasks</w:t>
      </w:r>
      <w:proofErr w:type="spellEnd"/>
      <w:r>
        <w:t>、</w:t>
      </w:r>
      <w:proofErr w:type="spellStart"/>
      <w:r>
        <w:t>subTasks</w:t>
      </w:r>
      <w:proofErr w:type="spellEnd"/>
      <w:r>
        <w:t>、</w:t>
      </w:r>
      <w:proofErr w:type="spellStart"/>
      <w:r>
        <w:t>detailTasks</w:t>
      </w:r>
      <w:proofErr w:type="spellEnd"/>
      <w:r>
        <w:t>、</w:t>
      </w:r>
      <w:r>
        <w:t>milestones</w:t>
      </w:r>
      <w:r>
        <w:t>）がモジュールスコープで保持される配列変数として管理され、</w:t>
      </w:r>
      <w:r>
        <w:t>CRUD</w:t>
      </w:r>
      <w:r>
        <w:t>操作のたびに</w:t>
      </w:r>
      <w:proofErr w:type="spellStart"/>
      <w:r>
        <w:t>normalizeFolder</w:t>
      </w:r>
      <w:proofErr w:type="spellEnd"/>
      <w:r>
        <w:t>・</w:t>
      </w:r>
      <w:proofErr w:type="spellStart"/>
      <w:r>
        <w:t>normalizeMainTask</w:t>
      </w:r>
      <w:proofErr w:type="spellEnd"/>
      <w:r>
        <w:t>・</w:t>
      </w:r>
      <w:proofErr w:type="spellStart"/>
      <w:r>
        <w:t>normalizeSubTask</w:t>
      </w:r>
      <w:proofErr w:type="spellEnd"/>
      <w:r>
        <w:t>・</w:t>
      </w:r>
      <w:proofErr w:type="spellStart"/>
      <w:r>
        <w:t>normalizeDetailTask</w:t>
      </w:r>
      <w:proofErr w:type="spellEnd"/>
      <w:r>
        <w:t>・</w:t>
      </w:r>
      <w:proofErr w:type="spellStart"/>
      <w:r>
        <w:t>normalizeMilestone</w:t>
      </w:r>
      <w:proofErr w:type="spellEnd"/>
      <w:r>
        <w:t>という専用の正規化関数を必ず通す設計になっている。正規化後の各データ構造は次の通りである。</w:t>
      </w:r>
    </w:p>
    <w:p w14:paraId="73CA0051" w14:textId="77777777" w:rsidR="002B6AEE" w:rsidRDefault="002B6AEE" w:rsidP="002B6AEE"/>
    <w:p w14:paraId="5412AC36" w14:textId="77777777" w:rsidR="002B6AEE" w:rsidRDefault="002B6AEE" w:rsidP="002B6AEE">
      <w:pPr>
        <w:pStyle w:val="aa"/>
        <w:numPr>
          <w:ilvl w:val="0"/>
          <w:numId w:val="3"/>
        </w:numPr>
      </w:pPr>
      <w:r>
        <w:t>folder</w:t>
      </w:r>
      <w:r>
        <w:t>：</w:t>
      </w:r>
      <w:r>
        <w:t xml:space="preserve">{ id, name, </w:t>
      </w:r>
      <w:proofErr w:type="spellStart"/>
      <w:r>
        <w:t>parentFolderId</w:t>
      </w:r>
      <w:proofErr w:type="spellEnd"/>
      <w:r>
        <w:t>, description, collapsed, order, status }</w:t>
      </w:r>
    </w:p>
    <w:p w14:paraId="6B657AB7" w14:textId="77777777" w:rsidR="002B6AEE" w:rsidRDefault="002B6AEE" w:rsidP="002B6AEE">
      <w:pPr>
        <w:pStyle w:val="aa"/>
        <w:numPr>
          <w:ilvl w:val="0"/>
          <w:numId w:val="3"/>
        </w:numPr>
      </w:pPr>
      <w:proofErr w:type="spellStart"/>
      <w:r>
        <w:t>mainTask</w:t>
      </w:r>
      <w:proofErr w:type="spellEnd"/>
      <w:r>
        <w:t>：</w:t>
      </w:r>
      <w:r>
        <w:t xml:space="preserve">{ id, title, </w:t>
      </w:r>
      <w:proofErr w:type="spellStart"/>
      <w:r>
        <w:t>folderId</w:t>
      </w:r>
      <w:proofErr w:type="spellEnd"/>
      <w:r>
        <w:t>, description, collapsed, order, status }</w:t>
      </w:r>
    </w:p>
    <w:p w14:paraId="2F21BC49" w14:textId="77777777" w:rsidR="002B6AEE" w:rsidRDefault="002B6AEE" w:rsidP="002B6AEE">
      <w:pPr>
        <w:pStyle w:val="aa"/>
        <w:numPr>
          <w:ilvl w:val="0"/>
          <w:numId w:val="3"/>
        </w:numPr>
      </w:pPr>
      <w:proofErr w:type="spellStart"/>
      <w:r>
        <w:t>subTask</w:t>
      </w:r>
      <w:proofErr w:type="spellEnd"/>
      <w:r>
        <w:t>：</w:t>
      </w:r>
      <w:r>
        <w:t xml:space="preserve">{ id, title, description, periods, </w:t>
      </w:r>
      <w:proofErr w:type="spellStart"/>
      <w:r>
        <w:t>actualPeriods</w:t>
      </w:r>
      <w:proofErr w:type="spellEnd"/>
      <w:r>
        <w:t xml:space="preserve">, priority, status, </w:t>
      </w:r>
      <w:proofErr w:type="spellStart"/>
      <w:r>
        <w:t>createdAt</w:t>
      </w:r>
      <w:proofErr w:type="spellEnd"/>
      <w:r>
        <w:t xml:space="preserve">, </w:t>
      </w:r>
      <w:proofErr w:type="spellStart"/>
      <w:r>
        <w:t>updatedAt</w:t>
      </w:r>
      <w:proofErr w:type="spellEnd"/>
      <w:r>
        <w:t xml:space="preserve">, </w:t>
      </w:r>
      <w:proofErr w:type="spellStart"/>
      <w:r>
        <w:t>mainTaskId</w:t>
      </w:r>
      <w:proofErr w:type="spellEnd"/>
      <w:r>
        <w:t xml:space="preserve">, </w:t>
      </w:r>
      <w:proofErr w:type="spellStart"/>
      <w:r>
        <w:t>folderId</w:t>
      </w:r>
      <w:proofErr w:type="spellEnd"/>
      <w:r>
        <w:t xml:space="preserve">, collapsed, </w:t>
      </w:r>
      <w:proofErr w:type="spellStart"/>
      <w:r>
        <w:t>ganttOnly</w:t>
      </w:r>
      <w:proofErr w:type="spellEnd"/>
      <w:r>
        <w:t>, order, effort }</w:t>
      </w:r>
    </w:p>
    <w:p w14:paraId="3C411576" w14:textId="77777777" w:rsidR="002B6AEE" w:rsidRDefault="002B6AEE" w:rsidP="002B6AEE">
      <w:pPr>
        <w:pStyle w:val="aa"/>
        <w:numPr>
          <w:ilvl w:val="0"/>
          <w:numId w:val="3"/>
        </w:numPr>
      </w:pPr>
      <w:proofErr w:type="spellStart"/>
      <w:r>
        <w:t>detailTask</w:t>
      </w:r>
      <w:proofErr w:type="spellEnd"/>
      <w:r>
        <w:t>：</w:t>
      </w:r>
      <w:r>
        <w:t xml:space="preserve">{ id, title, description, periods, </w:t>
      </w:r>
      <w:proofErr w:type="spellStart"/>
      <w:r>
        <w:t>actualPeriods</w:t>
      </w:r>
      <w:proofErr w:type="spellEnd"/>
      <w:r>
        <w:t xml:space="preserve">, priority, status, </w:t>
      </w:r>
      <w:proofErr w:type="spellStart"/>
      <w:r>
        <w:t>createdAt</w:t>
      </w:r>
      <w:proofErr w:type="spellEnd"/>
      <w:r>
        <w:t xml:space="preserve">, </w:t>
      </w:r>
      <w:proofErr w:type="spellStart"/>
      <w:r>
        <w:t>updatedAt</w:t>
      </w:r>
      <w:proofErr w:type="spellEnd"/>
      <w:r>
        <w:t xml:space="preserve">, </w:t>
      </w:r>
      <w:proofErr w:type="spellStart"/>
      <w:r>
        <w:t>subTaskId</w:t>
      </w:r>
      <w:proofErr w:type="spellEnd"/>
      <w:r>
        <w:t xml:space="preserve">, </w:t>
      </w:r>
      <w:proofErr w:type="spellStart"/>
      <w:r>
        <w:t>ganttOnly</w:t>
      </w:r>
      <w:proofErr w:type="spellEnd"/>
      <w:r>
        <w:t>, order, effort }</w:t>
      </w:r>
    </w:p>
    <w:p w14:paraId="36C86F34" w14:textId="27E11AA6" w:rsidR="002B6AEE" w:rsidRDefault="002B6AEE" w:rsidP="002B6AEE">
      <w:pPr>
        <w:pStyle w:val="aa"/>
        <w:numPr>
          <w:ilvl w:val="0"/>
          <w:numId w:val="3"/>
        </w:numPr>
      </w:pPr>
      <w:r>
        <w:t>milestone</w:t>
      </w:r>
      <w:r>
        <w:t>：</w:t>
      </w:r>
      <w:r>
        <w:t xml:space="preserve">{ id, </w:t>
      </w:r>
      <w:proofErr w:type="spellStart"/>
      <w:r>
        <w:t>mainTaskId</w:t>
      </w:r>
      <w:proofErr w:type="spellEnd"/>
      <w:r>
        <w:t>, label, date, shape }</w:t>
      </w:r>
    </w:p>
    <w:p w14:paraId="732AC8F6" w14:textId="77777777" w:rsidR="002B6AEE" w:rsidRDefault="002B6AEE" w:rsidP="002B6AEE"/>
    <w:p w14:paraId="5D263D3B" w14:textId="77777777" w:rsidR="002B6AEE" w:rsidRDefault="002B6AEE" w:rsidP="002B6AEE">
      <w:r>
        <w:rPr>
          <w:rFonts w:hint="eastAsia"/>
        </w:rPr>
        <w:t>期間オブジェクトはいずれも</w:t>
      </w:r>
      <w:r>
        <w:t xml:space="preserve">{ start, end, </w:t>
      </w:r>
      <w:proofErr w:type="spellStart"/>
      <w:r>
        <w:t>startTime</w:t>
      </w:r>
      <w:proofErr w:type="spellEnd"/>
      <w:r>
        <w:t xml:space="preserve">, </w:t>
      </w:r>
      <w:proofErr w:type="spellStart"/>
      <w:r>
        <w:t>endTime</w:t>
      </w:r>
      <w:proofErr w:type="spellEnd"/>
      <w:r>
        <w:t xml:space="preserve"> }</w:t>
      </w:r>
      <w:r>
        <w:t>の形式で統一的に保持される。これらの正規化関数は、</w:t>
      </w:r>
      <w:r>
        <w:t>ID</w:t>
      </w:r>
      <w:r>
        <w:t>が無ければ種別</w:t>
      </w:r>
      <w:r>
        <w:t>-</w:t>
      </w:r>
      <w:r>
        <w:t>タイムスタンプ</w:t>
      </w:r>
      <w:r>
        <w:t>-</w:t>
      </w:r>
      <w:r>
        <w:t>乱数形式で自動生成し、ステータスや優先度が想定外の値であれば安全な既定値に補正し、期間配列を</w:t>
      </w:r>
      <w:proofErr w:type="spellStart"/>
      <w:r>
        <w:t>normalizePeriods</w:t>
      </w:r>
      <w:proofErr w:type="spellEnd"/>
      <w:r>
        <w:t>で整形するという役割を持つ。この正規化関数は新規作成時だけでなく、</w:t>
      </w:r>
      <w:r>
        <w:t>CSV</w:t>
      </w:r>
      <w:r>
        <w:t>インポート時・</w:t>
      </w:r>
      <w:proofErr w:type="spellStart"/>
      <w:r>
        <w:t>localStorage</w:t>
      </w:r>
      <w:proofErr w:type="spellEnd"/>
      <w:r>
        <w:t>復元時にも共通で呼び出されるため、データの入り口がどこであっても最終的な内部形式は必ず統一される仕</w:t>
      </w:r>
      <w:r>
        <w:rPr>
          <w:rFonts w:hint="eastAsia"/>
        </w:rPr>
        <w:t>組みになっている。なお、フォルダー・メインタスクの</w:t>
      </w:r>
      <w:r>
        <w:t>status</w:t>
      </w:r>
      <w:r>
        <w:t>プロパティは、画面表示名が「クローズ」であっても内部値は他のタスクと同じ</w:t>
      </w:r>
      <w:r>
        <w:t>'</w:t>
      </w:r>
      <w:r>
        <w:t>完了</w:t>
      </w:r>
      <w:r>
        <w:t>'</w:t>
      </w:r>
      <w:r>
        <w:t>という文字列で保持される。</w:t>
      </w:r>
    </w:p>
    <w:p w14:paraId="1F07F03B" w14:textId="77777777" w:rsidR="002B6AEE" w:rsidRDefault="002B6AEE" w:rsidP="002B6AEE"/>
    <w:p w14:paraId="0E97BB36" w14:textId="77777777" w:rsidR="002B6AEE" w:rsidRDefault="002B6AEE" w:rsidP="002B6AEE">
      <w:r>
        <w:rPr>
          <w:rFonts w:hint="eastAsia"/>
        </w:rPr>
        <w:t>計画期間と実績期間はいずれも</w:t>
      </w:r>
      <w:r>
        <w:t xml:space="preserve">{start, end, </w:t>
      </w:r>
      <w:proofErr w:type="spellStart"/>
      <w:r>
        <w:t>startTime</w:t>
      </w:r>
      <w:proofErr w:type="spellEnd"/>
      <w:r>
        <w:t xml:space="preserve">, </w:t>
      </w:r>
      <w:proofErr w:type="spellStart"/>
      <w:r>
        <w:t>endTime</w:t>
      </w:r>
      <w:proofErr w:type="spellEnd"/>
      <w:r>
        <w:t>}</w:t>
      </w:r>
      <w:r>
        <w:t>の配列として保持され、</w:t>
      </w:r>
      <w:proofErr w:type="spellStart"/>
      <w:r>
        <w:t>getItemRange</w:t>
      </w:r>
      <w:proofErr w:type="spellEnd"/>
      <w:r>
        <w:t>/</w:t>
      </w:r>
      <w:proofErr w:type="spellStart"/>
      <w:r>
        <w:t>getItemActualRange</w:t>
      </w:r>
      <w:proofErr w:type="spellEnd"/>
      <w:r>
        <w:t>が代表期間（最初の開始日</w:t>
      </w:r>
      <w:r>
        <w:rPr>
          <w:rFonts w:hint="eastAsia"/>
        </w:rPr>
        <w:t>〜最後の終了日）を算出する。工数計算は</w:t>
      </w:r>
      <w:proofErr w:type="spellStart"/>
      <w:r>
        <w:t>getItemEffort</w:t>
      </w:r>
      <w:proofErr w:type="spellEnd"/>
      <w:r>
        <w:t>が中心で、手入力値があれば最優先、無ければ</w:t>
      </w:r>
      <w:proofErr w:type="spellStart"/>
      <w:r>
        <w:t>getItemEffortPeriods</w:t>
      </w:r>
      <w:proofErr w:type="spellEnd"/>
      <w:r>
        <w:t>（実績期間があれば実績、無ければ計画を採用）の結果を</w:t>
      </w:r>
      <w:proofErr w:type="spellStart"/>
      <w:r>
        <w:t>expandPeriodToWorkdays</w:t>
      </w:r>
      <w:proofErr w:type="spellEnd"/>
      <w:r>
        <w:t>で実働日に展開し、複数日指定は土日を除外、単日指定は土日でもそのまま</w:t>
      </w:r>
      <w:r>
        <w:t>1</w:t>
      </w:r>
      <w:r>
        <w:rPr>
          <w:rFonts w:hint="eastAsia"/>
        </w:rPr>
        <w:t>日として数えるというルールで人日を積算する。単日かつ時刻指定がある場合は、開始〜終了の分数を</w:t>
      </w:r>
      <w:r>
        <w:t>480</w:t>
      </w:r>
      <w:r>
        <w:t>分（</w:t>
      </w:r>
      <w:r>
        <w:t>8</w:t>
      </w:r>
      <w:r>
        <w:t>時間）で除算して人日化する。業務余力ビューはこの</w:t>
      </w:r>
      <w:proofErr w:type="spellStart"/>
      <w:r>
        <w:t>getItemEffort</w:t>
      </w:r>
      <w:proofErr w:type="spellEnd"/>
      <w:r>
        <w:t>・</w:t>
      </w:r>
      <w:proofErr w:type="spellStart"/>
      <w:r>
        <w:t>getItemActiveDatesSet</w:t>
      </w:r>
      <w:proofErr w:type="spellEnd"/>
      <w:r>
        <w:t>をそのまま呼び出しており、工数ロジックはガントチャート・リスト・業務余力の</w:t>
      </w:r>
      <w:r>
        <w:t>3</w:t>
      </w:r>
      <w:r>
        <w:t>表示すべてで完全に共有された単一の実装である。</w:t>
      </w:r>
    </w:p>
    <w:p w14:paraId="6DF5CDCC" w14:textId="77777777" w:rsidR="002B6AEE" w:rsidRDefault="002B6AEE" w:rsidP="002B6AEE"/>
    <w:p w14:paraId="366BC581" w14:textId="09E4FA62" w:rsidR="002B6AEE" w:rsidRDefault="002B6AEE" w:rsidP="002B6AEE">
      <w:r>
        <w:rPr>
          <w:rFonts w:hint="eastAsia"/>
        </w:rPr>
        <w:t>永続化は</w:t>
      </w:r>
      <w:r>
        <w:t>3</w:t>
      </w:r>
      <w:r>
        <w:t>層構造になっている。データ変更のたびに呼ばれる</w:t>
      </w:r>
      <w:proofErr w:type="spellStart"/>
      <w:r>
        <w:t>scheduleSave</w:t>
      </w:r>
      <w:proofErr w:type="spellEnd"/>
      <w:r>
        <w:t>()</w:t>
      </w:r>
      <w:r>
        <w:t>が即座に</w:t>
      </w:r>
      <w:proofErr w:type="spellStart"/>
      <w:r>
        <w:t>persistLocal</w:t>
      </w:r>
      <w:proofErr w:type="spellEnd"/>
      <w:r>
        <w:t>()</w:t>
      </w:r>
      <w:r>
        <w:t>で</w:t>
      </w:r>
      <w:proofErr w:type="spellStart"/>
      <w:r>
        <w:t>localStorage</w:t>
      </w:r>
      <w:proofErr w:type="spellEnd"/>
      <w:r>
        <w:t>へ全</w:t>
      </w:r>
      <w:r>
        <w:t>5</w:t>
      </w:r>
      <w:r>
        <w:t>配列を書き込み、</w:t>
      </w:r>
      <w:r>
        <w:t>500ms</w:t>
      </w:r>
      <w:r>
        <w:t>デバウンス後に</w:t>
      </w:r>
      <w:proofErr w:type="spellStart"/>
      <w:r>
        <w:t>saveToFileIfConnected</w:t>
      </w:r>
      <w:proofErr w:type="spellEnd"/>
      <w:r>
        <w:t>()</w:t>
      </w:r>
      <w:r>
        <w:t>で</w:t>
      </w:r>
      <w:r>
        <w:t>File System Access API</w:t>
      </w:r>
      <w:r>
        <w:t>の</w:t>
      </w:r>
      <w:proofErr w:type="spellStart"/>
      <w:r>
        <w:t>fileHandle</w:t>
      </w:r>
      <w:proofErr w:type="spellEnd"/>
      <w:r>
        <w:t>が接続中であれば</w:t>
      </w:r>
      <w:r>
        <w:t>CSV</w:t>
      </w:r>
      <w:r>
        <w:t>として書き込む。</w:t>
      </w:r>
      <w:r>
        <w:t>CSV</w:t>
      </w:r>
      <w:r>
        <w:t>の列は</w:t>
      </w:r>
      <w:r>
        <w:t>CSV_HEADERS</w:t>
      </w:r>
      <w:r>
        <w:t>定数により次の</w:t>
      </w:r>
      <w:r>
        <w:t>19</w:t>
      </w:r>
      <w:r>
        <w:t>列で固定されている。</w:t>
      </w:r>
    </w:p>
    <w:p w14:paraId="5A8DE344" w14:textId="77777777" w:rsidR="002B6AEE" w:rsidRDefault="002B6AEE" w:rsidP="002B6AEE"/>
    <w:p w14:paraId="1C7929AA" w14:textId="77777777" w:rsidR="002B6AEE" w:rsidRDefault="002B6AEE" w:rsidP="002B6AEE">
      <w:r>
        <w:t xml:space="preserve">type, id, </w:t>
      </w:r>
      <w:proofErr w:type="spellStart"/>
      <w:r>
        <w:t>parentId</w:t>
      </w:r>
      <w:proofErr w:type="spellEnd"/>
      <w:r>
        <w:t>, title, description, periods, priority, status,</w:t>
      </w:r>
    </w:p>
    <w:p w14:paraId="6F401261" w14:textId="77777777" w:rsidR="002B6AEE" w:rsidRDefault="002B6AEE" w:rsidP="002B6AEE">
      <w:proofErr w:type="spellStart"/>
      <w:r>
        <w:t>createdAt</w:t>
      </w:r>
      <w:proofErr w:type="spellEnd"/>
      <w:r>
        <w:t xml:space="preserve">, </w:t>
      </w:r>
      <w:proofErr w:type="spellStart"/>
      <w:r>
        <w:t>updatedAt</w:t>
      </w:r>
      <w:proofErr w:type="spellEnd"/>
      <w:r>
        <w:t xml:space="preserve">, </w:t>
      </w:r>
      <w:proofErr w:type="spellStart"/>
      <w:r>
        <w:t>milestoneDate</w:t>
      </w:r>
      <w:proofErr w:type="spellEnd"/>
      <w:r>
        <w:t xml:space="preserve">, </w:t>
      </w:r>
      <w:proofErr w:type="spellStart"/>
      <w:r>
        <w:t>milestoneShape</w:t>
      </w:r>
      <w:proofErr w:type="spellEnd"/>
      <w:r>
        <w:t xml:space="preserve">, </w:t>
      </w:r>
      <w:proofErr w:type="spellStart"/>
      <w:r>
        <w:t>periodTimes</w:t>
      </w:r>
      <w:proofErr w:type="spellEnd"/>
      <w:r>
        <w:t>,</w:t>
      </w:r>
    </w:p>
    <w:p w14:paraId="172DE9D3" w14:textId="080E1937" w:rsidR="002B6AEE" w:rsidRDefault="002B6AEE" w:rsidP="002B6AEE">
      <w:r>
        <w:t xml:space="preserve">collapsed, </w:t>
      </w:r>
      <w:proofErr w:type="spellStart"/>
      <w:r>
        <w:t>ganttOnly</w:t>
      </w:r>
      <w:proofErr w:type="spellEnd"/>
      <w:r>
        <w:t xml:space="preserve">, order, </w:t>
      </w:r>
      <w:proofErr w:type="spellStart"/>
      <w:r>
        <w:t>actualPeriods</w:t>
      </w:r>
      <w:proofErr w:type="spellEnd"/>
      <w:r>
        <w:t xml:space="preserve">, </w:t>
      </w:r>
      <w:proofErr w:type="spellStart"/>
      <w:r>
        <w:t>actualPeriodTimes</w:t>
      </w:r>
      <w:proofErr w:type="spellEnd"/>
      <w:r>
        <w:t>, effort</w:t>
      </w:r>
    </w:p>
    <w:p w14:paraId="6EB9172D" w14:textId="77777777" w:rsidR="002B6AEE" w:rsidRDefault="002B6AEE" w:rsidP="002B6AEE"/>
    <w:p w14:paraId="1AA56C71" w14:textId="33FCF91B" w:rsidR="002B6AEE" w:rsidRDefault="002B6AEE" w:rsidP="002B6AEE">
      <w:r w:rsidRPr="002B6AEE">
        <w:t>type</w:t>
      </w:r>
      <w:r w:rsidRPr="002B6AEE">
        <w:t>列（</w:t>
      </w:r>
      <w:r w:rsidRPr="002B6AEE">
        <w:t>folder/</w:t>
      </w:r>
      <w:proofErr w:type="spellStart"/>
      <w:r w:rsidRPr="002B6AEE">
        <w:t>mainTask</w:t>
      </w:r>
      <w:proofErr w:type="spellEnd"/>
      <w:r w:rsidRPr="002B6AEE">
        <w:t>/</w:t>
      </w:r>
      <w:proofErr w:type="spellStart"/>
      <w:r w:rsidRPr="002B6AEE">
        <w:t>subTask</w:t>
      </w:r>
      <w:proofErr w:type="spellEnd"/>
      <w:r w:rsidRPr="002B6AEE">
        <w:t>/</w:t>
      </w:r>
      <w:proofErr w:type="spellStart"/>
      <w:r w:rsidRPr="002B6AEE">
        <w:t>detailTask</w:t>
      </w:r>
      <w:proofErr w:type="spellEnd"/>
      <w:r w:rsidRPr="002B6AEE">
        <w:t>/milestone</w:t>
      </w:r>
      <w:r w:rsidRPr="002B6AEE">
        <w:t>）で行の種別を判別し、</w:t>
      </w:r>
      <w:proofErr w:type="spellStart"/>
      <w:r w:rsidRPr="002B6AEE">
        <w:t>parentId</w:t>
      </w:r>
      <w:proofErr w:type="spellEnd"/>
      <w:r w:rsidRPr="002B6AEE">
        <w:t>列は種別に応じて次のように意味が変わる多重定義になっている。</w:t>
      </w:r>
    </w:p>
    <w:p w14:paraId="4AA5130D" w14:textId="77777777" w:rsidR="002B6AEE" w:rsidRDefault="002B6AEE" w:rsidP="002B6AEE"/>
    <w:tbl>
      <w:tblPr>
        <w:tblStyle w:val="af0"/>
        <w:tblW w:w="0" w:type="auto"/>
        <w:jc w:val="center"/>
        <w:tblLook w:val="04A0" w:firstRow="1" w:lastRow="0" w:firstColumn="1" w:lastColumn="0" w:noHBand="0" w:noVBand="1"/>
      </w:tblPr>
      <w:tblGrid>
        <w:gridCol w:w="1413"/>
        <w:gridCol w:w="6804"/>
      </w:tblGrid>
      <w:tr w:rsidR="002B6AEE" w14:paraId="32487E5D" w14:textId="77777777" w:rsidTr="002B6AEE">
        <w:trPr>
          <w:jc w:val="center"/>
        </w:trPr>
        <w:tc>
          <w:tcPr>
            <w:tcW w:w="1413" w:type="dxa"/>
            <w:shd w:val="clear" w:color="auto" w:fill="F2F2F2" w:themeFill="background1" w:themeFillShade="F2"/>
            <w:vAlign w:val="center"/>
          </w:tcPr>
          <w:p w14:paraId="550F7F27" w14:textId="4207D683" w:rsidR="002B6AEE" w:rsidRDefault="002B6AEE" w:rsidP="002B6AEE">
            <w:pPr>
              <w:jc w:val="center"/>
            </w:pPr>
            <w:r w:rsidRPr="00840E11">
              <w:lastRenderedPageBreak/>
              <w:t>type</w:t>
            </w:r>
            <w:r w:rsidRPr="00840E11">
              <w:t>列の値</w:t>
            </w:r>
          </w:p>
        </w:tc>
        <w:tc>
          <w:tcPr>
            <w:tcW w:w="6804" w:type="dxa"/>
            <w:shd w:val="clear" w:color="auto" w:fill="F2F2F2" w:themeFill="background1" w:themeFillShade="F2"/>
            <w:vAlign w:val="center"/>
          </w:tcPr>
          <w:p w14:paraId="4E8DD59B" w14:textId="41BD3190" w:rsidR="002B6AEE" w:rsidRDefault="002B6AEE" w:rsidP="002B6AEE">
            <w:pPr>
              <w:jc w:val="center"/>
            </w:pPr>
            <w:proofErr w:type="spellStart"/>
            <w:r w:rsidRPr="00840E11">
              <w:t>parentId</w:t>
            </w:r>
            <w:proofErr w:type="spellEnd"/>
            <w:r w:rsidRPr="00840E11">
              <w:t>列が意味するもの</w:t>
            </w:r>
          </w:p>
        </w:tc>
      </w:tr>
      <w:tr w:rsidR="002B6AEE" w14:paraId="5919BE48" w14:textId="77777777" w:rsidTr="002B6AEE">
        <w:trPr>
          <w:jc w:val="center"/>
        </w:trPr>
        <w:tc>
          <w:tcPr>
            <w:tcW w:w="1413" w:type="dxa"/>
          </w:tcPr>
          <w:p w14:paraId="22249492" w14:textId="12233037" w:rsidR="002B6AEE" w:rsidRDefault="002B6AEE" w:rsidP="002B6AEE">
            <w:r w:rsidRPr="00840E11">
              <w:t>folder</w:t>
            </w:r>
          </w:p>
        </w:tc>
        <w:tc>
          <w:tcPr>
            <w:tcW w:w="6804" w:type="dxa"/>
          </w:tcPr>
          <w:p w14:paraId="70647642" w14:textId="6AFD6BB8" w:rsidR="002B6AEE" w:rsidRDefault="002B6AEE" w:rsidP="002B6AEE">
            <w:r w:rsidRPr="00840E11">
              <w:t>親フォルダー</w:t>
            </w:r>
            <w:r w:rsidRPr="00840E11">
              <w:t>ID</w:t>
            </w:r>
            <w:r w:rsidRPr="00840E11">
              <w:t>（ルートなら空）</w:t>
            </w:r>
          </w:p>
        </w:tc>
      </w:tr>
      <w:tr w:rsidR="002B6AEE" w14:paraId="2A1215D9" w14:textId="77777777" w:rsidTr="002B6AEE">
        <w:trPr>
          <w:jc w:val="center"/>
        </w:trPr>
        <w:tc>
          <w:tcPr>
            <w:tcW w:w="1413" w:type="dxa"/>
          </w:tcPr>
          <w:p w14:paraId="4BA5B72F" w14:textId="171A6576" w:rsidR="002B6AEE" w:rsidRDefault="002B6AEE" w:rsidP="002B6AEE">
            <w:proofErr w:type="spellStart"/>
            <w:r w:rsidRPr="00840E11">
              <w:t>mainTask</w:t>
            </w:r>
            <w:proofErr w:type="spellEnd"/>
          </w:p>
        </w:tc>
        <w:tc>
          <w:tcPr>
            <w:tcW w:w="6804" w:type="dxa"/>
          </w:tcPr>
          <w:p w14:paraId="2F71568C" w14:textId="6AB31DD5" w:rsidR="002B6AEE" w:rsidRDefault="002B6AEE" w:rsidP="002B6AEE">
            <w:r w:rsidRPr="00840E11">
              <w:t>所属フォルダー</w:t>
            </w:r>
            <w:r w:rsidRPr="00840E11">
              <w:t>ID</w:t>
            </w:r>
            <w:r w:rsidRPr="00840E11">
              <w:t>（ルートなら空）</w:t>
            </w:r>
          </w:p>
        </w:tc>
      </w:tr>
      <w:tr w:rsidR="002B6AEE" w14:paraId="1F31999D" w14:textId="77777777" w:rsidTr="002B6AEE">
        <w:trPr>
          <w:jc w:val="center"/>
        </w:trPr>
        <w:tc>
          <w:tcPr>
            <w:tcW w:w="1413" w:type="dxa"/>
          </w:tcPr>
          <w:p w14:paraId="12DCE945" w14:textId="748C5688" w:rsidR="002B6AEE" w:rsidRDefault="002B6AEE" w:rsidP="002B6AEE">
            <w:proofErr w:type="spellStart"/>
            <w:r w:rsidRPr="00840E11">
              <w:t>subTask</w:t>
            </w:r>
            <w:proofErr w:type="spellEnd"/>
          </w:p>
        </w:tc>
        <w:tc>
          <w:tcPr>
            <w:tcW w:w="6804" w:type="dxa"/>
          </w:tcPr>
          <w:p w14:paraId="3FEDC1D3" w14:textId="46E09DA9" w:rsidR="002B6AEE" w:rsidRDefault="002B6AEE" w:rsidP="002B6AEE">
            <w:r w:rsidRPr="00840E11">
              <w:t>所属メインタスク</w:t>
            </w:r>
            <w:r w:rsidRPr="00840E11">
              <w:t>ID</w:t>
            </w:r>
            <w:r w:rsidRPr="00840E11">
              <w:t>、または所属フォルダー</w:t>
            </w:r>
            <w:r w:rsidRPr="00840E11">
              <w:t>ID</w:t>
            </w:r>
            <w:r w:rsidRPr="00840E11">
              <w:t>（いずれも無ければ空＝単独）</w:t>
            </w:r>
          </w:p>
        </w:tc>
      </w:tr>
      <w:tr w:rsidR="002B6AEE" w14:paraId="032ED238" w14:textId="77777777" w:rsidTr="002B6AEE">
        <w:trPr>
          <w:jc w:val="center"/>
        </w:trPr>
        <w:tc>
          <w:tcPr>
            <w:tcW w:w="1413" w:type="dxa"/>
          </w:tcPr>
          <w:p w14:paraId="4CDEED55" w14:textId="320D38C8" w:rsidR="002B6AEE" w:rsidRDefault="002B6AEE" w:rsidP="002B6AEE">
            <w:proofErr w:type="spellStart"/>
            <w:r w:rsidRPr="00840E11">
              <w:t>detailTask</w:t>
            </w:r>
            <w:proofErr w:type="spellEnd"/>
          </w:p>
        </w:tc>
        <w:tc>
          <w:tcPr>
            <w:tcW w:w="6804" w:type="dxa"/>
          </w:tcPr>
          <w:p w14:paraId="1F43B2CB" w14:textId="40482912" w:rsidR="002B6AEE" w:rsidRDefault="002B6AEE" w:rsidP="002B6AEE">
            <w:r w:rsidRPr="00840E11">
              <w:t>親サブタスク</w:t>
            </w:r>
            <w:r w:rsidRPr="00840E11">
              <w:t>ID</w:t>
            </w:r>
          </w:p>
        </w:tc>
      </w:tr>
      <w:tr w:rsidR="002B6AEE" w14:paraId="050C610D" w14:textId="77777777" w:rsidTr="002B6AEE">
        <w:trPr>
          <w:jc w:val="center"/>
        </w:trPr>
        <w:tc>
          <w:tcPr>
            <w:tcW w:w="1413" w:type="dxa"/>
          </w:tcPr>
          <w:p w14:paraId="364351DC" w14:textId="2B5C7E44" w:rsidR="002B6AEE" w:rsidRDefault="002B6AEE" w:rsidP="002B6AEE">
            <w:r w:rsidRPr="00840E11">
              <w:t>milestone</w:t>
            </w:r>
          </w:p>
        </w:tc>
        <w:tc>
          <w:tcPr>
            <w:tcW w:w="6804" w:type="dxa"/>
          </w:tcPr>
          <w:p w14:paraId="4FA84282" w14:textId="1664D1AB" w:rsidR="002B6AEE" w:rsidRDefault="002B6AEE" w:rsidP="002B6AEE">
            <w:r w:rsidRPr="00840E11">
              <w:t>所属メインタスク</w:t>
            </w:r>
            <w:r w:rsidRPr="00840E11">
              <w:t>ID</w:t>
            </w:r>
          </w:p>
        </w:tc>
      </w:tr>
    </w:tbl>
    <w:p w14:paraId="49F1A709" w14:textId="77777777" w:rsidR="002B6AEE" w:rsidRDefault="002B6AEE" w:rsidP="002B6AEE"/>
    <w:p w14:paraId="637D4171" w14:textId="77777777" w:rsidR="002B6AEE" w:rsidRDefault="002B6AEE" w:rsidP="002B6AEE">
      <w:r>
        <w:rPr>
          <w:rFonts w:hint="eastAsia"/>
        </w:rPr>
        <w:t>この可変な意味付けは、</w:t>
      </w:r>
      <w:proofErr w:type="spellStart"/>
      <w:r>
        <w:t>resolveSubTaskParent</w:t>
      </w:r>
      <w:proofErr w:type="spellEnd"/>
      <w:r>
        <w:t>がメインタスク</w:t>
      </w:r>
      <w:r>
        <w:t>ID</w:t>
      </w:r>
      <w:r>
        <w:t>一覧とフォルダー</w:t>
      </w:r>
      <w:r>
        <w:t>ID</w:t>
      </w:r>
      <w:r>
        <w:t>一覧を照合して判定するロジックに支えられている。</w:t>
      </w:r>
    </w:p>
    <w:p w14:paraId="57447267" w14:textId="77777777" w:rsidR="002B6AEE" w:rsidRDefault="002B6AEE" w:rsidP="002B6AEE"/>
    <w:p w14:paraId="77E5B7E6" w14:textId="77777777" w:rsidR="002B6AEE" w:rsidRDefault="002B6AEE" w:rsidP="002B6AEE">
      <w:r>
        <w:rPr>
          <w:rFonts w:hint="eastAsia"/>
        </w:rPr>
        <w:t>モーダル管理は</w:t>
      </w:r>
      <w:proofErr w:type="spellStart"/>
      <w:r>
        <w:t>closeAllModals</w:t>
      </w:r>
      <w:proofErr w:type="spellEnd"/>
      <w:r>
        <w:t>()</w:t>
      </w:r>
      <w:r>
        <w:t>が全モーダルの</w:t>
      </w:r>
      <w:r>
        <w:t>hidden = true</w:t>
      </w:r>
      <w:r>
        <w:t>を一括設定してから対象モーダルだけを</w:t>
      </w:r>
      <w:r>
        <w:t>hidden = false</w:t>
      </w:r>
      <w:r>
        <w:t>にするという排他制御を徹底している。追加・編集モーダルには「どこから開かれたか」を記憶する変数（</w:t>
      </w:r>
      <w:proofErr w:type="spellStart"/>
      <w:r>
        <w:t>itemModalReturnTo</w:t>
      </w:r>
      <w:proofErr w:type="spellEnd"/>
      <w:r>
        <w:t>、</w:t>
      </w:r>
      <w:proofErr w:type="spellStart"/>
      <w:r>
        <w:t>folderItemModalReturnTo</w:t>
      </w:r>
      <w:proofErr w:type="spellEnd"/>
      <w:r>
        <w:t>、</w:t>
      </w:r>
      <w:proofErr w:type="spellStart"/>
      <w:proofErr w:type="gramStart"/>
      <w:r>
        <w:t>m</w:t>
      </w:r>
      <w:proofErr w:type="gramEnd"/>
      <w:r>
        <w:t>ainTaskItemModalReturnTo</w:t>
      </w:r>
      <w:proofErr w:type="spellEnd"/>
      <w:r>
        <w:t>）が用意され、管理モーダルの一覧から開いた場合は保存・キャンセル後に元の管理モーダルへ戻り、ガントチャートの右クリックから直接開いた</w:t>
      </w:r>
      <w:r>
        <w:rPr>
          <w:rFonts w:hint="eastAsia"/>
        </w:rPr>
        <w:t>場合はどこにも戻らずガント表示に留まるという分岐を実現している。</w:t>
      </w:r>
    </w:p>
    <w:p w14:paraId="42CCF4A1" w14:textId="77777777" w:rsidR="002B6AEE" w:rsidRDefault="002B6AEE" w:rsidP="002B6AEE"/>
    <w:p w14:paraId="4BD1AAEA" w14:textId="77777777" w:rsidR="002B6AEE" w:rsidRDefault="002B6AEE" w:rsidP="002B6AEE">
      <w:r>
        <w:rPr>
          <w:rFonts w:hint="eastAsia"/>
        </w:rPr>
        <w:t>ガントチャート描画は</w:t>
      </w:r>
      <w:proofErr w:type="spellStart"/>
      <w:r>
        <w:t>buildVisibleRows</w:t>
      </w:r>
      <w:proofErr w:type="spellEnd"/>
      <w:r>
        <w:t>()</w:t>
      </w:r>
      <w:r>
        <w:t>がフォルダーの入れ子・メインタスク・サブタスク・ディテールタスクを折りたたみ状態（</w:t>
      </w:r>
      <w:r>
        <w:t>collapsed</w:t>
      </w:r>
      <w:r>
        <w:t>）を考慮しつつ</w:t>
      </w:r>
      <w:r>
        <w:t>1</w:t>
      </w:r>
      <w:r>
        <w:t>本のフラットな配列に変換し、</w:t>
      </w:r>
      <w:proofErr w:type="spellStart"/>
      <w:r>
        <w:t>renderGanttDateView</w:t>
      </w:r>
      <w:proofErr w:type="spellEnd"/>
      <w:r>
        <w:t>()</w:t>
      </w:r>
      <w:r>
        <w:t>（または時間ビュー用の別関数）がこの配列を</w:t>
      </w:r>
      <w:r>
        <w:t>CSS Grid</w:t>
      </w:r>
      <w:r>
        <w:t>の行として展開してヘッダー・行ラベル・タスクレーンを生成する。バーのドラッグ・リサイズは</w:t>
      </w:r>
      <w:proofErr w:type="spellStart"/>
      <w:r>
        <w:t>dragState</w:t>
      </w:r>
      <w:proofErr w:type="spellEnd"/>
      <w:r>
        <w:t>というグローバル変数にドラッグ種別（</w:t>
      </w:r>
      <w:r>
        <w:t>date/hour</w:t>
      </w:r>
      <w:r>
        <w:t>）と対象情報を保持し、</w:t>
      </w:r>
      <w:r>
        <w:t>window</w:t>
      </w:r>
      <w:r>
        <w:t>の</w:t>
      </w:r>
      <w:proofErr w:type="spellStart"/>
      <w:r>
        <w:t>mousemove</w:t>
      </w:r>
      <w:proofErr w:type="spellEnd"/>
      <w:r>
        <w:t>/</w:t>
      </w:r>
      <w:proofErr w:type="spellStart"/>
      <w:r>
        <w:t>mouseup</w:t>
      </w:r>
      <w:proofErr w:type="spellEnd"/>
      <w:r>
        <w:t>で移動量を計算してインライン</w:t>
      </w:r>
      <w:r>
        <w:t>style</w:t>
      </w:r>
      <w:r>
        <w:t>の</w:t>
      </w:r>
      <w:r>
        <w:t>left/width</w:t>
      </w:r>
      <w:r>
        <w:t>を更新し、確定時に</w:t>
      </w:r>
      <w:proofErr w:type="spellStart"/>
      <w:r>
        <w:t>commitDateDrag</w:t>
      </w:r>
      <w:proofErr w:type="spellEnd"/>
      <w:r>
        <w:t>/</w:t>
      </w:r>
      <w:proofErr w:type="spellStart"/>
      <w:r>
        <w:t>commitHourDrag</w:t>
      </w:r>
      <w:proofErr w:type="spellEnd"/>
      <w:r>
        <w:t>が実データ（</w:t>
      </w:r>
      <w:r>
        <w:t>periods</w:t>
      </w:r>
      <w:r>
        <w:t>または</w:t>
      </w:r>
      <w:proofErr w:type="spellStart"/>
      <w:r>
        <w:t>actualPeriods</w:t>
      </w:r>
      <w:proofErr w:type="spellEnd"/>
      <w:r>
        <w:t>）を書き換えて</w:t>
      </w:r>
      <w:proofErr w:type="spellStart"/>
      <w:r>
        <w:t>scheduleSave</w:t>
      </w:r>
      <w:proofErr w:type="spellEnd"/>
      <w:r>
        <w:t>()</w:t>
      </w:r>
      <w:r>
        <w:t>と再描画を呼ぶという流れになっている。行の並び替えは</w:t>
      </w:r>
      <w:r>
        <w:t>HTML5</w:t>
      </w:r>
      <w:r>
        <w:t>の</w:t>
      </w:r>
      <w:r>
        <w:t>draggable</w:t>
      </w:r>
      <w:r>
        <w:t>属性とネイティブ</w:t>
      </w:r>
      <w:proofErr w:type="spellStart"/>
      <w:r>
        <w:t>Drag&amp;Drop</w:t>
      </w:r>
      <w:proofErr w:type="spellEnd"/>
      <w:r>
        <w:t>イベント（</w:t>
      </w:r>
      <w:proofErr w:type="spellStart"/>
      <w:r>
        <w:t>dragstart</w:t>
      </w:r>
      <w:proofErr w:type="spellEnd"/>
      <w:r>
        <w:t>/</w:t>
      </w:r>
      <w:proofErr w:type="spellStart"/>
      <w:r>
        <w:t>dragover</w:t>
      </w:r>
      <w:proofErr w:type="spellEnd"/>
      <w:r>
        <w:t>/drop/</w:t>
      </w:r>
      <w:proofErr w:type="spellStart"/>
      <w:r>
        <w:t>dragend</w:t>
      </w:r>
      <w:proofErr w:type="spellEnd"/>
      <w:r>
        <w:t>）を用い、</w:t>
      </w:r>
      <w:proofErr w:type="spellStart"/>
      <w:r>
        <w:t>ganttDragSource</w:t>
      </w:r>
      <w:proofErr w:type="spellEnd"/>
      <w:r>
        <w:t>に移動元情報を保持し、</w:t>
      </w:r>
      <w:proofErr w:type="spellStart"/>
      <w:r>
        <w:t>computeDropZone</w:t>
      </w:r>
      <w:proofErr w:type="spellEnd"/>
      <w:r>
        <w:t>がマウスの</w:t>
      </w:r>
      <w:r>
        <w:t>Y</w:t>
      </w:r>
      <w:r>
        <w:t>座標比率から挿入位置（前・後・中）を判定する。</w:t>
      </w:r>
    </w:p>
    <w:p w14:paraId="4596B876" w14:textId="77777777" w:rsidR="002B6AEE" w:rsidRDefault="002B6AEE" w:rsidP="002B6AEE"/>
    <w:p w14:paraId="422F5E75" w14:textId="77777777" w:rsidR="002B6AEE" w:rsidRDefault="002B6AEE" w:rsidP="002B6AEE">
      <w:r>
        <w:rPr>
          <w:rFonts w:hint="eastAsia"/>
        </w:rPr>
        <w:t>業務余力ビューは</w:t>
      </w:r>
      <w:proofErr w:type="spellStart"/>
      <w:r>
        <w:t>renderWorkloadSection</w:t>
      </w:r>
      <w:proofErr w:type="spellEnd"/>
      <w:r>
        <w:t>()</w:t>
      </w:r>
      <w:r>
        <w:t>が</w:t>
      </w:r>
      <w:proofErr w:type="spellStart"/>
      <w:r>
        <w:t>renderWorkloadChart</w:t>
      </w:r>
      <w:proofErr w:type="spellEnd"/>
      <w:r>
        <w:t>()</w:t>
      </w:r>
      <w:r>
        <w:t>と</w:t>
      </w:r>
      <w:proofErr w:type="spellStart"/>
      <w:r>
        <w:t>renderWorkloadList</w:t>
      </w:r>
      <w:proofErr w:type="spellEnd"/>
      <w:r>
        <w:t>()</w:t>
      </w:r>
      <w:r>
        <w:t>を呼び出す単純な司令塔で、集計自体は工数モードなら</w:t>
      </w:r>
      <w:proofErr w:type="spellStart"/>
      <w:r>
        <w:t>getItemEffort</w:t>
      </w:r>
      <w:proofErr w:type="spellEnd"/>
      <w:r>
        <w:t>を稼働日数で均等配分、件数モードならその日に期間が重なるタスク数をカウントする方式である。閾値（</w:t>
      </w:r>
      <w:proofErr w:type="spellStart"/>
      <w:r>
        <w:t>workloadThreshold</w:t>
      </w:r>
      <w:proofErr w:type="spellEnd"/>
      <w:r>
        <w:t>）と</w:t>
      </w:r>
      <w:r>
        <w:t>Y</w:t>
      </w:r>
      <w:r>
        <w:t>軸上限（</w:t>
      </w:r>
      <w:proofErr w:type="spellStart"/>
      <w:r>
        <w:t>workloadAxisMax</w:t>
      </w:r>
      <w:proofErr w:type="spellEnd"/>
      <w:r>
        <w:t>）はどちらも入力欄の</w:t>
      </w:r>
      <w:r>
        <w:t>input</w:t>
      </w:r>
      <w:r>
        <w:t>イベントで</w:t>
      </w:r>
      <w:proofErr w:type="spellStart"/>
      <w:r>
        <w:t>localStorage</w:t>
      </w:r>
      <w:proofErr w:type="spellEnd"/>
      <w:r>
        <w:t>に即時保存され、次回起動時に</w:t>
      </w:r>
      <w:proofErr w:type="spellStart"/>
      <w:r>
        <w:t>init</w:t>
      </w:r>
      <w:proofErr w:type="spellEnd"/>
      <w:r>
        <w:t>()</w:t>
      </w:r>
      <w:r>
        <w:t>内で復元さ</w:t>
      </w:r>
      <w:r>
        <w:rPr>
          <w:rFonts w:hint="eastAsia"/>
        </w:rPr>
        <w:t>れる。</w:t>
      </w:r>
    </w:p>
    <w:p w14:paraId="2E47954F" w14:textId="77777777" w:rsidR="002B6AEE" w:rsidRDefault="002B6AEE" w:rsidP="002B6AEE"/>
    <w:p w14:paraId="0B37B345" w14:textId="77777777" w:rsidR="002B6AEE" w:rsidRDefault="002B6AEE" w:rsidP="002B6AEE">
      <w:r>
        <w:rPr>
          <w:rFonts w:hint="eastAsia"/>
        </w:rPr>
        <w:t>初期化は</w:t>
      </w:r>
      <w:proofErr w:type="spellStart"/>
      <w:r>
        <w:t>document.addEventListener</w:t>
      </w:r>
      <w:proofErr w:type="spellEnd"/>
      <w:r>
        <w:t>('</w:t>
      </w:r>
      <w:proofErr w:type="spellStart"/>
      <w:r>
        <w:t>DOMContentLoaded</w:t>
      </w:r>
      <w:proofErr w:type="spellEnd"/>
      <w:r>
        <w:t xml:space="preserve">', </w:t>
      </w:r>
      <w:proofErr w:type="spellStart"/>
      <w:r>
        <w:t>init</w:t>
      </w:r>
      <w:proofErr w:type="spellEnd"/>
      <w:r>
        <w:t>)</w:t>
      </w:r>
      <w:r>
        <w:t>が起点で、</w:t>
      </w:r>
      <w:proofErr w:type="spellStart"/>
      <w:r>
        <w:t>init</w:t>
      </w:r>
      <w:proofErr w:type="spellEnd"/>
      <w:r>
        <w:t>()</w:t>
      </w:r>
      <w:r>
        <w:t>が</w:t>
      </w:r>
      <w:proofErr w:type="spellStart"/>
      <w:r>
        <w:t>cacheEls</w:t>
      </w:r>
      <w:proofErr w:type="spellEnd"/>
      <w:r>
        <w:t>()</w:t>
      </w:r>
      <w:r>
        <w:t>（</w:t>
      </w:r>
      <w:r>
        <w:t>id</w:t>
      </w:r>
      <w:r>
        <w:t>ベースの</w:t>
      </w:r>
      <w:r>
        <w:t>DOM</w:t>
      </w:r>
      <w:r>
        <w:t>一括取得）</w:t>
      </w:r>
      <w:r>
        <w:t>→</w:t>
      </w:r>
      <w:proofErr w:type="spellStart"/>
      <w:r>
        <w:t>bindEvents</w:t>
      </w:r>
      <w:proofErr w:type="spellEnd"/>
      <w:r>
        <w:t>()</w:t>
      </w:r>
      <w:r>
        <w:t>（全イベント登録）</w:t>
      </w:r>
      <w:r>
        <w:t>→</w:t>
      </w:r>
      <w:proofErr w:type="spellStart"/>
      <w:r>
        <w:t>localStorage</w:t>
      </w:r>
      <w:proofErr w:type="spellEnd"/>
      <w:r>
        <w:t>からの</w:t>
      </w:r>
      <w:r>
        <w:t>5</w:t>
      </w:r>
      <w:r>
        <w:t>配列復元</w:t>
      </w:r>
      <w:r>
        <w:t>→</w:t>
      </w:r>
      <w:r>
        <w:t>業務余力設定復元</w:t>
      </w:r>
      <w:r>
        <w:t>→</w:t>
      </w:r>
      <w:proofErr w:type="spellStart"/>
      <w:r>
        <w:t>fitGanttToTasks</w:t>
      </w:r>
      <w:proofErr w:type="spellEnd"/>
      <w:r>
        <w:t>()→</w:t>
      </w:r>
      <w:proofErr w:type="spellStart"/>
      <w:r>
        <w:t>renderAll</w:t>
      </w:r>
      <w:proofErr w:type="spellEnd"/>
      <w:r>
        <w:t>()→</w:t>
      </w:r>
      <w:proofErr w:type="spellStart"/>
      <w:r>
        <w:t>tryRestoreHandle</w:t>
      </w:r>
      <w:proofErr w:type="spellEnd"/>
      <w:r>
        <w:t>()</w:t>
      </w:r>
      <w:r>
        <w:t>（</w:t>
      </w:r>
      <w:r>
        <w:t>File System Access API</w:t>
      </w:r>
      <w:r>
        <w:t>の権限が有効ならファイルから再読込）という順序で実行される。</w:t>
      </w:r>
    </w:p>
    <w:p w14:paraId="72E5210D" w14:textId="77777777" w:rsidR="002B6AEE" w:rsidRDefault="002B6AEE" w:rsidP="002B6AEE"/>
    <w:p w14:paraId="2E37C673" w14:textId="2CC4F2D5" w:rsidR="002B6AEE" w:rsidRDefault="002B6AEE">
      <w:pPr>
        <w:widowControl/>
        <w:wordWrap/>
        <w:autoSpaceDE/>
        <w:autoSpaceDN/>
        <w:spacing w:line="240" w:lineRule="auto"/>
        <w:jc w:val="left"/>
      </w:pPr>
      <w:r>
        <w:br w:type="page"/>
      </w:r>
    </w:p>
    <w:p w14:paraId="1AA4B30B" w14:textId="77777777" w:rsidR="002B6AEE" w:rsidRDefault="002B6AEE" w:rsidP="002B6AEE"/>
    <w:p w14:paraId="5B31D865" w14:textId="77777777" w:rsidR="002B6AEE" w:rsidRDefault="002B6AEE" w:rsidP="002B6AEE">
      <w:r>
        <w:t>2.5</w:t>
      </w:r>
      <w:r>
        <w:t xml:space="preserve">　</w:t>
      </w:r>
      <w:r>
        <w:t>HTML</w:t>
      </w:r>
      <w:r>
        <w:t>・</w:t>
      </w:r>
      <w:r>
        <w:t>CSS</w:t>
      </w:r>
      <w:r>
        <w:t>・</w:t>
      </w:r>
      <w:r>
        <w:t>JS</w:t>
      </w:r>
      <w:r>
        <w:t>間の連携と共通命名の仕様（最重要）</w:t>
      </w:r>
    </w:p>
    <w:p w14:paraId="22B4E61E" w14:textId="22479174" w:rsidR="002B6AEE" w:rsidRDefault="002B6AEE" w:rsidP="002B6AEE">
      <w:r>
        <w:rPr>
          <w:rFonts w:hint="eastAsia"/>
        </w:rPr>
        <w:t>本システムの</w:t>
      </w:r>
      <w:r>
        <w:t>3</w:t>
      </w:r>
      <w:r>
        <w:t>ファイルは、命名規約を介した緩やかな契約によって連動している。この契約が崩れる（</w:t>
      </w:r>
      <w:r>
        <w:t>id</w:t>
      </w:r>
      <w:r>
        <w:t>の変更、クラス名の不一致、</w:t>
      </w:r>
      <w:r>
        <w:t>data</w:t>
      </w:r>
      <w:r>
        <w:t>属性の欠落など）と即座に機能不全を起こすため、改修時には以下の対応関係を必ず確認する必要がある。</w:t>
      </w:r>
    </w:p>
    <w:p w14:paraId="609B1D73" w14:textId="77777777" w:rsidR="002B6AEE" w:rsidRDefault="002B6AEE" w:rsidP="002B6AEE"/>
    <w:tbl>
      <w:tblPr>
        <w:tblStyle w:val="af0"/>
        <w:tblW w:w="0" w:type="auto"/>
        <w:tblLook w:val="04A0" w:firstRow="1" w:lastRow="0" w:firstColumn="1" w:lastColumn="0" w:noHBand="0" w:noVBand="1"/>
      </w:tblPr>
      <w:tblGrid>
        <w:gridCol w:w="1413"/>
        <w:gridCol w:w="1843"/>
        <w:gridCol w:w="3260"/>
        <w:gridCol w:w="3940"/>
      </w:tblGrid>
      <w:tr w:rsidR="002B6AEE" w14:paraId="27348083" w14:textId="77777777" w:rsidTr="00DC29F1">
        <w:tc>
          <w:tcPr>
            <w:tcW w:w="1413" w:type="dxa"/>
            <w:shd w:val="clear" w:color="auto" w:fill="F2F2F2" w:themeFill="background1" w:themeFillShade="F2"/>
            <w:vAlign w:val="center"/>
          </w:tcPr>
          <w:p w14:paraId="547B90A0" w14:textId="720AB5F9" w:rsidR="002B6AEE" w:rsidRDefault="002B6AEE" w:rsidP="002B6AEE">
            <w:pPr>
              <w:jc w:val="center"/>
            </w:pPr>
            <w:r w:rsidRPr="00D92821">
              <w:rPr>
                <w:rFonts w:hint="eastAsia"/>
              </w:rPr>
              <w:t>連携方式</w:t>
            </w:r>
          </w:p>
        </w:tc>
        <w:tc>
          <w:tcPr>
            <w:tcW w:w="1843" w:type="dxa"/>
            <w:shd w:val="clear" w:color="auto" w:fill="F2F2F2" w:themeFill="background1" w:themeFillShade="F2"/>
            <w:vAlign w:val="center"/>
          </w:tcPr>
          <w:p w14:paraId="23681B80" w14:textId="1FF3FC28" w:rsidR="002B6AEE" w:rsidRDefault="002B6AEE" w:rsidP="002B6AEE">
            <w:pPr>
              <w:jc w:val="center"/>
            </w:pPr>
            <w:r w:rsidRPr="00D92821">
              <w:t>HTML</w:t>
            </w:r>
            <w:r w:rsidRPr="00D92821">
              <w:t>側</w:t>
            </w:r>
          </w:p>
        </w:tc>
        <w:tc>
          <w:tcPr>
            <w:tcW w:w="3260" w:type="dxa"/>
            <w:shd w:val="clear" w:color="auto" w:fill="F2F2F2" w:themeFill="background1" w:themeFillShade="F2"/>
            <w:vAlign w:val="center"/>
          </w:tcPr>
          <w:p w14:paraId="6BF3BB04" w14:textId="6E1D572E" w:rsidR="002B6AEE" w:rsidRDefault="002B6AEE" w:rsidP="002B6AEE">
            <w:pPr>
              <w:jc w:val="center"/>
            </w:pPr>
            <w:r w:rsidRPr="00D92821">
              <w:t>JS</w:t>
            </w:r>
            <w:r w:rsidRPr="00D92821">
              <w:t>側</w:t>
            </w:r>
          </w:p>
        </w:tc>
        <w:tc>
          <w:tcPr>
            <w:tcW w:w="3940" w:type="dxa"/>
            <w:shd w:val="clear" w:color="auto" w:fill="F2F2F2" w:themeFill="background1" w:themeFillShade="F2"/>
            <w:vAlign w:val="center"/>
          </w:tcPr>
          <w:p w14:paraId="005A672B" w14:textId="76A678F1" w:rsidR="002B6AEE" w:rsidRDefault="002B6AEE" w:rsidP="002B6AEE">
            <w:pPr>
              <w:jc w:val="center"/>
            </w:pPr>
            <w:r w:rsidRPr="00D92821">
              <w:t>留意点</w:t>
            </w:r>
          </w:p>
        </w:tc>
      </w:tr>
      <w:tr w:rsidR="002B6AEE" w14:paraId="32FB829E" w14:textId="77777777" w:rsidTr="00DC29F1">
        <w:tc>
          <w:tcPr>
            <w:tcW w:w="1413" w:type="dxa"/>
          </w:tcPr>
          <w:p w14:paraId="2432FBA8" w14:textId="6B7AB1DB" w:rsidR="002B6AEE" w:rsidRDefault="002B6AEE" w:rsidP="002B6AEE">
            <w:r w:rsidRPr="00D92821">
              <w:t>id</w:t>
            </w:r>
            <w:r w:rsidRPr="00D92821">
              <w:t>属性による</w:t>
            </w:r>
            <w:r w:rsidRPr="00D92821">
              <w:t>DOM</w:t>
            </w:r>
            <w:r w:rsidRPr="00D92821">
              <w:t>取得契約</w:t>
            </w:r>
          </w:p>
        </w:tc>
        <w:tc>
          <w:tcPr>
            <w:tcW w:w="1843" w:type="dxa"/>
          </w:tcPr>
          <w:p w14:paraId="52ED2AA1" w14:textId="5D060595" w:rsidR="002B6AEE" w:rsidRDefault="002B6AEE" w:rsidP="002B6AEE">
            <w:proofErr w:type="spellStart"/>
            <w:r w:rsidRPr="00D92821">
              <w:t>fileStatus</w:t>
            </w:r>
            <w:proofErr w:type="spellEnd"/>
            <w:r w:rsidRPr="00D92821">
              <w:t>、</w:t>
            </w:r>
            <w:proofErr w:type="spellStart"/>
            <w:r w:rsidRPr="00D92821">
              <w:t>taskListBody</w:t>
            </w:r>
            <w:proofErr w:type="spellEnd"/>
            <w:r w:rsidRPr="00D92821">
              <w:t>、</w:t>
            </w:r>
            <w:proofErr w:type="spellStart"/>
            <w:r w:rsidRPr="00D92821">
              <w:t>ganttGrid</w:t>
            </w:r>
            <w:proofErr w:type="spellEnd"/>
            <w:r w:rsidRPr="00D92821">
              <w:t>、</w:t>
            </w:r>
            <w:proofErr w:type="spellStart"/>
            <w:r w:rsidRPr="00D92821">
              <w:t>workloadChart</w:t>
            </w:r>
            <w:proofErr w:type="spellEnd"/>
            <w:r w:rsidRPr="00D92821">
              <w:t>など</w:t>
            </w:r>
            <w:r w:rsidRPr="00D92821">
              <w:t>100</w:t>
            </w:r>
            <w:r w:rsidRPr="00D92821">
              <w:t>個超の</w:t>
            </w:r>
            <w:r w:rsidRPr="00D92821">
              <w:t>id</w:t>
            </w:r>
          </w:p>
        </w:tc>
        <w:tc>
          <w:tcPr>
            <w:tcW w:w="3260" w:type="dxa"/>
          </w:tcPr>
          <w:p w14:paraId="6F895114" w14:textId="4B111C0A" w:rsidR="002B6AEE" w:rsidRDefault="002B6AEE" w:rsidP="002B6AEE">
            <w:proofErr w:type="spellStart"/>
            <w:r w:rsidRPr="00D92821">
              <w:t>cacheEls</w:t>
            </w:r>
            <w:proofErr w:type="spellEnd"/>
            <w:r w:rsidRPr="00D92821">
              <w:t>()</w:t>
            </w:r>
            <w:r w:rsidRPr="00D92821">
              <w:t>がハードコードした配列で一括取得し</w:t>
            </w:r>
            <w:r w:rsidRPr="00D92821">
              <w:t>els</w:t>
            </w:r>
            <w:r w:rsidRPr="00D92821">
              <w:t>オブジェクトに格納</w:t>
            </w:r>
          </w:p>
        </w:tc>
        <w:tc>
          <w:tcPr>
            <w:tcW w:w="3940" w:type="dxa"/>
          </w:tcPr>
          <w:p w14:paraId="01F8705E" w14:textId="6A6D8F96" w:rsidR="002B6AEE" w:rsidRDefault="002B6AEE" w:rsidP="002B6AEE">
            <w:r w:rsidRPr="00D92821">
              <w:t>HTML</w:t>
            </w:r>
            <w:r w:rsidRPr="00D92821">
              <w:t>側で</w:t>
            </w:r>
            <w:r w:rsidRPr="00D92821">
              <w:t>id</w:t>
            </w:r>
            <w:r w:rsidRPr="00D92821">
              <w:t>を変更・削除すると対応する</w:t>
            </w:r>
            <w:proofErr w:type="spellStart"/>
            <w:r w:rsidRPr="00D92821">
              <w:t>els.xxx</w:t>
            </w:r>
            <w:proofErr w:type="spellEnd"/>
            <w:r w:rsidRPr="00D92821">
              <w:t>が</w:t>
            </w:r>
            <w:r w:rsidRPr="00D92821">
              <w:t>null</w:t>
            </w:r>
            <w:r w:rsidRPr="00D92821">
              <w:t>になり、以降の参照処理は例外で停止する。</w:t>
            </w:r>
            <w:r w:rsidRPr="00D92821">
              <w:t>CSS</w:t>
            </w:r>
            <w:r w:rsidRPr="00D92821">
              <w:t>はクラスセレクタ中心のため</w:t>
            </w:r>
            <w:r w:rsidRPr="00D92821">
              <w:t>id</w:t>
            </w:r>
            <w:r w:rsidRPr="00D92821">
              <w:t>自体は</w:t>
            </w:r>
            <w:r w:rsidRPr="00D92821">
              <w:t>JS-HTML</w:t>
            </w:r>
            <w:r w:rsidRPr="00D92821">
              <w:t>間だけの契約である</w:t>
            </w:r>
          </w:p>
        </w:tc>
      </w:tr>
      <w:tr w:rsidR="002B6AEE" w14:paraId="6CB09926" w14:textId="77777777" w:rsidTr="00DC29F1">
        <w:tc>
          <w:tcPr>
            <w:tcW w:w="1413" w:type="dxa"/>
          </w:tcPr>
          <w:p w14:paraId="75CEB147" w14:textId="082A532C" w:rsidR="002B6AEE" w:rsidRDefault="002B6AEE" w:rsidP="002B6AEE">
            <w:r w:rsidRPr="00D92821">
              <w:t>data</w:t>
            </w:r>
            <w:r w:rsidRPr="00D92821">
              <w:t>属性によるモード</w:t>
            </w:r>
            <w:proofErr w:type="gramStart"/>
            <w:r w:rsidRPr="00D92821">
              <w:t>切替</w:t>
            </w:r>
            <w:proofErr w:type="gramEnd"/>
            <w:r w:rsidRPr="00D92821">
              <w:t>契約</w:t>
            </w:r>
          </w:p>
        </w:tc>
        <w:tc>
          <w:tcPr>
            <w:tcW w:w="1843" w:type="dxa"/>
          </w:tcPr>
          <w:p w14:paraId="1573E562" w14:textId="5AC5851E" w:rsidR="002B6AEE" w:rsidRDefault="002B6AEE" w:rsidP="002B6AEE">
            <w:r w:rsidRPr="00D92821">
              <w:t>data-view</w:t>
            </w:r>
            <w:r w:rsidRPr="00D92821">
              <w:t>、</w:t>
            </w:r>
            <w:r w:rsidRPr="00D92821">
              <w:t>data-zoom</w:t>
            </w:r>
            <w:r w:rsidRPr="00D92821">
              <w:t>、</w:t>
            </w:r>
            <w:r w:rsidRPr="00D92821">
              <w:t>data-</w:t>
            </w:r>
            <w:proofErr w:type="spellStart"/>
            <w:r w:rsidRPr="00D92821">
              <w:t>wzoom</w:t>
            </w:r>
            <w:proofErr w:type="spellEnd"/>
            <w:r w:rsidRPr="00D92821">
              <w:t>、</w:t>
            </w:r>
            <w:r w:rsidRPr="00D92821">
              <w:t>data-mode</w:t>
            </w:r>
          </w:p>
        </w:tc>
        <w:tc>
          <w:tcPr>
            <w:tcW w:w="3260" w:type="dxa"/>
          </w:tcPr>
          <w:p w14:paraId="1A33AC5B" w14:textId="6690AA56" w:rsidR="002B6AEE" w:rsidRDefault="002B6AEE" w:rsidP="002B6AEE">
            <w:proofErr w:type="spellStart"/>
            <w:r w:rsidRPr="00D92821">
              <w:t>switchView</w:t>
            </w:r>
            <w:proofErr w:type="spellEnd"/>
            <w:r w:rsidRPr="00D92821">
              <w:t>()</w:t>
            </w:r>
            <w:r w:rsidRPr="00D92821">
              <w:t>・</w:t>
            </w:r>
            <w:proofErr w:type="spellStart"/>
            <w:r w:rsidRPr="00D92821">
              <w:t>setZoom</w:t>
            </w:r>
            <w:proofErr w:type="spellEnd"/>
            <w:r w:rsidRPr="00D92821">
              <w:t>()</w:t>
            </w:r>
            <w:r w:rsidRPr="00D92821">
              <w:t>・</w:t>
            </w:r>
            <w:proofErr w:type="spellStart"/>
            <w:r w:rsidRPr="00D92821">
              <w:t>setWorkloadZoom</w:t>
            </w:r>
            <w:proofErr w:type="spellEnd"/>
            <w:r w:rsidRPr="00D92821">
              <w:t>()</w:t>
            </w:r>
            <w:r w:rsidRPr="00D92821">
              <w:t>・</w:t>
            </w:r>
            <w:proofErr w:type="spellStart"/>
            <w:r w:rsidRPr="00D92821">
              <w:t>setWorkloadMode</w:t>
            </w:r>
            <w:proofErr w:type="spellEnd"/>
            <w:r w:rsidRPr="00D92821">
              <w:t>()</w:t>
            </w:r>
            <w:r w:rsidRPr="00D92821">
              <w:t>に文字列がそのまま渡る</w:t>
            </w:r>
          </w:p>
        </w:tc>
        <w:tc>
          <w:tcPr>
            <w:tcW w:w="3940" w:type="dxa"/>
          </w:tcPr>
          <w:p w14:paraId="4B67EB09" w14:textId="56E3884C" w:rsidR="002B6AEE" w:rsidRDefault="002B6AEE" w:rsidP="002B6AEE">
            <w:r w:rsidRPr="00D92821">
              <w:t>値は</w:t>
            </w:r>
            <w:r w:rsidRPr="00D92821">
              <w:t>ZOOM_PRESETS</w:t>
            </w:r>
            <w:r w:rsidRPr="00D92821">
              <w:t>・</w:t>
            </w:r>
            <w:r w:rsidRPr="00D92821">
              <w:t>WORKLOAD_ZOOM_PRESETS</w:t>
            </w:r>
            <w:r w:rsidRPr="00D92821">
              <w:t>オブジェクトのキーと完全一致が必要。</w:t>
            </w:r>
            <w:r w:rsidRPr="00D92821">
              <w:t>typo</w:t>
            </w:r>
            <w:r w:rsidRPr="00D92821">
              <w:t>すると対応プリセットが</w:t>
            </w:r>
            <w:r w:rsidRPr="00D92821">
              <w:t>undefined</w:t>
            </w:r>
            <w:r w:rsidRPr="00D92821">
              <w:t>になり描画が壊れる</w:t>
            </w:r>
          </w:p>
        </w:tc>
      </w:tr>
      <w:tr w:rsidR="002B6AEE" w14:paraId="28B45A22" w14:textId="77777777" w:rsidTr="00DC29F1">
        <w:tc>
          <w:tcPr>
            <w:tcW w:w="1413" w:type="dxa"/>
          </w:tcPr>
          <w:p w14:paraId="4DF041B0" w14:textId="71F0AA64" w:rsidR="002B6AEE" w:rsidRDefault="002B6AEE" w:rsidP="002B6AEE">
            <w:r w:rsidRPr="00D92821">
              <w:t>hidden</w:t>
            </w:r>
            <w:r w:rsidRPr="00D92821">
              <w:t>属性と</w:t>
            </w:r>
            <w:r w:rsidRPr="00D92821">
              <w:t>CSS</w:t>
            </w:r>
            <w:r w:rsidRPr="00D92821">
              <w:t>表示制御の二重構造</w:t>
            </w:r>
          </w:p>
        </w:tc>
        <w:tc>
          <w:tcPr>
            <w:tcW w:w="1843" w:type="dxa"/>
          </w:tcPr>
          <w:p w14:paraId="1514D295" w14:textId="38C5B5EA" w:rsidR="002B6AEE" w:rsidRDefault="002B6AEE" w:rsidP="002B6AEE">
            <w:proofErr w:type="spellStart"/>
            <w:r w:rsidRPr="00D92821">
              <w:t>el.hidden</w:t>
            </w:r>
            <w:proofErr w:type="spellEnd"/>
            <w:r w:rsidRPr="00D92821">
              <w:t xml:space="preserve"> = true/false</w:t>
            </w:r>
            <w:r w:rsidRPr="00D92821">
              <w:t>の</w:t>
            </w:r>
            <w:proofErr w:type="gramStart"/>
            <w:r w:rsidRPr="00D92821">
              <w:t>切替</w:t>
            </w:r>
            <w:proofErr w:type="gramEnd"/>
            <w:r w:rsidRPr="00D92821">
              <w:t>のみ</w:t>
            </w:r>
          </w:p>
        </w:tc>
        <w:tc>
          <w:tcPr>
            <w:tcW w:w="3260" w:type="dxa"/>
          </w:tcPr>
          <w:p w14:paraId="5ADF6935" w14:textId="13E0A7F4" w:rsidR="002B6AEE" w:rsidRDefault="002B6AEE" w:rsidP="002B6AEE">
            <w:r w:rsidRPr="00D92821">
              <w:t>見た目の消失は行わず、状態フラグの</w:t>
            </w:r>
            <w:proofErr w:type="gramStart"/>
            <w:r w:rsidRPr="00D92821">
              <w:t>切替</w:t>
            </w:r>
            <w:proofErr w:type="gramEnd"/>
            <w:r w:rsidRPr="00D92821">
              <w:t>のみを担当</w:t>
            </w:r>
          </w:p>
        </w:tc>
        <w:tc>
          <w:tcPr>
            <w:tcW w:w="3940" w:type="dxa"/>
          </w:tcPr>
          <w:p w14:paraId="47D3F03E" w14:textId="2C97FC3B" w:rsidR="002B6AEE" w:rsidRDefault="002B6AEE" w:rsidP="002B6AEE">
            <w:r w:rsidRPr="00D92821">
              <w:t>実際に消えるかどうかは</w:t>
            </w:r>
            <w:r w:rsidRPr="00D92821">
              <w:t>.view-panel[hidden]{</w:t>
            </w:r>
            <w:proofErr w:type="spellStart"/>
            <w:r w:rsidRPr="00D92821">
              <w:t>display:none</w:t>
            </w:r>
            <w:proofErr w:type="spellEnd"/>
            <w:r w:rsidRPr="00D92821">
              <w:t>}</w:t>
            </w:r>
            <w:r w:rsidRPr="00D92821">
              <w:t>・</w:t>
            </w:r>
            <w:r w:rsidRPr="00D92821">
              <w:t>.modal-overlay[hidden]{</w:t>
            </w:r>
            <w:proofErr w:type="spellStart"/>
            <w:r w:rsidRPr="00D92821">
              <w:t>display:none</w:t>
            </w:r>
            <w:proofErr w:type="spellEnd"/>
            <w:r w:rsidRPr="00D92821">
              <w:t>}</w:t>
            </w:r>
            <w:r w:rsidRPr="00D92821">
              <w:t>という</w:t>
            </w:r>
            <w:r w:rsidRPr="00D92821">
              <w:t>CSS</w:t>
            </w:r>
            <w:r w:rsidRPr="00D92821">
              <w:t>側の明示ルールに依存する。</w:t>
            </w:r>
            <w:proofErr w:type="spellStart"/>
            <w:r w:rsidRPr="00D92821">
              <w:t>display:flex</w:t>
            </w:r>
            <w:proofErr w:type="spellEnd"/>
            <w:r w:rsidRPr="00D92821">
              <w:t>指定により標準の</w:t>
            </w:r>
            <w:r w:rsidRPr="00D92821">
              <w:t>hidden</w:t>
            </w:r>
            <w:r w:rsidRPr="00D92821">
              <w:t>挙動が上書きされているため、</w:t>
            </w:r>
            <w:r w:rsidRPr="00D92821">
              <w:t>CSS</w:t>
            </w:r>
            <w:r w:rsidRPr="00D92821">
              <w:t>側のルールを削除すると</w:t>
            </w:r>
            <w:r w:rsidRPr="00D92821">
              <w:t>JS</w:t>
            </w:r>
            <w:r w:rsidRPr="00D92821">
              <w:t>が</w:t>
            </w:r>
            <w:r w:rsidRPr="00D92821">
              <w:t>hidden</w:t>
            </w:r>
            <w:r w:rsidRPr="00D92821">
              <w:t>を設定しても消えなくなる</w:t>
            </w:r>
          </w:p>
        </w:tc>
      </w:tr>
      <w:tr w:rsidR="002B6AEE" w14:paraId="353A7AE6" w14:textId="77777777" w:rsidTr="00DC29F1">
        <w:tc>
          <w:tcPr>
            <w:tcW w:w="1413" w:type="dxa"/>
          </w:tcPr>
          <w:p w14:paraId="29F29B80" w14:textId="5DB42CF0" w:rsidR="002B6AEE" w:rsidRDefault="002B6AEE" w:rsidP="002B6AEE">
            <w:r w:rsidRPr="00D92821">
              <w:rPr>
                <w:rFonts w:hint="eastAsia"/>
              </w:rPr>
              <w:t>タブ・ズームボタンの</w:t>
            </w:r>
            <w:r w:rsidRPr="00D92821">
              <w:t>active</w:t>
            </w:r>
            <w:r w:rsidRPr="00D92821">
              <w:t>クラス</w:t>
            </w:r>
            <w:proofErr w:type="gramStart"/>
            <w:r w:rsidRPr="00D92821">
              <w:t>切替</w:t>
            </w:r>
            <w:proofErr w:type="gramEnd"/>
          </w:p>
        </w:tc>
        <w:tc>
          <w:tcPr>
            <w:tcW w:w="1843" w:type="dxa"/>
          </w:tcPr>
          <w:p w14:paraId="5B444C79" w14:textId="642CD44B" w:rsidR="002B6AEE" w:rsidRDefault="002B6AEE" w:rsidP="002B6AEE">
            <w:proofErr w:type="gramStart"/>
            <w:r w:rsidRPr="00D92821">
              <w:t>.</w:t>
            </w:r>
            <w:proofErr w:type="gramEnd"/>
            <w:r w:rsidRPr="00D92821">
              <w:t>tab-</w:t>
            </w:r>
            <w:proofErr w:type="spellStart"/>
            <w:r w:rsidRPr="00D92821">
              <w:t>btn</w:t>
            </w:r>
            <w:proofErr w:type="spellEnd"/>
            <w:r w:rsidRPr="00D92821">
              <w:t>・</w:t>
            </w:r>
            <w:r w:rsidRPr="00D92821">
              <w:t>.zoom-</w:t>
            </w:r>
            <w:proofErr w:type="spellStart"/>
            <w:r w:rsidRPr="00D92821">
              <w:t>btn</w:t>
            </w:r>
            <w:proofErr w:type="spellEnd"/>
            <w:r w:rsidRPr="00D92821">
              <w:t>・</w:t>
            </w:r>
            <w:r w:rsidRPr="00D92821">
              <w:t>.workload-mode-</w:t>
            </w:r>
            <w:proofErr w:type="spellStart"/>
            <w:r w:rsidRPr="00D92821">
              <w:t>btn</w:t>
            </w:r>
            <w:proofErr w:type="spellEnd"/>
            <w:r w:rsidRPr="00D92821">
              <w:t>等の要素群</w:t>
            </w:r>
          </w:p>
        </w:tc>
        <w:tc>
          <w:tcPr>
            <w:tcW w:w="3260" w:type="dxa"/>
          </w:tcPr>
          <w:p w14:paraId="6636A907" w14:textId="26D92AAC" w:rsidR="002B6AEE" w:rsidRDefault="002B6AEE" w:rsidP="002B6AEE">
            <w:r w:rsidRPr="00D92821">
              <w:t>data-view</w:t>
            </w:r>
            <w:r w:rsidRPr="00D92821">
              <w:t>等と現在の状態変数を比較し</w:t>
            </w:r>
            <w:r w:rsidRPr="00D92821">
              <w:t>.active</w:t>
            </w:r>
            <w:r w:rsidRPr="00D92821">
              <w:t>クラスをトグル</w:t>
            </w:r>
          </w:p>
        </w:tc>
        <w:tc>
          <w:tcPr>
            <w:tcW w:w="3940" w:type="dxa"/>
          </w:tcPr>
          <w:p w14:paraId="59FF6109" w14:textId="7446D1C3" w:rsidR="002B6AEE" w:rsidRDefault="002B6AEE" w:rsidP="002B6AEE">
            <w:r w:rsidRPr="00D92821">
              <w:t>色や太字表現は</w:t>
            </w:r>
            <w:r w:rsidRPr="00D92821">
              <w:t>.tab-</w:t>
            </w:r>
            <w:proofErr w:type="spellStart"/>
            <w:r w:rsidRPr="00D92821">
              <w:t>btn.active</w:t>
            </w:r>
            <w:proofErr w:type="spellEnd"/>
            <w:r w:rsidRPr="00D92821">
              <w:t>等の</w:t>
            </w:r>
            <w:r w:rsidRPr="00D92821">
              <w:t>CSS</w:t>
            </w:r>
            <w:r w:rsidRPr="00D92821">
              <w:t>定義に依存し、</w:t>
            </w:r>
            <w:r w:rsidRPr="00D92821">
              <w:t>JS</w:t>
            </w:r>
            <w:r w:rsidRPr="00D92821">
              <w:t>はクラスの付け外しのみを行う</w:t>
            </w:r>
          </w:p>
        </w:tc>
      </w:tr>
      <w:tr w:rsidR="002B6AEE" w14:paraId="41C588E4" w14:textId="77777777" w:rsidTr="00DC29F1">
        <w:tc>
          <w:tcPr>
            <w:tcW w:w="1413" w:type="dxa"/>
          </w:tcPr>
          <w:p w14:paraId="0711D9BF" w14:textId="5BEA1867" w:rsidR="002B6AEE" w:rsidRDefault="002B6AEE" w:rsidP="002B6AEE">
            <w:r w:rsidRPr="00D92821">
              <w:rPr>
                <w:rFonts w:hint="eastAsia"/>
              </w:rPr>
              <w:t>絞り込み・並び替え・検索の単一ソース化</w:t>
            </w:r>
          </w:p>
        </w:tc>
        <w:tc>
          <w:tcPr>
            <w:tcW w:w="1843" w:type="dxa"/>
          </w:tcPr>
          <w:p w14:paraId="52DB271D" w14:textId="3EB71D48" w:rsidR="002B6AEE" w:rsidRDefault="002B6AEE" w:rsidP="002B6AEE">
            <w:proofErr w:type="spellStart"/>
            <w:r w:rsidRPr="00D92821">
              <w:t>filterStatus</w:t>
            </w:r>
            <w:proofErr w:type="spellEnd"/>
            <w:r w:rsidRPr="00D92821">
              <w:t>・</w:t>
            </w:r>
            <w:proofErr w:type="spellStart"/>
            <w:r w:rsidRPr="00D92821">
              <w:t>sortKey</w:t>
            </w:r>
            <w:proofErr w:type="spellEnd"/>
            <w:r w:rsidRPr="00D92821">
              <w:t>・</w:t>
            </w:r>
            <w:proofErr w:type="spellStart"/>
            <w:r w:rsidRPr="00D92821">
              <w:t>searchBox</w:t>
            </w:r>
            <w:proofErr w:type="spellEnd"/>
            <w:r w:rsidRPr="00D92821">
              <w:t>（</w:t>
            </w:r>
            <w:r w:rsidRPr="00D92821">
              <w:t>1</w:t>
            </w:r>
            <w:r w:rsidRPr="00D92821">
              <w:t>組のみ存在）</w:t>
            </w:r>
          </w:p>
        </w:tc>
        <w:tc>
          <w:tcPr>
            <w:tcW w:w="3260" w:type="dxa"/>
          </w:tcPr>
          <w:p w14:paraId="3C785C40" w14:textId="11EB2249" w:rsidR="002B6AEE" w:rsidRDefault="002B6AEE" w:rsidP="002B6AEE">
            <w:proofErr w:type="spellStart"/>
            <w:r w:rsidRPr="00D92821">
              <w:t>matchesFilter</w:t>
            </w:r>
            <w:proofErr w:type="spellEnd"/>
            <w:r w:rsidRPr="00D92821">
              <w:t>(item)</w:t>
            </w:r>
            <w:r w:rsidRPr="00D92821">
              <w:t>・</w:t>
            </w:r>
            <w:proofErr w:type="spellStart"/>
            <w:r w:rsidRPr="00D92821">
              <w:t>compareItems</w:t>
            </w:r>
            <w:proofErr w:type="spellEnd"/>
            <w:r w:rsidRPr="00D92821">
              <w:t>(</w:t>
            </w:r>
            <w:proofErr w:type="spellStart"/>
            <w:r w:rsidRPr="00D92821">
              <w:t>a,b</w:t>
            </w:r>
            <w:proofErr w:type="spellEnd"/>
            <w:r w:rsidRPr="00D92821">
              <w:t>)</w:t>
            </w:r>
            <w:r w:rsidRPr="00D92821">
              <w:t>をリスト描画・ガント（</w:t>
            </w:r>
            <w:proofErr w:type="spellStart"/>
            <w:r w:rsidRPr="00D92821">
              <w:t>getGanttSubTasks</w:t>
            </w:r>
            <w:proofErr w:type="spellEnd"/>
            <w:r w:rsidRPr="00D92821">
              <w:t>/</w:t>
            </w:r>
            <w:proofErr w:type="spellStart"/>
            <w:r w:rsidRPr="00D92821">
              <w:t>getGanttDetailTasks</w:t>
            </w:r>
            <w:proofErr w:type="spellEnd"/>
            <w:r w:rsidRPr="00D92821">
              <w:t>）・業務余力集計のすべてから共通参照</w:t>
            </w:r>
          </w:p>
        </w:tc>
        <w:tc>
          <w:tcPr>
            <w:tcW w:w="3940" w:type="dxa"/>
          </w:tcPr>
          <w:p w14:paraId="7077DF7C" w14:textId="048EF6CE" w:rsidR="002B6AEE" w:rsidRDefault="002B6AEE" w:rsidP="002B6AEE">
            <w:r w:rsidRPr="00D92821">
              <w:t>HTML</w:t>
            </w:r>
            <w:r w:rsidRPr="00D92821">
              <w:t>のフォーム部品が</w:t>
            </w:r>
            <w:r w:rsidRPr="00D92821">
              <w:t>1</w:t>
            </w:r>
            <w:r w:rsidRPr="00D92821">
              <w:t>箇所にしかないことと、</w:t>
            </w:r>
            <w:r w:rsidRPr="00D92821">
              <w:t>JS</w:t>
            </w:r>
            <w:r w:rsidRPr="00D92821">
              <w:t>が</w:t>
            </w:r>
            <w:r w:rsidRPr="00D92821">
              <w:t>3</w:t>
            </w:r>
            <w:r w:rsidRPr="00D92821">
              <w:t>経路すべてで同じ判定関数を呼ぶことが対になり「</w:t>
            </w:r>
            <w:r w:rsidRPr="00D92821">
              <w:t>1</w:t>
            </w:r>
            <w:r w:rsidRPr="00D92821">
              <w:t>つの絞り込みが</w:t>
            </w:r>
            <w:r w:rsidRPr="00D92821">
              <w:t>3</w:t>
            </w:r>
            <w:r w:rsidRPr="00D92821">
              <w:t>画面に同時に効く」仕様を実現する。各管理モーダル内の絞り込み（</w:t>
            </w:r>
            <w:proofErr w:type="spellStart"/>
            <w:r w:rsidRPr="00D92821">
              <w:t>matchesFolderFilter</w:t>
            </w:r>
            <w:proofErr w:type="spellEnd"/>
            <w:r w:rsidRPr="00D92821">
              <w:t>等）は完全に別ロジックで独立している</w:t>
            </w:r>
          </w:p>
        </w:tc>
      </w:tr>
      <w:tr w:rsidR="002B6AEE" w14:paraId="2BF7032C" w14:textId="77777777" w:rsidTr="00DC29F1">
        <w:tc>
          <w:tcPr>
            <w:tcW w:w="1413" w:type="dxa"/>
          </w:tcPr>
          <w:p w14:paraId="52215B95" w14:textId="7B9EFDB8" w:rsidR="002B6AEE" w:rsidRDefault="002B6AEE" w:rsidP="002B6AEE">
            <w:proofErr w:type="spellStart"/>
            <w:r w:rsidRPr="00D92821">
              <w:t>ganttOnly</w:t>
            </w:r>
            <w:proofErr w:type="spellEnd"/>
            <w:r w:rsidRPr="00D92821">
              <w:t>フラグの表示差異と集計の一致</w:t>
            </w:r>
          </w:p>
        </w:tc>
        <w:tc>
          <w:tcPr>
            <w:tcW w:w="1843" w:type="dxa"/>
          </w:tcPr>
          <w:p w14:paraId="64C34B47" w14:textId="1D788796" w:rsidR="002B6AEE" w:rsidRDefault="002B6AEE" w:rsidP="002B6AEE">
            <w:proofErr w:type="spellStart"/>
            <w:r w:rsidRPr="00D92821">
              <w:t>itemGanttOnly</w:t>
            </w:r>
            <w:proofErr w:type="spellEnd"/>
            <w:r w:rsidRPr="00D92821">
              <w:t>チェックボックス</w:t>
            </w:r>
          </w:p>
        </w:tc>
        <w:tc>
          <w:tcPr>
            <w:tcW w:w="3260" w:type="dxa"/>
          </w:tcPr>
          <w:p w14:paraId="332BCF11" w14:textId="33F65631" w:rsidR="002B6AEE" w:rsidRDefault="002B6AEE" w:rsidP="002B6AEE">
            <w:proofErr w:type="spellStart"/>
            <w:r w:rsidRPr="00D92821">
              <w:t>renderList</w:t>
            </w:r>
            <w:proofErr w:type="spellEnd"/>
            <w:r w:rsidRPr="00D92821">
              <w:t>は</w:t>
            </w:r>
            <w:r w:rsidRPr="00D92821">
              <w:t>!</w:t>
            </w:r>
            <w:proofErr w:type="spellStart"/>
            <w:r w:rsidRPr="00D92821">
              <w:t>s.ganttOnly</w:t>
            </w:r>
            <w:proofErr w:type="spellEnd"/>
            <w:r w:rsidRPr="00D92821">
              <w:t>で除外するが、</w:t>
            </w:r>
            <w:proofErr w:type="spellStart"/>
            <w:r w:rsidRPr="00D92821">
              <w:t>getGanttSubTasks</w:t>
            </w:r>
            <w:proofErr w:type="spellEnd"/>
            <w:r w:rsidRPr="00D92821">
              <w:t>/</w:t>
            </w:r>
            <w:proofErr w:type="spellStart"/>
            <w:r w:rsidRPr="00D92821">
              <w:t>getGanttDetailTasks</w:t>
            </w:r>
            <w:proofErr w:type="spellEnd"/>
            <w:r w:rsidRPr="00D92821">
              <w:t>・</w:t>
            </w:r>
            <w:proofErr w:type="spellStart"/>
            <w:r w:rsidRPr="00D92821">
              <w:t>getItemEffort</w:t>
            </w:r>
            <w:proofErr w:type="spellEnd"/>
            <w:r w:rsidRPr="00D92821">
              <w:t>・業務余力集計はこのフラグを見ずに全件を対象とする</w:t>
            </w:r>
          </w:p>
        </w:tc>
        <w:tc>
          <w:tcPr>
            <w:tcW w:w="3940" w:type="dxa"/>
          </w:tcPr>
          <w:p w14:paraId="32B384B6" w14:textId="0C556155" w:rsidR="002B6AEE" w:rsidRDefault="002B6AEE" w:rsidP="002B6AEE">
            <w:r w:rsidRPr="00D92821">
              <w:t>「リストには出さないが集計とガントには出す」という非対称な連動であり、改修時に最も見落としやすい箇所</w:t>
            </w:r>
          </w:p>
        </w:tc>
      </w:tr>
      <w:tr w:rsidR="002B6AEE" w14:paraId="6FCCCFC7" w14:textId="77777777" w:rsidTr="00DC29F1">
        <w:tc>
          <w:tcPr>
            <w:tcW w:w="1413" w:type="dxa"/>
          </w:tcPr>
          <w:p w14:paraId="3E418CA5" w14:textId="4283B0F4" w:rsidR="002B6AEE" w:rsidRDefault="002B6AEE" w:rsidP="002B6AEE">
            <w:r w:rsidRPr="00D92821">
              <w:rPr>
                <w:rFonts w:hint="eastAsia"/>
              </w:rPr>
              <w:t>カスケード完了と</w:t>
            </w:r>
            <w:r w:rsidRPr="00D92821">
              <w:t>UI</w:t>
            </w:r>
            <w:r w:rsidRPr="00D92821">
              <w:t>の再描画契約</w:t>
            </w:r>
          </w:p>
        </w:tc>
        <w:tc>
          <w:tcPr>
            <w:tcW w:w="1843" w:type="dxa"/>
          </w:tcPr>
          <w:p w14:paraId="73BD71BA" w14:textId="51284786" w:rsidR="002B6AEE" w:rsidRDefault="002B6AEE" w:rsidP="002B6AEE">
            <w:r w:rsidRPr="00D92821">
              <w:t>─</w:t>
            </w:r>
            <w:r w:rsidRPr="00D92821">
              <w:t>（</w:t>
            </w:r>
            <w:r w:rsidRPr="00D92821">
              <w:t>DOM</w:t>
            </w:r>
            <w:r w:rsidRPr="00D92821">
              <w:t>操作なし）</w:t>
            </w:r>
          </w:p>
        </w:tc>
        <w:tc>
          <w:tcPr>
            <w:tcW w:w="3260" w:type="dxa"/>
          </w:tcPr>
          <w:p w14:paraId="45C0D9F7" w14:textId="114CB314" w:rsidR="002B6AEE" w:rsidRDefault="002B6AEE" w:rsidP="002B6AEE">
            <w:proofErr w:type="spellStart"/>
            <w:r w:rsidRPr="00D92821">
              <w:t>cascadeCompleteFolder</w:t>
            </w:r>
            <w:proofErr w:type="spellEnd"/>
            <w:r w:rsidRPr="00D92821">
              <w:t>/</w:t>
            </w:r>
            <w:proofErr w:type="spellStart"/>
            <w:r w:rsidRPr="00D92821">
              <w:t>cascadeCompleteMainTask</w:t>
            </w:r>
            <w:proofErr w:type="spellEnd"/>
            <w:r w:rsidRPr="00D92821">
              <w:t>はデータ層のみを再帰的に書き換え、呼び出し元が必ず</w:t>
            </w:r>
            <w:proofErr w:type="spellStart"/>
            <w:r w:rsidRPr="00D92821">
              <w:t>renderAll</w:t>
            </w:r>
            <w:proofErr w:type="spellEnd"/>
            <w:r w:rsidRPr="00D92821">
              <w:t>()</w:t>
            </w:r>
            <w:r w:rsidRPr="00D92821">
              <w:t>を呼ぶことで画面に反映される</w:t>
            </w:r>
          </w:p>
        </w:tc>
        <w:tc>
          <w:tcPr>
            <w:tcW w:w="3940" w:type="dxa"/>
          </w:tcPr>
          <w:p w14:paraId="1276BA11" w14:textId="467EC01C" w:rsidR="002B6AEE" w:rsidRDefault="002B6AEE" w:rsidP="002B6AEE">
            <w:r w:rsidRPr="00D92821">
              <w:t>CSS</w:t>
            </w:r>
            <w:r w:rsidRPr="00D92821">
              <w:t>側は</w:t>
            </w:r>
            <w:r w:rsidRPr="00D92821">
              <w:t>is-closed-row</w:t>
            </w:r>
            <w:r w:rsidRPr="00D92821">
              <w:t>クラスと</w:t>
            </w:r>
            <w:r w:rsidRPr="00D92821">
              <w:t>row-closed-tag</w:t>
            </w:r>
            <w:r w:rsidRPr="00D92821">
              <w:t>のスパンが</w:t>
            </w:r>
            <w:proofErr w:type="spellStart"/>
            <w:r w:rsidRPr="00D92821">
              <w:t>renderRowLabel</w:t>
            </w:r>
            <w:proofErr w:type="spellEnd"/>
            <w:r w:rsidRPr="00D92821">
              <w:t>生成時に条件分岐で付与され、データのクローズ状態を打ち消し線・鍵アイコンとして視覚化する</w:t>
            </w:r>
          </w:p>
        </w:tc>
      </w:tr>
      <w:tr w:rsidR="002B6AEE" w14:paraId="1FC27827" w14:textId="77777777" w:rsidTr="00DC29F1">
        <w:tc>
          <w:tcPr>
            <w:tcW w:w="1413" w:type="dxa"/>
          </w:tcPr>
          <w:p w14:paraId="1F4BE893" w14:textId="079CD4B5" w:rsidR="002B6AEE" w:rsidRDefault="002B6AEE" w:rsidP="002B6AEE">
            <w:r w:rsidRPr="00D92821">
              <w:rPr>
                <w:rFonts w:hint="eastAsia"/>
              </w:rPr>
              <w:t>ドラッグ操作における状態変数と</w:t>
            </w:r>
            <w:r w:rsidRPr="00D92821">
              <w:t>CSS</w:t>
            </w:r>
            <w:r w:rsidRPr="00D92821">
              <w:t>クラスの対応</w:t>
            </w:r>
          </w:p>
        </w:tc>
        <w:tc>
          <w:tcPr>
            <w:tcW w:w="1843" w:type="dxa"/>
          </w:tcPr>
          <w:p w14:paraId="3E261CCE" w14:textId="2698D1C3" w:rsidR="002B6AEE" w:rsidRDefault="002B6AEE" w:rsidP="002B6AEE">
            <w:r w:rsidRPr="00D92821">
              <w:t>─</w:t>
            </w:r>
          </w:p>
        </w:tc>
        <w:tc>
          <w:tcPr>
            <w:tcW w:w="3260" w:type="dxa"/>
          </w:tcPr>
          <w:p w14:paraId="572BD6AA" w14:textId="4FB3ED8C" w:rsidR="002B6AEE" w:rsidRDefault="002B6AEE" w:rsidP="002B6AEE">
            <w:proofErr w:type="spellStart"/>
            <w:r w:rsidRPr="00D92821">
              <w:t>dragState</w:t>
            </w:r>
            <w:proofErr w:type="spellEnd"/>
            <w:r w:rsidRPr="00D92821">
              <w:t>存在中は</w:t>
            </w:r>
            <w:proofErr w:type="spellStart"/>
            <w:r w:rsidRPr="00D92821">
              <w:t>body.dragging-gantt</w:t>
            </w:r>
            <w:proofErr w:type="spellEnd"/>
            <w:r w:rsidRPr="00D92821">
              <w:t>を付与。行</w:t>
            </w:r>
            <w:r w:rsidRPr="00D92821">
              <w:t>D&amp;D</w:t>
            </w:r>
            <w:r w:rsidRPr="00D92821">
              <w:t>では</w:t>
            </w:r>
            <w:proofErr w:type="spellStart"/>
            <w:r w:rsidRPr="00D92821">
              <w:t>ganttDragSource</w:t>
            </w:r>
            <w:proofErr w:type="spellEnd"/>
            <w:r w:rsidRPr="00D92821">
              <w:t>を保持し、</w:t>
            </w:r>
            <w:proofErr w:type="spellStart"/>
            <w:r w:rsidRPr="00D92821">
              <w:t>dragover</w:t>
            </w:r>
            <w:proofErr w:type="spellEnd"/>
            <w:r w:rsidRPr="00D92821">
              <w:t>毎に</w:t>
            </w:r>
            <w:proofErr w:type="spellStart"/>
            <w:r w:rsidRPr="00D92821">
              <w:t>clearGanttDropIndicators</w:t>
            </w:r>
            <w:proofErr w:type="spellEnd"/>
            <w:r w:rsidRPr="00D92821">
              <w:t>()</w:t>
            </w:r>
            <w:r w:rsidRPr="00D92821">
              <w:t>で全消去</w:t>
            </w:r>
            <w:r w:rsidRPr="00D92821">
              <w:t>→</w:t>
            </w:r>
            <w:proofErr w:type="spellStart"/>
            <w:r w:rsidRPr="00D92821">
              <w:t>computeDropZone</w:t>
            </w:r>
            <w:proofErr w:type="spellEnd"/>
            <w:r w:rsidRPr="00D92821">
              <w:t>判定</w:t>
            </w:r>
            <w:r w:rsidRPr="00D92821">
              <w:t>→</w:t>
            </w:r>
            <w:r w:rsidRPr="00D92821">
              <w:t>再付与</w:t>
            </w:r>
          </w:p>
        </w:tc>
        <w:tc>
          <w:tcPr>
            <w:tcW w:w="3940" w:type="dxa"/>
          </w:tcPr>
          <w:p w14:paraId="47D70AB4" w14:textId="44ACE72E" w:rsidR="002B6AEE" w:rsidRDefault="002B6AEE" w:rsidP="002B6AEE">
            <w:r w:rsidRPr="00D92821">
              <w:t>CSS</w:t>
            </w:r>
            <w:r w:rsidRPr="00D92821">
              <w:t>側にクラス定義が欠けてもハイライトが出ないだけで機能自体は動く、緩やかな結合になっている</w:t>
            </w:r>
          </w:p>
        </w:tc>
      </w:tr>
      <w:tr w:rsidR="002B6AEE" w14:paraId="469A7A46" w14:textId="77777777" w:rsidTr="00DC29F1">
        <w:tc>
          <w:tcPr>
            <w:tcW w:w="1413" w:type="dxa"/>
          </w:tcPr>
          <w:p w14:paraId="02884511" w14:textId="382DA8F4" w:rsidR="002B6AEE" w:rsidRDefault="002B6AEE" w:rsidP="002B6AEE">
            <w:r w:rsidRPr="00D92821">
              <w:rPr>
                <w:rFonts w:hint="eastAsia"/>
              </w:rPr>
              <w:t>共有ツールチップ</w:t>
            </w:r>
            <w:r w:rsidRPr="00D92821">
              <w:t>DOM</w:t>
            </w:r>
            <w:r w:rsidRPr="00D92821">
              <w:t>要素の使い回し</w:t>
            </w:r>
          </w:p>
        </w:tc>
        <w:tc>
          <w:tcPr>
            <w:tcW w:w="1843" w:type="dxa"/>
          </w:tcPr>
          <w:p w14:paraId="40CE48EF" w14:textId="4AB758EE" w:rsidR="002B6AEE" w:rsidRDefault="002B6AEE" w:rsidP="002B6AEE">
            <w:proofErr w:type="spellStart"/>
            <w:r w:rsidRPr="00D92821">
              <w:t>dragTooltip</w:t>
            </w:r>
            <w:proofErr w:type="spellEnd"/>
            <w:r w:rsidRPr="00D92821">
              <w:t>・</w:t>
            </w:r>
            <w:proofErr w:type="spellStart"/>
            <w:r w:rsidRPr="00D92821">
              <w:t>descTooltip</w:t>
            </w:r>
            <w:proofErr w:type="spellEnd"/>
            <w:r w:rsidRPr="00D92821">
              <w:t>（各</w:t>
            </w:r>
            <w:r w:rsidRPr="00D92821">
              <w:t>1</w:t>
            </w:r>
            <w:r w:rsidRPr="00D92821">
              <w:t>個のみ）</w:t>
            </w:r>
          </w:p>
        </w:tc>
        <w:tc>
          <w:tcPr>
            <w:tcW w:w="3260" w:type="dxa"/>
          </w:tcPr>
          <w:p w14:paraId="44D0D5AA" w14:textId="76DB7674" w:rsidR="002B6AEE" w:rsidRDefault="002B6AEE" w:rsidP="002B6AEE">
            <w:r w:rsidRPr="00D92821">
              <w:t>ガントのバードラッグ処理と、各階層の備考ホバー処理が同じ</w:t>
            </w:r>
            <w:r w:rsidRPr="00D92821">
              <w:t>2</w:t>
            </w:r>
            <w:r w:rsidRPr="00D92821">
              <w:t>要素の</w:t>
            </w:r>
            <w:proofErr w:type="spellStart"/>
            <w:r w:rsidRPr="00D92821">
              <w:t>textContent</w:t>
            </w:r>
            <w:proofErr w:type="spellEnd"/>
            <w:r w:rsidRPr="00D92821">
              <w:t>・</w:t>
            </w:r>
            <w:proofErr w:type="spellStart"/>
            <w:r w:rsidRPr="00D92821">
              <w:t>style.left</w:t>
            </w:r>
            <w:proofErr w:type="spellEnd"/>
            <w:r w:rsidRPr="00D92821">
              <w:t>/</w:t>
            </w:r>
            <w:proofErr w:type="spellStart"/>
            <w:r w:rsidRPr="00D92821">
              <w:t>style.top</w:t>
            </w:r>
            <w:proofErr w:type="spellEnd"/>
            <w:r w:rsidRPr="00D92821">
              <w:t>を書き換えて再利用</w:t>
            </w:r>
          </w:p>
        </w:tc>
        <w:tc>
          <w:tcPr>
            <w:tcW w:w="3940" w:type="dxa"/>
          </w:tcPr>
          <w:p w14:paraId="1AA1A743" w14:textId="5C5C31BB" w:rsidR="002B6AEE" w:rsidRDefault="002B6AEE" w:rsidP="002B6AEE">
            <w:r w:rsidRPr="00D92821">
              <w:t>生成コストを避けつつ、常にどこか</w:t>
            </w:r>
            <w:r w:rsidRPr="00D92821">
              <w:t>1</w:t>
            </w:r>
            <w:r w:rsidRPr="00D92821">
              <w:t>箇所でしか表示されない排他性も自然に保証される</w:t>
            </w:r>
          </w:p>
        </w:tc>
      </w:tr>
      <w:tr w:rsidR="002B6AEE" w14:paraId="1757F175" w14:textId="77777777" w:rsidTr="00DC29F1">
        <w:tc>
          <w:tcPr>
            <w:tcW w:w="1413" w:type="dxa"/>
          </w:tcPr>
          <w:p w14:paraId="1F89A139" w14:textId="57ECBADC" w:rsidR="002B6AEE" w:rsidRDefault="002B6AEE" w:rsidP="002B6AEE">
            <w:r w:rsidRPr="00D92821">
              <w:rPr>
                <w:rFonts w:hint="eastAsia"/>
              </w:rPr>
              <w:t>ファイル接続状態とステータス表示文字列の同期</w:t>
            </w:r>
          </w:p>
        </w:tc>
        <w:tc>
          <w:tcPr>
            <w:tcW w:w="1843" w:type="dxa"/>
          </w:tcPr>
          <w:p w14:paraId="7DFACF1C" w14:textId="2FC9614A" w:rsidR="002B6AEE" w:rsidRDefault="002B6AEE" w:rsidP="002B6AEE">
            <w:proofErr w:type="spellStart"/>
            <w:r w:rsidRPr="00D92821">
              <w:t>fileStatus</w:t>
            </w:r>
            <w:proofErr w:type="spellEnd"/>
            <w:r w:rsidRPr="00D92821">
              <w:t>という</w:t>
            </w:r>
            <w:r w:rsidRPr="00D92821">
              <w:t>1</w:t>
            </w:r>
            <w:r w:rsidRPr="00D92821">
              <w:t>つの</w:t>
            </w:r>
            <w:r w:rsidRPr="00D92821">
              <w:t>span</w:t>
            </w:r>
          </w:p>
        </w:tc>
        <w:tc>
          <w:tcPr>
            <w:tcW w:w="3260" w:type="dxa"/>
          </w:tcPr>
          <w:p w14:paraId="19E86959" w14:textId="5BA625C7" w:rsidR="002B6AEE" w:rsidRDefault="002B6AEE" w:rsidP="002B6AEE">
            <w:proofErr w:type="spellStart"/>
            <w:r w:rsidRPr="00D92821">
              <w:t>updateFileStatus</w:t>
            </w:r>
            <w:proofErr w:type="spellEnd"/>
            <w:r w:rsidRPr="00D92821">
              <w:t>()</w:t>
            </w:r>
            <w:r w:rsidRPr="00D92821">
              <w:t>が</w:t>
            </w:r>
            <w:proofErr w:type="spellStart"/>
            <w:r w:rsidRPr="00D92821">
              <w:t>fileHandle</w:t>
            </w:r>
            <w:proofErr w:type="spellEnd"/>
            <w:r w:rsidRPr="00D92821">
              <w:t>（接続中）／</w:t>
            </w:r>
            <w:proofErr w:type="spellStart"/>
            <w:r w:rsidRPr="00D92821">
              <w:t>pendingHandle</w:t>
            </w:r>
            <w:proofErr w:type="spellEnd"/>
            <w:r w:rsidRPr="00D92821">
              <w:t>（再接続待ち）／両方</w:t>
            </w:r>
            <w:r w:rsidRPr="00D92821">
              <w:t>null</w:t>
            </w:r>
            <w:r w:rsidRPr="00D92821">
              <w:t>（未接続）の</w:t>
            </w:r>
            <w:r w:rsidRPr="00D92821">
              <w:t>3</w:t>
            </w:r>
            <w:r w:rsidRPr="00D92821">
              <w:t>状態を判定し文言を反映</w:t>
            </w:r>
          </w:p>
        </w:tc>
        <w:tc>
          <w:tcPr>
            <w:tcW w:w="3940" w:type="dxa"/>
          </w:tcPr>
          <w:p w14:paraId="041E3EB2" w14:textId="10043197" w:rsidR="002B6AEE" w:rsidRDefault="002B6AEE" w:rsidP="002B6AEE">
            <w:r w:rsidRPr="00D92821">
              <w:t>ファイル接続・再接続・権限切れ検知（</w:t>
            </w:r>
            <w:proofErr w:type="spellStart"/>
            <w:r w:rsidRPr="00D92821">
              <w:t>saveToFileIfConnected</w:t>
            </w:r>
            <w:proofErr w:type="spellEnd"/>
            <w:r w:rsidRPr="00D92821">
              <w:t>内）のあらゆる分岐の末尾で呼ばれ、この</w:t>
            </w:r>
            <w:r w:rsidRPr="00D92821">
              <w:t>1</w:t>
            </w:r>
            <w:r w:rsidRPr="00D92821">
              <w:t>箇所が</w:t>
            </w:r>
            <w:r w:rsidRPr="00D92821">
              <w:t>3</w:t>
            </w:r>
            <w:r w:rsidRPr="00D92821">
              <w:t>状態すべての表現を担う唯一の窓口になっている</w:t>
            </w:r>
          </w:p>
        </w:tc>
      </w:tr>
    </w:tbl>
    <w:p w14:paraId="7011E629" w14:textId="77777777" w:rsidR="002B6AEE" w:rsidRDefault="002B6AEE" w:rsidP="002B6AEE"/>
    <w:p w14:paraId="540C78E2" w14:textId="1E65D559" w:rsidR="00DC29F1" w:rsidRPr="002B6AEE" w:rsidRDefault="00DC29F1" w:rsidP="002B6AEE">
      <w:r w:rsidRPr="00DC29F1">
        <w:t>以上が本システムにおける</w:t>
      </w:r>
      <w:r w:rsidRPr="00DC29F1">
        <w:t>HTML</w:t>
      </w:r>
      <w:r w:rsidRPr="00DC29F1">
        <w:t>・</w:t>
      </w:r>
      <w:r w:rsidRPr="00DC29F1">
        <w:t>CSS</w:t>
      </w:r>
      <w:r w:rsidRPr="00DC29F1">
        <w:t>・</w:t>
      </w:r>
      <w:r w:rsidRPr="00DC29F1">
        <w:t>JavaScript</w:t>
      </w:r>
      <w:r w:rsidRPr="00DC29F1">
        <w:t>間の連動構造の全体像である。改修や機能追加を行う際は、</w:t>
      </w:r>
      <w:r w:rsidRPr="00DC29F1">
        <w:t>id/data</w:t>
      </w:r>
      <w:r w:rsidRPr="00DC29F1">
        <w:t>属性</w:t>
      </w:r>
      <w:r w:rsidRPr="00DC29F1">
        <w:t>/</w:t>
      </w:r>
      <w:r w:rsidRPr="00DC29F1">
        <w:t>クラス名という</w:t>
      </w:r>
      <w:r w:rsidRPr="00DC29F1">
        <w:t>3</w:t>
      </w:r>
      <w:r w:rsidRPr="00DC29F1">
        <w:t>種類の命名契約のどれに手を加えているのかを意識し、特に「</w:t>
      </w:r>
      <w:r w:rsidRPr="00DC29F1">
        <w:t>HTML</w:t>
      </w:r>
      <w:r w:rsidRPr="00DC29F1">
        <w:t>側の見た目上は</w:t>
      </w:r>
      <w:r w:rsidRPr="00DC29F1">
        <w:t>1</w:t>
      </w:r>
      <w:r w:rsidRPr="00DC29F1">
        <w:t>つの部品に見えても、</w:t>
      </w:r>
      <w:r w:rsidRPr="00DC29F1">
        <w:t>JS</w:t>
      </w:r>
      <w:r w:rsidRPr="00DC29F1">
        <w:t>側では複数の独立した判定ロジックが絡んでいる」箇所（絞り込み条件の単一ソース性、</w:t>
      </w:r>
      <w:proofErr w:type="spellStart"/>
      <w:r w:rsidRPr="00DC29F1">
        <w:t>ganttOnly</w:t>
      </w:r>
      <w:proofErr w:type="spellEnd"/>
      <w:r w:rsidRPr="00DC29F1">
        <w:t>の非対称な扱い、</w:t>
      </w:r>
      <w:r w:rsidRPr="00DC29F1">
        <w:t>hidden</w:t>
      </w:r>
      <w:r w:rsidRPr="00DC29F1">
        <w:t>属性と</w:t>
      </w:r>
      <w:r w:rsidRPr="00DC29F1">
        <w:t>CSS</w:t>
      </w:r>
      <w:r w:rsidRPr="00DC29F1">
        <w:t>の明示的上書きの組み合わせ）を優先的に確認することが、意図しない副作用を避けるうえで重要になる。</w:t>
      </w:r>
    </w:p>
    <w:sectPr w:rsidR="00DC29F1" w:rsidRPr="002B6AEE" w:rsidSect="009E4B1D">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E1DB4"/>
    <w:multiLevelType w:val="hybridMultilevel"/>
    <w:tmpl w:val="9022DC9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1623B12"/>
    <w:multiLevelType w:val="hybridMultilevel"/>
    <w:tmpl w:val="DCDCA1E0"/>
    <w:lvl w:ilvl="0" w:tplc="09963896">
      <w:start w:val="1"/>
      <w:numFmt w:val="decimal"/>
      <w:pStyle w:val="a"/>
      <w:lvlText w:val="%1章"/>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69675157"/>
    <w:multiLevelType w:val="hybridMultilevel"/>
    <w:tmpl w:val="736A102C"/>
    <w:lvl w:ilvl="0" w:tplc="CD667332">
      <w:start w:val="1"/>
      <w:numFmt w:val="bullet"/>
      <w:lvlText w:val=""/>
      <w:lvlJc w:val="left"/>
      <w:pPr>
        <w:ind w:left="440" w:hanging="440"/>
      </w:pPr>
      <w:rPr>
        <w:rFonts w:ascii="Wingdings" w:hAnsi="Wingdings" w:hint="default"/>
        <w:color w:val="auto"/>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824587298">
    <w:abstractNumId w:val="1"/>
  </w:num>
  <w:num w:numId="2" w16cid:durableId="334185233">
    <w:abstractNumId w:val="0"/>
  </w:num>
  <w:num w:numId="3" w16cid:durableId="1198392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FE9"/>
    <w:rsid w:val="00032F4F"/>
    <w:rsid w:val="001A6482"/>
    <w:rsid w:val="002B6AEE"/>
    <w:rsid w:val="004D27A1"/>
    <w:rsid w:val="00573F7A"/>
    <w:rsid w:val="005B2E03"/>
    <w:rsid w:val="005C1F70"/>
    <w:rsid w:val="005D0FC7"/>
    <w:rsid w:val="00600289"/>
    <w:rsid w:val="006566AE"/>
    <w:rsid w:val="006F455C"/>
    <w:rsid w:val="0085418E"/>
    <w:rsid w:val="00896FE9"/>
    <w:rsid w:val="009E4B1D"/>
    <w:rsid w:val="00AE57D3"/>
    <w:rsid w:val="00B96CE9"/>
    <w:rsid w:val="00C51789"/>
    <w:rsid w:val="00D104CF"/>
    <w:rsid w:val="00DC29F1"/>
    <w:rsid w:val="00E01190"/>
    <w:rsid w:val="00F41831"/>
    <w:rsid w:val="00F758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0F5014E"/>
  <w15:chartTrackingRefBased/>
  <w15:docId w15:val="{B9DF0846-29FE-40BD-BF1C-970C6814D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B6AEE"/>
    <w:pPr>
      <w:widowControl w:val="0"/>
      <w:wordWrap w:val="0"/>
      <w:autoSpaceDE w:val="0"/>
      <w:autoSpaceDN w:val="0"/>
      <w:spacing w:line="280" w:lineRule="exact"/>
      <w:jc w:val="both"/>
    </w:pPr>
    <w:rPr>
      <w:rFonts w:eastAsia="Meiryo UI"/>
    </w:rPr>
  </w:style>
  <w:style w:type="paragraph" w:styleId="1">
    <w:name w:val="heading 1"/>
    <w:basedOn w:val="a0"/>
    <w:next w:val="a0"/>
    <w:link w:val="10"/>
    <w:uiPriority w:val="9"/>
    <w:qFormat/>
    <w:rsid w:val="00896FE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0"/>
    <w:next w:val="a0"/>
    <w:link w:val="20"/>
    <w:uiPriority w:val="9"/>
    <w:semiHidden/>
    <w:unhideWhenUsed/>
    <w:qFormat/>
    <w:rsid w:val="00896FE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0"/>
    <w:next w:val="a0"/>
    <w:link w:val="30"/>
    <w:uiPriority w:val="9"/>
    <w:semiHidden/>
    <w:unhideWhenUsed/>
    <w:qFormat/>
    <w:rsid w:val="00896FE9"/>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0"/>
    <w:next w:val="a0"/>
    <w:link w:val="40"/>
    <w:uiPriority w:val="9"/>
    <w:semiHidden/>
    <w:unhideWhenUsed/>
    <w:qFormat/>
    <w:rsid w:val="00896FE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0"/>
    <w:next w:val="a0"/>
    <w:link w:val="50"/>
    <w:uiPriority w:val="9"/>
    <w:semiHidden/>
    <w:unhideWhenUsed/>
    <w:qFormat/>
    <w:rsid w:val="00896FE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0"/>
    <w:next w:val="a0"/>
    <w:link w:val="60"/>
    <w:uiPriority w:val="9"/>
    <w:semiHidden/>
    <w:unhideWhenUsed/>
    <w:qFormat/>
    <w:rsid w:val="00896FE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0"/>
    <w:next w:val="a0"/>
    <w:link w:val="70"/>
    <w:uiPriority w:val="9"/>
    <w:semiHidden/>
    <w:unhideWhenUsed/>
    <w:qFormat/>
    <w:rsid w:val="00896FE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0"/>
    <w:next w:val="a0"/>
    <w:link w:val="80"/>
    <w:uiPriority w:val="9"/>
    <w:semiHidden/>
    <w:unhideWhenUsed/>
    <w:qFormat/>
    <w:rsid w:val="00896FE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0"/>
    <w:next w:val="a0"/>
    <w:link w:val="90"/>
    <w:uiPriority w:val="9"/>
    <w:semiHidden/>
    <w:unhideWhenUsed/>
    <w:qFormat/>
    <w:rsid w:val="00896FE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uiPriority w:val="9"/>
    <w:rsid w:val="00896FE9"/>
    <w:rPr>
      <w:rFonts w:asciiTheme="majorHAnsi" w:eastAsiaTheme="majorEastAsia" w:hAnsiTheme="majorHAnsi" w:cstheme="majorBidi"/>
      <w:color w:val="000000" w:themeColor="text1"/>
      <w:sz w:val="32"/>
      <w:szCs w:val="32"/>
    </w:rPr>
  </w:style>
  <w:style w:type="character" w:customStyle="1" w:styleId="20">
    <w:name w:val="見出し 2 (文字)"/>
    <w:basedOn w:val="a1"/>
    <w:link w:val="2"/>
    <w:uiPriority w:val="9"/>
    <w:semiHidden/>
    <w:rsid w:val="00896FE9"/>
    <w:rPr>
      <w:rFonts w:asciiTheme="majorHAnsi" w:eastAsiaTheme="majorEastAsia" w:hAnsiTheme="majorHAnsi" w:cstheme="majorBidi"/>
      <w:color w:val="000000" w:themeColor="text1"/>
      <w:sz w:val="28"/>
      <w:szCs w:val="28"/>
    </w:rPr>
  </w:style>
  <w:style w:type="character" w:customStyle="1" w:styleId="30">
    <w:name w:val="見出し 3 (文字)"/>
    <w:basedOn w:val="a1"/>
    <w:link w:val="3"/>
    <w:uiPriority w:val="9"/>
    <w:semiHidden/>
    <w:rsid w:val="00896FE9"/>
    <w:rPr>
      <w:rFonts w:asciiTheme="majorHAnsi" w:eastAsiaTheme="majorEastAsia" w:hAnsiTheme="majorHAnsi" w:cstheme="majorBidi"/>
      <w:color w:val="000000" w:themeColor="text1"/>
      <w:sz w:val="24"/>
      <w:szCs w:val="24"/>
    </w:rPr>
  </w:style>
  <w:style w:type="character" w:customStyle="1" w:styleId="40">
    <w:name w:val="見出し 4 (文字)"/>
    <w:basedOn w:val="a1"/>
    <w:link w:val="4"/>
    <w:uiPriority w:val="9"/>
    <w:semiHidden/>
    <w:rsid w:val="00896FE9"/>
    <w:rPr>
      <w:rFonts w:asciiTheme="majorHAnsi" w:eastAsiaTheme="majorEastAsia" w:hAnsiTheme="majorHAnsi" w:cstheme="majorBidi"/>
      <w:color w:val="000000" w:themeColor="text1"/>
    </w:rPr>
  </w:style>
  <w:style w:type="character" w:customStyle="1" w:styleId="50">
    <w:name w:val="見出し 5 (文字)"/>
    <w:basedOn w:val="a1"/>
    <w:link w:val="5"/>
    <w:uiPriority w:val="9"/>
    <w:semiHidden/>
    <w:rsid w:val="00896FE9"/>
    <w:rPr>
      <w:rFonts w:asciiTheme="majorHAnsi" w:eastAsiaTheme="majorEastAsia" w:hAnsiTheme="majorHAnsi" w:cstheme="majorBidi"/>
      <w:color w:val="000000" w:themeColor="text1"/>
    </w:rPr>
  </w:style>
  <w:style w:type="character" w:customStyle="1" w:styleId="60">
    <w:name w:val="見出し 6 (文字)"/>
    <w:basedOn w:val="a1"/>
    <w:link w:val="6"/>
    <w:uiPriority w:val="9"/>
    <w:semiHidden/>
    <w:rsid w:val="00896FE9"/>
    <w:rPr>
      <w:rFonts w:asciiTheme="majorHAnsi" w:eastAsiaTheme="majorEastAsia" w:hAnsiTheme="majorHAnsi" w:cstheme="majorBidi"/>
      <w:color w:val="000000" w:themeColor="text1"/>
    </w:rPr>
  </w:style>
  <w:style w:type="character" w:customStyle="1" w:styleId="70">
    <w:name w:val="見出し 7 (文字)"/>
    <w:basedOn w:val="a1"/>
    <w:link w:val="7"/>
    <w:uiPriority w:val="9"/>
    <w:semiHidden/>
    <w:rsid w:val="00896FE9"/>
    <w:rPr>
      <w:rFonts w:asciiTheme="majorHAnsi" w:eastAsiaTheme="majorEastAsia" w:hAnsiTheme="majorHAnsi" w:cstheme="majorBidi"/>
      <w:color w:val="000000" w:themeColor="text1"/>
    </w:rPr>
  </w:style>
  <w:style w:type="character" w:customStyle="1" w:styleId="80">
    <w:name w:val="見出し 8 (文字)"/>
    <w:basedOn w:val="a1"/>
    <w:link w:val="8"/>
    <w:uiPriority w:val="9"/>
    <w:semiHidden/>
    <w:rsid w:val="00896FE9"/>
    <w:rPr>
      <w:rFonts w:asciiTheme="majorHAnsi" w:eastAsiaTheme="majorEastAsia" w:hAnsiTheme="majorHAnsi" w:cstheme="majorBidi"/>
      <w:color w:val="000000" w:themeColor="text1"/>
    </w:rPr>
  </w:style>
  <w:style w:type="character" w:customStyle="1" w:styleId="90">
    <w:name w:val="見出し 9 (文字)"/>
    <w:basedOn w:val="a1"/>
    <w:link w:val="9"/>
    <w:uiPriority w:val="9"/>
    <w:semiHidden/>
    <w:rsid w:val="00896FE9"/>
    <w:rPr>
      <w:rFonts w:asciiTheme="majorHAnsi" w:eastAsiaTheme="majorEastAsia" w:hAnsiTheme="majorHAnsi" w:cstheme="majorBidi"/>
      <w:color w:val="000000" w:themeColor="text1"/>
    </w:rPr>
  </w:style>
  <w:style w:type="paragraph" w:styleId="a4">
    <w:name w:val="Title"/>
    <w:basedOn w:val="a0"/>
    <w:next w:val="a0"/>
    <w:link w:val="a5"/>
    <w:uiPriority w:val="10"/>
    <w:qFormat/>
    <w:rsid w:val="00896FE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表題 (文字)"/>
    <w:basedOn w:val="a1"/>
    <w:link w:val="a4"/>
    <w:uiPriority w:val="10"/>
    <w:rsid w:val="00896FE9"/>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896FE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題 (文字)"/>
    <w:basedOn w:val="a1"/>
    <w:link w:val="a6"/>
    <w:uiPriority w:val="11"/>
    <w:rsid w:val="00896FE9"/>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896FE9"/>
    <w:pPr>
      <w:spacing w:before="160" w:after="160"/>
      <w:jc w:val="center"/>
    </w:pPr>
    <w:rPr>
      <w:i/>
      <w:iCs/>
      <w:color w:val="404040" w:themeColor="text1" w:themeTint="BF"/>
    </w:rPr>
  </w:style>
  <w:style w:type="character" w:customStyle="1" w:styleId="a9">
    <w:name w:val="引用文 (文字)"/>
    <w:basedOn w:val="a1"/>
    <w:link w:val="a8"/>
    <w:uiPriority w:val="29"/>
    <w:rsid w:val="00896FE9"/>
    <w:rPr>
      <w:rFonts w:eastAsia="Meiryo UI"/>
      <w:i/>
      <w:iCs/>
      <w:color w:val="404040" w:themeColor="text1" w:themeTint="BF"/>
    </w:rPr>
  </w:style>
  <w:style w:type="paragraph" w:styleId="aa">
    <w:name w:val="List Paragraph"/>
    <w:basedOn w:val="a0"/>
    <w:uiPriority w:val="34"/>
    <w:qFormat/>
    <w:rsid w:val="00896FE9"/>
    <w:pPr>
      <w:ind w:left="720"/>
      <w:contextualSpacing/>
    </w:pPr>
  </w:style>
  <w:style w:type="character" w:styleId="21">
    <w:name w:val="Intense Emphasis"/>
    <w:basedOn w:val="a1"/>
    <w:uiPriority w:val="21"/>
    <w:qFormat/>
    <w:rsid w:val="00896FE9"/>
    <w:rPr>
      <w:i/>
      <w:iCs/>
      <w:color w:val="0F4761" w:themeColor="accent1" w:themeShade="BF"/>
    </w:rPr>
  </w:style>
  <w:style w:type="paragraph" w:styleId="22">
    <w:name w:val="Intense Quote"/>
    <w:basedOn w:val="a0"/>
    <w:next w:val="a0"/>
    <w:link w:val="23"/>
    <w:uiPriority w:val="30"/>
    <w:qFormat/>
    <w:rsid w:val="00896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1"/>
    <w:link w:val="22"/>
    <w:uiPriority w:val="30"/>
    <w:rsid w:val="00896FE9"/>
    <w:rPr>
      <w:rFonts w:eastAsia="Meiryo UI"/>
      <w:i/>
      <w:iCs/>
      <w:color w:val="0F4761" w:themeColor="accent1" w:themeShade="BF"/>
    </w:rPr>
  </w:style>
  <w:style w:type="character" w:styleId="24">
    <w:name w:val="Intense Reference"/>
    <w:basedOn w:val="a1"/>
    <w:uiPriority w:val="32"/>
    <w:qFormat/>
    <w:rsid w:val="00896FE9"/>
    <w:rPr>
      <w:b/>
      <w:bCs/>
      <w:smallCaps/>
      <w:color w:val="0F4761" w:themeColor="accent1" w:themeShade="BF"/>
      <w:spacing w:val="5"/>
    </w:rPr>
  </w:style>
  <w:style w:type="paragraph" w:customStyle="1" w:styleId="a">
    <w:name w:val="章"/>
    <w:basedOn w:val="a0"/>
    <w:next w:val="ab"/>
    <w:link w:val="ac"/>
    <w:rsid w:val="00AE57D3"/>
    <w:pPr>
      <w:numPr>
        <w:numId w:val="1"/>
      </w:numPr>
    </w:pPr>
    <w:rPr>
      <w:color w:val="000000" w:themeColor="text1"/>
      <w:sz w:val="24"/>
    </w:rPr>
  </w:style>
  <w:style w:type="character" w:customStyle="1" w:styleId="ac">
    <w:name w:val="章 (文字)"/>
    <w:basedOn w:val="a1"/>
    <w:link w:val="a"/>
    <w:rsid w:val="00AE57D3"/>
    <w:rPr>
      <w:rFonts w:eastAsia="Meiryo UI"/>
      <w:color w:val="000000" w:themeColor="text1"/>
      <w:sz w:val="24"/>
    </w:rPr>
  </w:style>
  <w:style w:type="paragraph" w:customStyle="1" w:styleId="ab">
    <w:name w:val="節"/>
    <w:basedOn w:val="a"/>
    <w:link w:val="ad"/>
    <w:rsid w:val="00AE57D3"/>
  </w:style>
  <w:style w:type="character" w:customStyle="1" w:styleId="ad">
    <w:name w:val="節 (文字)"/>
    <w:basedOn w:val="ac"/>
    <w:link w:val="ab"/>
    <w:rsid w:val="00AE57D3"/>
    <w:rPr>
      <w:rFonts w:eastAsia="Meiryo UI"/>
      <w:color w:val="000000" w:themeColor="text1"/>
      <w:sz w:val="24"/>
    </w:rPr>
  </w:style>
  <w:style w:type="paragraph" w:customStyle="1" w:styleId="ae">
    <w:name w:val="項"/>
    <w:basedOn w:val="ab"/>
    <w:next w:val="a0"/>
    <w:link w:val="af"/>
    <w:rsid w:val="00AE57D3"/>
    <w:rPr>
      <w:sz w:val="22"/>
    </w:rPr>
  </w:style>
  <w:style w:type="character" w:customStyle="1" w:styleId="af">
    <w:name w:val="項 (文字)"/>
    <w:basedOn w:val="ad"/>
    <w:link w:val="ae"/>
    <w:rsid w:val="00AE57D3"/>
    <w:rPr>
      <w:rFonts w:eastAsia="Meiryo UI"/>
      <w:color w:val="000000" w:themeColor="text1"/>
      <w:sz w:val="22"/>
    </w:rPr>
  </w:style>
  <w:style w:type="table" w:styleId="af0">
    <w:name w:val="Table Grid"/>
    <w:basedOn w:val="a2"/>
    <w:uiPriority w:val="39"/>
    <w:rsid w:val="001A64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06ACF0-7193-40A9-AEAB-277B66F1C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15</Pages>
  <Words>3345</Words>
  <Characters>19072</Characters>
  <Application>Microsoft Office Word</Application>
  <DocSecurity>0</DocSecurity>
  <Lines>158</Lines>
  <Paragraphs>44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泰我 大澤</dc:creator>
  <cp:keywords/>
  <dc:description/>
  <cp:lastModifiedBy>泰我 大澤</cp:lastModifiedBy>
  <cp:revision>5</cp:revision>
  <dcterms:created xsi:type="dcterms:W3CDTF">2026-09-24T08:00:00Z</dcterms:created>
  <dcterms:modified xsi:type="dcterms:W3CDTF">2026-09-24T09:17:00Z</dcterms:modified>
</cp:coreProperties>
</file>