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0088" cy="700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/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AI – Smart Food Stall Hygiene &amp; Taste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 many local areas, food stalls have become popular due to their affordability and accessibility. However, a growing concern is the </w:t>
      </w:r>
      <w:r w:rsidDel="00000000" w:rsidR="00000000" w:rsidRPr="00000000">
        <w:rPr>
          <w:b w:val="1"/>
          <w:rtl w:val="0"/>
        </w:rPr>
        <w:t xml:space="preserve">lack of hygiene and declining taste quality</w:t>
      </w:r>
      <w:r w:rsidDel="00000000" w:rsidR="00000000" w:rsidRPr="00000000">
        <w:rPr>
          <w:rtl w:val="0"/>
        </w:rPr>
        <w:t xml:space="preserve">, which affects both public health and customer satisfaction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is an initiative aimed at using </w:t>
      </w:r>
      <w:r w:rsidDel="00000000" w:rsidR="00000000" w:rsidRPr="00000000">
        <w:rPr>
          <w:b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Assess hygiene and taste levels across local food stalls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Provide actionable insights to stall owners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And build a cleaner, safer, and tastier food culture in our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35fnpvxd49l" w:id="2"/>
      <w:bookmarkEnd w:id="2"/>
      <w:r w:rsidDel="00000000" w:rsidR="00000000" w:rsidRPr="00000000">
        <w:rPr>
          <w:rtl w:val="0"/>
        </w:rPr>
        <w:t xml:space="preserve">2.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food stalls in our locality operate without proper hygiene practices.</w:t>
        <w:br w:type="textWrapping"/>
        <w:t xml:space="preserve"> Customers often face: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Unclean surroundings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Poor taste consistency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risks due to unhygienic preparation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There’s no structured system to monitor or guide these stalls toward improvement. Thus, there’s a need for a </w:t>
      </w:r>
      <w:r w:rsidDel="00000000" w:rsidR="00000000" w:rsidRPr="00000000">
        <w:rPr>
          <w:b w:val="1"/>
          <w:rtl w:val="0"/>
        </w:rPr>
        <w:t xml:space="preserve">smart and automated system</w:t>
      </w:r>
      <w:r w:rsidDel="00000000" w:rsidR="00000000" w:rsidRPr="00000000">
        <w:rPr>
          <w:rtl w:val="0"/>
        </w:rPr>
        <w:t xml:space="preserve"> to evaluate and help them enhance their service quality.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1336" cy="280988"/>
            <wp:effectExtent b="0" l="0" r="0" t="0"/>
            <wp:docPr descr="page break" id="4" name="image2.png"/>
            <a:graphic>
              <a:graphicData uri="http://schemas.openxmlformats.org/drawingml/2006/picture">
                <pic:pic>
                  <pic:nvPicPr>
                    <pic:cNvPr descr="page break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bsrldwybaju" w:id="3"/>
      <w:bookmarkEnd w:id="3"/>
      <w:r w:rsidDel="00000000" w:rsidR="00000000" w:rsidRPr="00000000">
        <w:rPr>
          <w:rtl w:val="0"/>
        </w:rPr>
        <w:t xml:space="preserve">3.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an </w:t>
      </w:r>
      <w:r w:rsidDel="00000000" w:rsidR="00000000" w:rsidRPr="00000000">
        <w:rPr>
          <w:b w:val="1"/>
          <w:rtl w:val="0"/>
        </w:rPr>
        <w:t xml:space="preserve">AI-based rating and reporting system</w:t>
      </w:r>
      <w:r w:rsidDel="00000000" w:rsidR="00000000" w:rsidRPr="00000000">
        <w:rPr>
          <w:rtl w:val="0"/>
        </w:rPr>
        <w:t xml:space="preserve"> that evaluates </w:t>
      </w:r>
      <w:r w:rsidDel="00000000" w:rsidR="00000000" w:rsidRPr="00000000">
        <w:rPr>
          <w:b w:val="1"/>
          <w:rtl w:val="0"/>
        </w:rPr>
        <w:t xml:space="preserve">food stall hygiene and taste</w:t>
      </w:r>
      <w:r w:rsidDel="00000000" w:rsidR="00000000" w:rsidRPr="00000000">
        <w:rPr>
          <w:rtl w:val="0"/>
        </w:rPr>
        <w:t xml:space="preserve"> using collected data from customers, providing both: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CleanScore</w:t>
      </w:r>
      <w:r w:rsidDel="00000000" w:rsidR="00000000" w:rsidRPr="00000000">
        <w:rPr>
          <w:rtl w:val="0"/>
        </w:rPr>
        <w:t xml:space="preserve"> (Hygiene score)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TasteScore</w:t>
      </w:r>
      <w:r w:rsidDel="00000000" w:rsidR="00000000" w:rsidRPr="00000000">
        <w:rPr>
          <w:rtl w:val="0"/>
        </w:rPr>
        <w:t xml:space="preserve"> (Taste satisfaction rating)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b915c191zw7" w:id="4"/>
      <w:bookmarkEnd w:id="4"/>
      <w:r w:rsidDel="00000000" w:rsidR="00000000" w:rsidRPr="00000000">
        <w:rPr>
          <w:rtl w:val="0"/>
        </w:rPr>
        <w:t xml:space="preserve">4. Proposed 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 introduces a simple yet effective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yubpclu29jf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Step 1: Data Collection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feedback is collected through </w:t>
      </w:r>
      <w:r w:rsidDel="00000000" w:rsidR="00000000" w:rsidRPr="00000000">
        <w:rPr>
          <w:b w:val="1"/>
          <w:rtl w:val="0"/>
        </w:rPr>
        <w:t xml:space="preserve">Google Forms</w:t>
      </w:r>
      <w:r w:rsidDel="00000000" w:rsidR="00000000" w:rsidRPr="00000000">
        <w:rPr>
          <w:rtl w:val="0"/>
        </w:rPr>
        <w:t xml:space="preserve"> or mobile app.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includes: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Stall Name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Hygiene Rating (1–5)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Rating (1–5)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comments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Stall images (optional for AI recognition)</w:t>
      </w:r>
    </w:p>
    <w:p w:rsidR="00000000" w:rsidDel="00000000" w:rsidP="00000000" w:rsidRDefault="00000000" w:rsidRPr="00000000" w14:paraId="0000001E">
      <w:pPr>
        <w:pStyle w:val="Heading3"/>
        <w:spacing w:after="80"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4kmxlna4d50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Step 2: AI Data Analysis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and NLP tools</w:t>
      </w:r>
      <w:r w:rsidDel="00000000" w:rsidR="00000000" w:rsidRPr="00000000">
        <w:rPr>
          <w:rtl w:val="0"/>
        </w:rPr>
        <w:t xml:space="preserve"> analyze the feedback: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Sentiment analysis of comments for taste quality.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ratings for hygiene and taste.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image-based AI model detects cleanliness indicators.</w:t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833k4xzkj75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Step 3: Report Generation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produces individual reports for each stall: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Hygiene and Taste scores.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Suggestions for improvement.</w:t>
        <w:br w:type="textWrapping"/>
      </w:r>
    </w:p>
    <w:p w:rsidR="00000000" w:rsidDel="00000000" w:rsidP="00000000" w:rsidRDefault="00000000" w:rsidRPr="00000000" w14:paraId="00000027">
      <w:pPr>
        <w:pStyle w:val="Heading3"/>
        <w:spacing w:after="80"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v6wc8zoqztsb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Step 4: Certification and Display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Stalls with high scores receive a </w:t>
      </w:r>
      <w:r w:rsidDel="00000000" w:rsidR="00000000" w:rsidRPr="00000000">
        <w:rPr>
          <w:b w:val="1"/>
          <w:rtl w:val="0"/>
        </w:rPr>
        <w:t xml:space="preserve">Digital Certificate of Hygiene &amp; Quality</w:t>
      </w:r>
      <w:r w:rsidDel="00000000" w:rsidR="00000000" w:rsidRPr="00000000">
        <w:rPr>
          <w:rtl w:val="0"/>
        </w:rPr>
        <w:t xml:space="preserve"> powered by Saradas </w:t>
      </w:r>
      <w:r w:rsidDel="00000000" w:rsidR="00000000" w:rsidRPr="00000000">
        <w:rPr>
          <w:i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can be showcased publicly or shared on the </w:t>
      </w:r>
      <w:r w:rsidDel="00000000" w:rsidR="00000000" w:rsidRPr="00000000">
        <w:rPr>
          <w:i w:val="1"/>
          <w:rtl w:val="0"/>
        </w:rPr>
        <w:t xml:space="preserve">Saradas</w:t>
      </w:r>
      <w:r w:rsidDel="00000000" w:rsidR="00000000" w:rsidRPr="00000000">
        <w:rPr>
          <w:rtl w:val="0"/>
        </w:rPr>
        <w:t xml:space="preserve"> website/app.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pyz0dnhyq99" w:id="9"/>
      <w:bookmarkEnd w:id="9"/>
      <w:r w:rsidDel="00000000" w:rsidR="00000000" w:rsidRPr="00000000">
        <w:rPr>
          <w:rtl w:val="0"/>
        </w:rPr>
        <w:t xml:space="preserve">5. Expected Outcomes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hygiene awareness among food stall owners.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insights to help improve taste and cleanliness.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customer satisfaction and safety.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recognition under the </w:t>
      </w:r>
      <w:r w:rsidDel="00000000" w:rsidR="00000000" w:rsidRPr="00000000">
        <w:rPr>
          <w:b w:val="1"/>
          <w:rtl w:val="0"/>
        </w:rPr>
        <w:t xml:space="preserve">Saradas</w:t>
      </w:r>
      <w:r w:rsidDel="00000000" w:rsidR="00000000" w:rsidRPr="00000000">
        <w:rPr>
          <w:rtl w:val="0"/>
        </w:rPr>
        <w:t xml:space="preserve"> initiative.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l8u3w0t9xp95" w:id="10"/>
      <w:bookmarkEnd w:id="10"/>
      <w:r w:rsidDel="00000000" w:rsidR="00000000" w:rsidRPr="00000000">
        <w:rPr>
          <w:rtl w:val="0"/>
        </w:rPr>
        <w:t xml:space="preserve">5. 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for customers to rate stalls live.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real-time image analysis</w:t>
      </w:r>
      <w:r w:rsidDel="00000000" w:rsidR="00000000" w:rsidRPr="00000000">
        <w:rPr>
          <w:rtl w:val="0"/>
        </w:rPr>
        <w:t xml:space="preserve"> using AI models.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open dashboard</w:t>
      </w:r>
      <w:r w:rsidDel="00000000" w:rsidR="00000000" w:rsidRPr="00000000">
        <w:rPr>
          <w:rtl w:val="0"/>
        </w:rPr>
        <w:t xml:space="preserve"> of stall ratings accessible to all.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with </w:t>
      </w:r>
      <w:r w:rsidDel="00000000" w:rsidR="00000000" w:rsidRPr="00000000">
        <w:rPr>
          <w:b w:val="1"/>
          <w:rtl w:val="0"/>
        </w:rPr>
        <w:t xml:space="preserve">municipal authorities</w:t>
      </w:r>
      <w:r w:rsidDel="00000000" w:rsidR="00000000" w:rsidRPr="00000000">
        <w:rPr>
          <w:rtl w:val="0"/>
        </w:rPr>
        <w:t xml:space="preserve"> to promote verified stalls.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gjr1p7ruvkx" w:id="11"/>
      <w:bookmarkEnd w:id="11"/>
      <w:r w:rsidDel="00000000" w:rsidR="00000000" w:rsidRPr="00000000">
        <w:rPr>
          <w:rtl w:val="0"/>
        </w:rPr>
        <w:t xml:space="preserve">6. Team Roles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Sashank Peesapaty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Projcet Lead, Presentation &amp;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Collection &amp; Surveys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Harsha Vardhan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Generation &amp;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Guidance &amp; Technical Support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hd7htb52qhw" w:id="12"/>
      <w:bookmarkEnd w:id="12"/>
      <w:r w:rsidDel="00000000" w:rsidR="00000000" w:rsidRPr="00000000">
        <w:rPr>
          <w:rtl w:val="0"/>
        </w:rPr>
        <w:t xml:space="preserve">7. About Saradas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Saradas</w:t>
      </w:r>
      <w:r w:rsidDel="00000000" w:rsidR="00000000" w:rsidRPr="00000000">
        <w:rPr>
          <w:rtl w:val="0"/>
        </w:rPr>
        <w:t xml:space="preserve"> is a creative startup founded by </w:t>
      </w:r>
      <w:r w:rsidDel="00000000" w:rsidR="00000000" w:rsidRPr="00000000">
        <w:rPr>
          <w:i w:val="1"/>
          <w:rtl w:val="0"/>
        </w:rPr>
        <w:t xml:space="preserve">Sashank</w:t>
      </w:r>
      <w:r w:rsidDel="00000000" w:rsidR="00000000" w:rsidRPr="00000000">
        <w:rPr>
          <w:rtl w:val="0"/>
        </w:rPr>
        <w:t xml:space="preserve">, focusing on </w:t>
      </w:r>
      <w:r w:rsidDel="00000000" w:rsidR="00000000" w:rsidRPr="00000000">
        <w:rPr>
          <w:b w:val="1"/>
          <w:rtl w:val="0"/>
        </w:rPr>
        <w:t xml:space="preserve">designs, wall posters, and innovative ideas</w:t>
      </w:r>
      <w:r w:rsidDel="00000000" w:rsidR="00000000" w:rsidRPr="00000000">
        <w:rPr>
          <w:rtl w:val="0"/>
        </w:rPr>
        <w:t xml:space="preserve"> inspired by cinema, culture, and social improvement.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</w:t>
      </w:r>
      <w:r w:rsidDel="00000000" w:rsidR="00000000" w:rsidRPr="00000000">
        <w:rPr>
          <w:b w:val="1"/>
          <w:rtl w:val="0"/>
        </w:rPr>
        <w:t xml:space="preserve">Saradas AI</w:t>
      </w:r>
      <w:r w:rsidDel="00000000" w:rsidR="00000000" w:rsidRPr="00000000">
        <w:rPr>
          <w:rtl w:val="0"/>
        </w:rPr>
        <w:t xml:space="preserve">, the same creativity now extends into </w:t>
      </w:r>
      <w:r w:rsidDel="00000000" w:rsidR="00000000" w:rsidRPr="00000000">
        <w:rPr>
          <w:b w:val="1"/>
          <w:rtl w:val="0"/>
        </w:rPr>
        <w:t xml:space="preserve">tech-driven social change</w:t>
      </w:r>
      <w:r w:rsidDel="00000000" w:rsidR="00000000" w:rsidRPr="00000000">
        <w:rPr>
          <w:rtl w:val="0"/>
        </w:rPr>
        <w:t xml:space="preserve"> — merging </w:t>
      </w:r>
      <w:r w:rsidDel="00000000" w:rsidR="00000000" w:rsidRPr="00000000">
        <w:rPr>
          <w:i w:val="1"/>
          <w:rtl w:val="0"/>
        </w:rPr>
        <w:t xml:space="preserve">art, community, and technology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rPr>
          <w:rFonts w:ascii="Roboto" w:cs="Roboto" w:eastAsia="Roboto" w:hAnsi="Roboto"/>
          <w:color w:val="000000"/>
          <w:sz w:val="34"/>
          <w:szCs w:val="34"/>
        </w:rPr>
      </w:pPr>
      <w:bookmarkStart w:colFirst="0" w:colLast="0" w:name="_uloo8mruzsko" w:id="13"/>
      <w:bookmarkEnd w:id="13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About Saradas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Saradas AI combines </w:t>
      </w:r>
      <w:r w:rsidDel="00000000" w:rsidR="00000000" w:rsidRPr="00000000">
        <w:rPr>
          <w:b w:val="1"/>
          <w:rtl w:val="0"/>
        </w:rPr>
        <w:t xml:space="preserve">AI technology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social responsibility</w:t>
      </w:r>
      <w:r w:rsidDel="00000000" w:rsidR="00000000" w:rsidRPr="00000000">
        <w:rPr>
          <w:rtl w:val="0"/>
        </w:rPr>
        <w:t xml:space="preserve"> to create a cleaner and healthier food culture.</w:t>
        <w:br w:type="textWrapping"/>
        <w:t xml:space="preserve"> It’s not just about identifying problems — it’s about </w:t>
      </w:r>
      <w:r w:rsidDel="00000000" w:rsidR="00000000" w:rsidRPr="00000000">
        <w:rPr>
          <w:b w:val="1"/>
          <w:rtl w:val="0"/>
        </w:rPr>
        <w:t xml:space="preserve">solving them with innovation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stands as a model of how small ideas can grow into community-impacting solutions.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“Clean food, clear conscience — powered by Saradas AI.”</w:t>
      </w:r>
      <w:r w:rsidDel="00000000" w:rsidR="00000000" w:rsidRPr="00000000">
        <w:rPr>
          <w:b w:val="1"/>
          <w:rtl w:val="0"/>
        </w:rPr>
        <w:t xml:space="preserve"> 🍽️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0" w:lineRule="auto"/>
        <w:ind w:hanging="15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751336" cy="280988"/>
            <wp:effectExtent b="0" l="0" r="0" t="0"/>
            <wp:docPr descr="page break" id="2" name="image2.png"/>
            <a:graphic>
              <a:graphicData uri="http://schemas.openxmlformats.org/drawingml/2006/picture">
                <pic:pic>
                  <pic:nvPicPr>
                    <pic:cNvPr descr="page break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