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F12" w:rsidRDefault="00211619" w:rsidP="00ED78C1">
      <w:pPr>
        <w:rPr>
          <w:b/>
          <w:sz w:val="40"/>
          <w:szCs w:val="40"/>
        </w:rPr>
      </w:pPr>
      <w:r w:rsidRPr="00ED78C1">
        <w:rPr>
          <w:rFonts w:hint="eastAsia"/>
          <w:b/>
          <w:sz w:val="40"/>
          <w:szCs w:val="40"/>
        </w:rPr>
        <w:t>漢米爾頓迴路</w:t>
      </w:r>
      <w:r w:rsidR="00A92780">
        <w:rPr>
          <w:rFonts w:hint="eastAsia"/>
          <w:b/>
          <w:sz w:val="40"/>
          <w:szCs w:val="40"/>
        </w:rPr>
        <w:t>問題</w:t>
      </w:r>
      <w:r w:rsidRPr="00ED78C1">
        <w:rPr>
          <w:b/>
          <w:sz w:val="40"/>
          <w:szCs w:val="40"/>
        </w:rPr>
        <w:t>:</w:t>
      </w:r>
    </w:p>
    <w:p w:rsidR="006211F3" w:rsidRDefault="00ED78C1" w:rsidP="00ED78C1">
      <w:pPr>
        <w:rPr>
          <w:sz w:val="36"/>
          <w:szCs w:val="36"/>
        </w:rPr>
      </w:pPr>
      <w:r w:rsidRPr="00ED78C1">
        <w:rPr>
          <w:rFonts w:hint="eastAsia"/>
          <w:sz w:val="36"/>
          <w:szCs w:val="36"/>
        </w:rPr>
        <w:t>一個</w:t>
      </w:r>
      <w:proofErr w:type="gramStart"/>
      <w:r w:rsidRPr="00ED78C1">
        <w:rPr>
          <w:rFonts w:hint="eastAsia"/>
          <w:sz w:val="36"/>
          <w:szCs w:val="36"/>
        </w:rPr>
        <w:t>無向圖上</w:t>
      </w:r>
      <w:proofErr w:type="gramEnd"/>
      <w:r w:rsidRPr="00ED78C1">
        <w:rPr>
          <w:rFonts w:hint="eastAsia"/>
          <w:sz w:val="36"/>
          <w:szCs w:val="36"/>
        </w:rPr>
        <w:t>包含漢米爾頓迴路，代表這是一條由某個起始節點出發，經過每</w:t>
      </w:r>
      <w:proofErr w:type="gramStart"/>
      <w:r w:rsidRPr="00ED78C1">
        <w:rPr>
          <w:rFonts w:hint="eastAsia"/>
          <w:sz w:val="36"/>
          <w:szCs w:val="36"/>
        </w:rPr>
        <w:t>個</w:t>
      </w:r>
      <w:proofErr w:type="gramEnd"/>
      <w:r w:rsidRPr="00ED78C1">
        <w:rPr>
          <w:rFonts w:hint="eastAsia"/>
          <w:sz w:val="36"/>
          <w:szCs w:val="36"/>
        </w:rPr>
        <w:t>節點恰好一次，且最後會回到起始節點的路徑。一個</w:t>
      </w:r>
      <w:proofErr w:type="gramStart"/>
      <w:r w:rsidRPr="00ED78C1">
        <w:rPr>
          <w:rFonts w:hint="eastAsia"/>
          <w:sz w:val="36"/>
          <w:szCs w:val="36"/>
        </w:rPr>
        <w:t>無向圖之中</w:t>
      </w:r>
      <w:proofErr w:type="gramEnd"/>
      <w:r w:rsidRPr="00ED78C1">
        <w:rPr>
          <w:rFonts w:hint="eastAsia"/>
          <w:sz w:val="36"/>
          <w:szCs w:val="36"/>
        </w:rPr>
        <w:t>是否存在漢米爾頓迴路的問題，稱為漢米爾頓迴路問題</w:t>
      </w:r>
      <w:r w:rsidR="00A92780">
        <w:rPr>
          <w:rFonts w:hint="eastAsia"/>
          <w:sz w:val="36"/>
          <w:szCs w:val="36"/>
        </w:rPr>
        <w:t>(</w:t>
      </w:r>
      <w:r w:rsidR="00A92780" w:rsidRPr="00A92780">
        <w:rPr>
          <w:sz w:val="36"/>
          <w:szCs w:val="36"/>
          <w:highlight w:val="yellow"/>
        </w:rPr>
        <w:t>NP-C</w:t>
      </w:r>
      <w:r w:rsidR="00A92780">
        <w:rPr>
          <w:rFonts w:hint="eastAsia"/>
          <w:sz w:val="36"/>
          <w:szCs w:val="36"/>
        </w:rPr>
        <w:t>)</w:t>
      </w:r>
    </w:p>
    <w:p w:rsidR="00A92780" w:rsidRDefault="00A92780" w:rsidP="00ED78C1">
      <w:pPr>
        <w:rPr>
          <w:sz w:val="36"/>
          <w:szCs w:val="36"/>
        </w:rPr>
      </w:pPr>
      <w:r>
        <w:rPr>
          <w:noProof/>
        </w:rPr>
        <w:drawing>
          <wp:inline distT="0" distB="0" distL="0" distR="0" wp14:anchorId="4CBF0A51" wp14:editId="57FBB2AC">
            <wp:extent cx="5619750" cy="2255959"/>
            <wp:effectExtent l="0" t="0" r="0" b="0"/>
            <wp:docPr id="1797" name="Picture 1797"/>
            <wp:cNvGraphicFramePr/>
            <a:graphic xmlns:a="http://schemas.openxmlformats.org/drawingml/2006/main">
              <a:graphicData uri="http://schemas.openxmlformats.org/drawingml/2006/picture">
                <pic:pic xmlns:pic="http://schemas.openxmlformats.org/drawingml/2006/picture">
                  <pic:nvPicPr>
                    <pic:cNvPr id="1797" name="Picture 1797"/>
                    <pic:cNvPicPr/>
                  </pic:nvPicPr>
                  <pic:blipFill>
                    <a:blip r:embed="rId5"/>
                    <a:stretch>
                      <a:fillRect/>
                    </a:stretch>
                  </pic:blipFill>
                  <pic:spPr>
                    <a:xfrm>
                      <a:off x="0" y="0"/>
                      <a:ext cx="5718769" cy="2295709"/>
                    </a:xfrm>
                    <a:prstGeom prst="rect">
                      <a:avLst/>
                    </a:prstGeom>
                  </pic:spPr>
                </pic:pic>
              </a:graphicData>
            </a:graphic>
          </wp:inline>
        </w:drawing>
      </w:r>
    </w:p>
    <w:p w:rsidR="00A92780" w:rsidRDefault="00A92780" w:rsidP="00ED78C1">
      <w:pPr>
        <w:rPr>
          <w:sz w:val="36"/>
          <w:szCs w:val="36"/>
        </w:rPr>
      </w:pPr>
    </w:p>
    <w:p w:rsidR="00BE688B" w:rsidRDefault="00BE688B" w:rsidP="00ED78C1">
      <w:pPr>
        <w:rPr>
          <w:b/>
          <w:sz w:val="40"/>
          <w:szCs w:val="40"/>
        </w:rPr>
      </w:pPr>
      <w:r w:rsidRPr="00ED78C1">
        <w:rPr>
          <w:rFonts w:hint="eastAsia"/>
          <w:b/>
          <w:sz w:val="40"/>
          <w:szCs w:val="40"/>
        </w:rPr>
        <w:t>漢米爾頓迴路</w:t>
      </w:r>
      <w:r>
        <w:rPr>
          <w:rFonts w:hint="eastAsia"/>
          <w:b/>
          <w:sz w:val="40"/>
          <w:szCs w:val="40"/>
        </w:rPr>
        <w:t>解法</w:t>
      </w:r>
      <w:r w:rsidRPr="00ED78C1">
        <w:rPr>
          <w:b/>
          <w:sz w:val="40"/>
          <w:szCs w:val="40"/>
        </w:rPr>
        <w:t>:</w:t>
      </w:r>
    </w:p>
    <w:p w:rsidR="00BE688B" w:rsidRDefault="00BE688B" w:rsidP="00ED78C1">
      <w:pPr>
        <w:rPr>
          <w:sz w:val="36"/>
          <w:szCs w:val="36"/>
        </w:rPr>
      </w:pPr>
      <w:r>
        <w:rPr>
          <w:rFonts w:hint="eastAsia"/>
          <w:sz w:val="36"/>
          <w:szCs w:val="36"/>
        </w:rPr>
        <w:t>假設</w:t>
      </w:r>
      <w:r w:rsidRPr="00ED78C1">
        <w:rPr>
          <w:rFonts w:hint="eastAsia"/>
          <w:sz w:val="36"/>
          <w:szCs w:val="36"/>
        </w:rPr>
        <w:t>一個</w:t>
      </w:r>
      <w:proofErr w:type="gramStart"/>
      <w:r>
        <w:rPr>
          <w:rFonts w:hint="eastAsia"/>
          <w:sz w:val="36"/>
          <w:szCs w:val="36"/>
        </w:rPr>
        <w:t>無向圖上</w:t>
      </w:r>
      <w:proofErr w:type="gramEnd"/>
      <w:r>
        <w:rPr>
          <w:rFonts w:hint="eastAsia"/>
          <w:sz w:val="36"/>
          <w:szCs w:val="36"/>
        </w:rPr>
        <w:t>有</w:t>
      </w:r>
      <w:r>
        <w:rPr>
          <w:rFonts w:hint="eastAsia"/>
          <w:sz w:val="36"/>
          <w:szCs w:val="36"/>
        </w:rPr>
        <w:t>N</w:t>
      </w:r>
      <w:proofErr w:type="gramStart"/>
      <w:r>
        <w:rPr>
          <w:rFonts w:hint="eastAsia"/>
          <w:sz w:val="36"/>
          <w:szCs w:val="36"/>
        </w:rPr>
        <w:t>個</w:t>
      </w:r>
      <w:proofErr w:type="gramEnd"/>
      <w:r>
        <w:rPr>
          <w:rFonts w:hint="eastAsia"/>
          <w:sz w:val="36"/>
          <w:szCs w:val="36"/>
        </w:rPr>
        <w:t>節點，全部</w:t>
      </w:r>
      <w:r w:rsidR="00C67436">
        <w:rPr>
          <w:rFonts w:hint="eastAsia"/>
          <w:sz w:val="36"/>
          <w:szCs w:val="36"/>
        </w:rPr>
        <w:t>結點的度數都是</w:t>
      </w:r>
      <w:r w:rsidR="00C67436">
        <w:rPr>
          <w:rFonts w:hint="eastAsia"/>
          <w:sz w:val="36"/>
          <w:szCs w:val="36"/>
        </w:rPr>
        <w:t>&gt;=N</w:t>
      </w:r>
      <w:r w:rsidR="00A57E48">
        <w:rPr>
          <w:rFonts w:hint="eastAsia"/>
          <w:sz w:val="36"/>
          <w:szCs w:val="36"/>
        </w:rPr>
        <w:t>/2</w:t>
      </w:r>
      <w:r w:rsidR="00A57E48">
        <w:rPr>
          <w:rFonts w:hint="eastAsia"/>
          <w:sz w:val="36"/>
          <w:szCs w:val="36"/>
        </w:rPr>
        <w:t>，</w:t>
      </w:r>
      <w:r w:rsidR="00C67436">
        <w:rPr>
          <w:rFonts w:hint="eastAsia"/>
          <w:sz w:val="36"/>
          <w:szCs w:val="36"/>
        </w:rPr>
        <w:t>則成立</w:t>
      </w:r>
      <w:r w:rsidR="002F29F8">
        <w:rPr>
          <w:rFonts w:hint="eastAsia"/>
          <w:sz w:val="36"/>
          <w:szCs w:val="36"/>
        </w:rPr>
        <w:t>(</w:t>
      </w:r>
      <w:r w:rsidR="00C67436">
        <w:rPr>
          <w:rFonts w:hint="eastAsia"/>
          <w:sz w:val="36"/>
          <w:szCs w:val="36"/>
        </w:rPr>
        <w:t>N/2</w:t>
      </w:r>
      <w:r w:rsidR="00C67436">
        <w:rPr>
          <w:rFonts w:hint="eastAsia"/>
          <w:sz w:val="36"/>
          <w:szCs w:val="36"/>
        </w:rPr>
        <w:t>是實數除法</w:t>
      </w:r>
      <w:r w:rsidR="002F29F8">
        <w:rPr>
          <w:rFonts w:hint="eastAsia"/>
          <w:sz w:val="36"/>
          <w:szCs w:val="36"/>
        </w:rPr>
        <w:t>)</w:t>
      </w:r>
    </w:p>
    <w:p w:rsidR="00211619" w:rsidRDefault="00453DF4" w:rsidP="00ED78C1">
      <w:pPr>
        <w:rPr>
          <w:sz w:val="36"/>
          <w:szCs w:val="36"/>
        </w:rPr>
      </w:pPr>
      <w:r>
        <w:rPr>
          <w:noProof/>
        </w:rPr>
        <w:drawing>
          <wp:inline distT="0" distB="0" distL="0" distR="0" wp14:anchorId="06DED850" wp14:editId="2E1D1CA0">
            <wp:extent cx="7734300" cy="15773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714" t="26006" r="40224" b="56336"/>
                    <a:stretch/>
                  </pic:blipFill>
                  <pic:spPr bwMode="auto">
                    <a:xfrm>
                      <a:off x="0" y="0"/>
                      <a:ext cx="7735296" cy="1577543"/>
                    </a:xfrm>
                    <a:prstGeom prst="rect">
                      <a:avLst/>
                    </a:prstGeom>
                    <a:ln>
                      <a:noFill/>
                    </a:ln>
                    <a:extLst>
                      <a:ext uri="{53640926-AAD7-44D8-BBD7-CCE9431645EC}">
                        <a14:shadowObscured xmlns:a14="http://schemas.microsoft.com/office/drawing/2010/main"/>
                      </a:ext>
                    </a:extLst>
                  </pic:spPr>
                </pic:pic>
              </a:graphicData>
            </a:graphic>
          </wp:inline>
        </w:drawing>
      </w:r>
    </w:p>
    <w:p w:rsidR="00211619" w:rsidRDefault="00211619" w:rsidP="00ED78C1">
      <w:pPr>
        <w:rPr>
          <w:sz w:val="36"/>
          <w:szCs w:val="36"/>
        </w:rPr>
      </w:pPr>
    </w:p>
    <w:p w:rsidR="00211619" w:rsidRDefault="00211619" w:rsidP="00ED78C1">
      <w:pPr>
        <w:rPr>
          <w:sz w:val="36"/>
          <w:szCs w:val="36"/>
        </w:rPr>
      </w:pPr>
    </w:p>
    <w:p w:rsidR="0032592A" w:rsidRPr="0032592A" w:rsidRDefault="0032592A" w:rsidP="00453DF4">
      <w:pPr>
        <w:rPr>
          <w:sz w:val="36"/>
          <w:szCs w:val="36"/>
        </w:rPr>
      </w:pPr>
      <w:r>
        <w:rPr>
          <w:noProof/>
        </w:rPr>
        <w:lastRenderedPageBreak/>
        <w:drawing>
          <wp:inline distT="0" distB="0" distL="0" distR="0" wp14:anchorId="39EAEEEA" wp14:editId="04DC57EF">
            <wp:extent cx="5274310" cy="2760345"/>
            <wp:effectExtent l="0" t="0" r="2540" b="1905"/>
            <wp:docPr id="2" name="圖片 2" descr="https://i.imgur.com/KRN8Q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KRN8Qp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60345"/>
                    </a:xfrm>
                    <a:prstGeom prst="rect">
                      <a:avLst/>
                    </a:prstGeom>
                    <a:noFill/>
                    <a:ln>
                      <a:noFill/>
                    </a:ln>
                  </pic:spPr>
                </pic:pic>
              </a:graphicData>
            </a:graphic>
          </wp:inline>
        </w:drawing>
      </w:r>
    </w:p>
    <w:p w:rsidR="0032592A" w:rsidRDefault="0032592A" w:rsidP="00453DF4">
      <w:pPr>
        <w:rPr>
          <w:b/>
          <w:sz w:val="40"/>
          <w:szCs w:val="40"/>
        </w:rPr>
      </w:pPr>
      <w:r>
        <w:rPr>
          <w:rFonts w:hint="eastAsia"/>
          <w:b/>
          <w:sz w:val="40"/>
          <w:szCs w:val="40"/>
        </w:rPr>
        <w:t>目前已有的解決方法</w:t>
      </w:r>
      <w:r>
        <w:rPr>
          <w:rFonts w:hint="eastAsia"/>
          <w:b/>
          <w:sz w:val="40"/>
          <w:szCs w:val="40"/>
        </w:rPr>
        <w:t>:</w:t>
      </w:r>
    </w:p>
    <w:p w:rsidR="0032592A" w:rsidRDefault="0032592A" w:rsidP="0032592A">
      <w:pPr>
        <w:widowControl/>
        <w:numPr>
          <w:ilvl w:val="0"/>
          <w:numId w:val="2"/>
        </w:numPr>
        <w:shd w:val="clear" w:color="auto" w:fill="FFFFFF"/>
        <w:ind w:left="540"/>
        <w:textAlignment w:val="baseline"/>
        <w:rPr>
          <w:rFonts w:ascii="var(--font-din)" w:hAnsi="var(--font-din)" w:hint="eastAsia"/>
        </w:rPr>
      </w:pPr>
      <w:r>
        <w:rPr>
          <w:rStyle w:val="a6"/>
          <w:rFonts w:ascii="var(--font-din)" w:hAnsi="var(--font-din)"/>
          <w:bdr w:val="none" w:sz="0" w:space="0" w:color="auto" w:frame="1"/>
        </w:rPr>
        <w:t>哈密</w:t>
      </w:r>
      <w:r>
        <w:rPr>
          <w:rStyle w:val="a6"/>
          <w:rFonts w:ascii="var(--font-din)" w:hAnsi="var(--font-din)"/>
          <w:bdr w:val="none" w:sz="0" w:space="0" w:color="auto" w:frame="1"/>
        </w:rPr>
        <w:t>​​</w:t>
      </w:r>
      <w:r>
        <w:rPr>
          <w:rStyle w:val="a6"/>
          <w:rFonts w:ascii="var(--font-din)" w:hAnsi="var(--font-din)"/>
          <w:bdr w:val="none" w:sz="0" w:space="0" w:color="auto" w:frame="1"/>
        </w:rPr>
        <w:t>頓循環在</w:t>
      </w:r>
      <w:r>
        <w:rPr>
          <w:rStyle w:val="a6"/>
          <w:rFonts w:ascii="var(--font-din)" w:hAnsi="var(--font-din)"/>
          <w:bdr w:val="none" w:sz="0" w:space="0" w:color="auto" w:frame="1"/>
        </w:rPr>
        <w:t>NP</w:t>
      </w:r>
      <w:r>
        <w:rPr>
          <w:rStyle w:val="a6"/>
          <w:rFonts w:ascii="var(--font-din)" w:hAnsi="var(--font-din)"/>
          <w:bdr w:val="none" w:sz="0" w:space="0" w:color="auto" w:frame="1"/>
        </w:rPr>
        <w:t>中</w:t>
      </w:r>
      <w:r>
        <w:rPr>
          <w:rFonts w:ascii="var(--font-din)" w:hAnsi="var(--font-din)"/>
        </w:rPr>
        <w:br/>
      </w:r>
      <w:r>
        <w:rPr>
          <w:rFonts w:ascii="var(--font-din)" w:hAnsi="var(--font-din)"/>
        </w:rPr>
        <w:t>如果任何問題在</w:t>
      </w:r>
      <w:r>
        <w:rPr>
          <w:rFonts w:ascii="var(--font-din)" w:hAnsi="var(--font-din)"/>
        </w:rPr>
        <w:t>NP</w:t>
      </w:r>
      <w:r>
        <w:rPr>
          <w:rFonts w:ascii="var(--font-din)" w:hAnsi="var(--font-din)"/>
        </w:rPr>
        <w:t>中，則給定</w:t>
      </w:r>
      <w:r>
        <w:rPr>
          <w:rStyle w:val="a7"/>
          <w:rFonts w:ascii="var(--font-din)" w:hAnsi="var(--font-din)"/>
          <w:bdr w:val="none" w:sz="0" w:space="0" w:color="auto" w:frame="1"/>
        </w:rPr>
        <w:t>“</w:t>
      </w:r>
      <w:r>
        <w:rPr>
          <w:rStyle w:val="a7"/>
          <w:rFonts w:ascii="var(--font-din)" w:hAnsi="var(--font-din)"/>
          <w:bdr w:val="none" w:sz="0" w:space="0" w:color="auto" w:frame="1"/>
        </w:rPr>
        <w:t>證明</w:t>
      </w:r>
      <w:r>
        <w:rPr>
          <w:rStyle w:val="a7"/>
          <w:rFonts w:ascii="var(--font-din)" w:hAnsi="var(--font-din)"/>
          <w:bdr w:val="none" w:sz="0" w:space="0" w:color="auto" w:frame="1"/>
        </w:rPr>
        <w:t>”</w:t>
      </w:r>
      <w:r>
        <w:rPr>
          <w:rFonts w:ascii="var(--font-din)" w:hAnsi="var(--font-din)"/>
        </w:rPr>
        <w:t>，它是問題的解決方案和問題的實例（在這種情況下為圖</w:t>
      </w:r>
      <w:r>
        <w:rPr>
          <w:rFonts w:ascii="var(--font-din)" w:hAnsi="var(--font-din)"/>
        </w:rPr>
        <w:t>G</w:t>
      </w:r>
      <w:r>
        <w:rPr>
          <w:rFonts w:ascii="var(--font-din)" w:hAnsi="var(--font-din)"/>
        </w:rPr>
        <w:t>和正整數</w:t>
      </w:r>
      <w:r>
        <w:rPr>
          <w:rFonts w:ascii="var(--font-din)" w:hAnsi="var(--font-din)"/>
        </w:rPr>
        <w:t>k</w:t>
      </w:r>
      <w:r>
        <w:rPr>
          <w:rFonts w:ascii="var(--font-din)" w:hAnsi="var(--font-din)"/>
        </w:rPr>
        <w:t>），我們將能夠在多項式時間內驗證（檢查給定的解決方案是否正確）證書。</w:t>
      </w:r>
      <w:r>
        <w:rPr>
          <w:rFonts w:ascii="var(--font-din)" w:hAnsi="var(--font-din)"/>
        </w:rPr>
        <w:br/>
      </w:r>
      <w:r>
        <w:rPr>
          <w:rFonts w:ascii="var(--font-din)" w:hAnsi="var(--font-din)"/>
        </w:rPr>
        <w:t>證書是在圖中形成漢密爾頓循環的一系列頂點。我們可以通過驗證所有頂點都屬於圖並且屬於解決方案的每對頂點相鄰來驗證此解決方案。可以在多項式時間</w:t>
      </w:r>
      <w:proofErr w:type="gramStart"/>
      <w:r>
        <w:rPr>
          <w:rFonts w:ascii="var(--font-din)" w:hAnsi="var(--font-din)"/>
        </w:rPr>
        <w:t>（</w:t>
      </w:r>
      <w:proofErr w:type="gramEnd"/>
      <w:r>
        <w:rPr>
          <w:rFonts w:ascii="var(--font-din)" w:hAnsi="var(--font-din)"/>
        </w:rPr>
        <w:t>即</w:t>
      </w:r>
      <w:r>
        <w:rPr>
          <w:rStyle w:val="a6"/>
          <w:rFonts w:ascii="var(--font-din)" w:hAnsi="var(--font-din)"/>
          <w:bdr w:val="none" w:sz="0" w:space="0" w:color="auto" w:frame="1"/>
        </w:rPr>
        <w:t>O</w:t>
      </w:r>
      <w:proofErr w:type="gramStart"/>
      <w:r>
        <w:rPr>
          <w:rStyle w:val="a6"/>
          <w:rFonts w:ascii="var(--font-din)" w:hAnsi="var(--font-din)"/>
          <w:bdr w:val="none" w:sz="0" w:space="0" w:color="auto" w:frame="1"/>
        </w:rPr>
        <w:t>（</w:t>
      </w:r>
      <w:proofErr w:type="gramEnd"/>
      <w:r>
        <w:rPr>
          <w:rStyle w:val="a6"/>
          <w:rFonts w:ascii="var(--font-din)" w:hAnsi="var(--font-din)"/>
          <w:bdr w:val="none" w:sz="0" w:space="0" w:color="auto" w:frame="1"/>
        </w:rPr>
        <w:t>V + E</w:t>
      </w:r>
      <w:proofErr w:type="gramStart"/>
      <w:r>
        <w:rPr>
          <w:rStyle w:val="a6"/>
          <w:rFonts w:ascii="var(--font-din)" w:hAnsi="var(--font-din)"/>
          <w:bdr w:val="none" w:sz="0" w:space="0" w:color="auto" w:frame="1"/>
        </w:rPr>
        <w:t>））</w:t>
      </w:r>
      <w:proofErr w:type="gramEnd"/>
      <w:r>
        <w:rPr>
          <w:rStyle w:val="a6"/>
          <w:rFonts w:ascii="var(--font-din)" w:hAnsi="var(--font-din)"/>
          <w:bdr w:val="none" w:sz="0" w:space="0" w:color="auto" w:frame="1"/>
        </w:rPr>
        <w:t>中</w:t>
      </w:r>
      <w:r>
        <w:rPr>
          <w:rFonts w:ascii="var(--font-din)" w:hAnsi="var(--font-din)"/>
        </w:rPr>
        <w:t>使用圖形</w:t>
      </w:r>
      <w:r>
        <w:rPr>
          <w:rFonts w:ascii="var(--font-din)" w:hAnsi="var(--font-din)"/>
        </w:rPr>
        <w:t>G</w:t>
      </w:r>
      <w:r>
        <w:rPr>
          <w:rFonts w:ascii="var(--font-din)" w:hAnsi="var(--font-din)"/>
        </w:rPr>
        <w:t>（</w:t>
      </w:r>
      <w:r>
        <w:rPr>
          <w:rFonts w:ascii="var(--font-din)" w:hAnsi="var(--font-din)"/>
        </w:rPr>
        <w:t>V</w:t>
      </w:r>
      <w:r>
        <w:rPr>
          <w:rFonts w:ascii="var(--font-din)" w:hAnsi="var(--font-din)"/>
        </w:rPr>
        <w:t>，</w:t>
      </w:r>
      <w:r>
        <w:rPr>
          <w:rFonts w:ascii="var(--font-din)" w:hAnsi="var(--font-din)"/>
        </w:rPr>
        <w:t>E</w:t>
      </w:r>
      <w:r>
        <w:rPr>
          <w:rFonts w:ascii="var(--font-din)" w:hAnsi="var(--font-din)"/>
        </w:rPr>
        <w:t>）的以下策略來完成：</w:t>
      </w:r>
    </w:p>
    <w:p w:rsidR="0032592A" w:rsidRDefault="0032592A" w:rsidP="0032592A">
      <w:pPr>
        <w:pStyle w:val="HTML"/>
        <w:numPr>
          <w:ilvl w:val="0"/>
          <w:numId w:val="2"/>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標誌</w:t>
      </w:r>
      <w:r>
        <w:rPr>
          <w:rFonts w:ascii="Consolas" w:hAnsi="Consolas" w:cs="Consolas"/>
          <w:sz w:val="23"/>
          <w:szCs w:val="23"/>
        </w:rPr>
        <w:t>=</w:t>
      </w:r>
      <w:r>
        <w:rPr>
          <w:rFonts w:ascii="Consolas" w:hAnsi="Consolas" w:cs="Consolas"/>
          <w:sz w:val="23"/>
          <w:szCs w:val="23"/>
        </w:rPr>
        <w:t>真</w:t>
      </w:r>
    </w:p>
    <w:p w:rsidR="0032592A" w:rsidRDefault="0032592A" w:rsidP="0032592A">
      <w:pPr>
        <w:pStyle w:val="HTML"/>
        <w:numPr>
          <w:ilvl w:val="0"/>
          <w:numId w:val="2"/>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對於子集</w:t>
      </w:r>
      <w:r>
        <w:rPr>
          <w:rFonts w:ascii="Consolas" w:hAnsi="Consolas" w:cs="Consolas"/>
          <w:sz w:val="23"/>
          <w:szCs w:val="23"/>
        </w:rPr>
        <w:t>V'</w:t>
      </w:r>
      <w:r>
        <w:rPr>
          <w:rFonts w:ascii="Consolas" w:hAnsi="Consolas" w:cs="Consolas"/>
          <w:sz w:val="23"/>
          <w:szCs w:val="23"/>
        </w:rPr>
        <w:t>中的每對</w:t>
      </w:r>
      <w:r>
        <w:rPr>
          <w:rFonts w:ascii="Consolas" w:hAnsi="Consolas" w:cs="Consolas"/>
          <w:sz w:val="23"/>
          <w:szCs w:val="23"/>
        </w:rPr>
        <w:t>{u</w:t>
      </w:r>
      <w:r>
        <w:rPr>
          <w:rFonts w:ascii="Consolas" w:hAnsi="Consolas" w:cs="Consolas"/>
          <w:sz w:val="23"/>
          <w:szCs w:val="23"/>
        </w:rPr>
        <w:t>，</w:t>
      </w:r>
      <w:r>
        <w:rPr>
          <w:rFonts w:ascii="Consolas" w:hAnsi="Consolas" w:cs="Consolas"/>
          <w:sz w:val="23"/>
          <w:szCs w:val="23"/>
        </w:rPr>
        <w:t>v}</w:t>
      </w:r>
      <w:r>
        <w:rPr>
          <w:rFonts w:ascii="Consolas" w:hAnsi="Consolas" w:cs="Consolas"/>
          <w:sz w:val="23"/>
          <w:szCs w:val="23"/>
        </w:rPr>
        <w:t>：</w:t>
      </w:r>
    </w:p>
    <w:p w:rsidR="0032592A" w:rsidRDefault="0032592A" w:rsidP="0032592A">
      <w:pPr>
        <w:pStyle w:val="HTML"/>
        <w:numPr>
          <w:ilvl w:val="0"/>
          <w:numId w:val="2"/>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 xml:space="preserve">    </w:t>
      </w:r>
      <w:r>
        <w:rPr>
          <w:rFonts w:ascii="Consolas" w:hAnsi="Consolas" w:cs="Consolas"/>
          <w:sz w:val="23"/>
          <w:szCs w:val="23"/>
        </w:rPr>
        <w:t>檢查這兩</w:t>
      </w:r>
      <w:proofErr w:type="gramStart"/>
      <w:r>
        <w:rPr>
          <w:rFonts w:ascii="Consolas" w:hAnsi="Consolas" w:cs="Consolas"/>
          <w:sz w:val="23"/>
          <w:szCs w:val="23"/>
        </w:rPr>
        <w:t>個</w:t>
      </w:r>
      <w:proofErr w:type="gramEnd"/>
      <w:r>
        <w:rPr>
          <w:rFonts w:ascii="Consolas" w:hAnsi="Consolas" w:cs="Consolas"/>
          <w:sz w:val="23"/>
          <w:szCs w:val="23"/>
        </w:rPr>
        <w:t>之間是否有邊緣</w:t>
      </w:r>
    </w:p>
    <w:p w:rsidR="0032592A" w:rsidRDefault="0032592A" w:rsidP="0032592A">
      <w:pPr>
        <w:pStyle w:val="HTML"/>
        <w:numPr>
          <w:ilvl w:val="0"/>
          <w:numId w:val="2"/>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 xml:space="preserve">    </w:t>
      </w:r>
      <w:r>
        <w:rPr>
          <w:rFonts w:ascii="Consolas" w:hAnsi="Consolas" w:cs="Consolas"/>
          <w:sz w:val="23"/>
          <w:szCs w:val="23"/>
        </w:rPr>
        <w:t>如果沒有邊緣，則將標誌設置為</w:t>
      </w:r>
      <w:r>
        <w:rPr>
          <w:rFonts w:ascii="Consolas" w:hAnsi="Consolas" w:cs="Consolas"/>
          <w:sz w:val="23"/>
          <w:szCs w:val="23"/>
        </w:rPr>
        <w:t>false</w:t>
      </w:r>
      <w:r>
        <w:rPr>
          <w:rFonts w:ascii="Consolas" w:hAnsi="Consolas" w:cs="Consolas"/>
          <w:sz w:val="23"/>
          <w:szCs w:val="23"/>
        </w:rPr>
        <w:t>並斷開</w:t>
      </w:r>
    </w:p>
    <w:p w:rsidR="0032592A" w:rsidRDefault="0032592A" w:rsidP="0032592A">
      <w:pPr>
        <w:pStyle w:val="HTML"/>
        <w:numPr>
          <w:ilvl w:val="0"/>
          <w:numId w:val="2"/>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如果標誌為真：</w:t>
      </w:r>
    </w:p>
    <w:p w:rsidR="0032592A" w:rsidRDefault="0032592A" w:rsidP="0032592A">
      <w:pPr>
        <w:pStyle w:val="HTML"/>
        <w:numPr>
          <w:ilvl w:val="0"/>
          <w:numId w:val="2"/>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 xml:space="preserve">    </w:t>
      </w:r>
      <w:r>
        <w:rPr>
          <w:rFonts w:ascii="Consolas" w:hAnsi="Consolas" w:cs="Consolas"/>
          <w:sz w:val="23"/>
          <w:szCs w:val="23"/>
        </w:rPr>
        <w:t>解決方案是正確的</w:t>
      </w:r>
    </w:p>
    <w:p w:rsidR="0032592A" w:rsidRDefault="0032592A" w:rsidP="0032592A">
      <w:pPr>
        <w:pStyle w:val="HTML"/>
        <w:numPr>
          <w:ilvl w:val="0"/>
          <w:numId w:val="2"/>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其他：</w:t>
      </w:r>
    </w:p>
    <w:p w:rsidR="0032592A" w:rsidRDefault="0032592A" w:rsidP="0032592A">
      <w:pPr>
        <w:pStyle w:val="HTML"/>
        <w:numPr>
          <w:ilvl w:val="0"/>
          <w:numId w:val="2"/>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 xml:space="preserve">    </w:t>
      </w:r>
      <w:r>
        <w:rPr>
          <w:rFonts w:ascii="Consolas" w:hAnsi="Consolas" w:cs="Consolas"/>
          <w:sz w:val="23"/>
          <w:szCs w:val="23"/>
        </w:rPr>
        <w:t>解決方法不正確</w:t>
      </w:r>
    </w:p>
    <w:p w:rsidR="0032592A" w:rsidRDefault="0032592A" w:rsidP="0032592A">
      <w:pPr>
        <w:widowControl/>
        <w:shd w:val="clear" w:color="auto" w:fill="FFFFFF"/>
        <w:textAlignment w:val="baseline"/>
        <w:rPr>
          <w:rFonts w:ascii="var(--font-din)" w:hAnsi="var(--font-din)" w:hint="eastAsia"/>
        </w:rPr>
      </w:pPr>
      <w:r>
        <w:rPr>
          <w:rFonts w:ascii="var(--font-din)" w:hAnsi="var(--font-din)"/>
        </w:rPr>
        <w:br/>
      </w:r>
      <w:r>
        <w:rPr>
          <w:rFonts w:ascii="var(--font-din)" w:hAnsi="var(--font-din)"/>
        </w:rPr>
        <w:t>為了證明哈密頓循環是</w:t>
      </w:r>
      <w:r>
        <w:rPr>
          <w:rFonts w:ascii="var(--font-din)" w:hAnsi="var(--font-din)"/>
        </w:rPr>
        <w:t>NP-Hard</w:t>
      </w:r>
      <w:r>
        <w:rPr>
          <w:rFonts w:ascii="var(--font-din)" w:hAnsi="var(--font-din)"/>
        </w:rPr>
        <w:t>，我們必須將已知的</w:t>
      </w:r>
      <w:r>
        <w:rPr>
          <w:rFonts w:ascii="var(--font-din)" w:hAnsi="var(--font-din)"/>
        </w:rPr>
        <w:t>NP-Hard</w:t>
      </w:r>
      <w:r>
        <w:rPr>
          <w:rFonts w:ascii="var(--font-din)" w:hAnsi="var(--font-din)"/>
        </w:rPr>
        <w:t>問題簡化為這個問題。我們將從</w:t>
      </w:r>
      <w:hyperlink r:id="rId8" w:tgtFrame="_blank" w:history="1">
        <w:r>
          <w:rPr>
            <w:rStyle w:val="a4"/>
            <w:rFonts w:ascii="var(--font-din)" w:hAnsi="var(--font-din)"/>
            <w:color w:val="EC4E20"/>
            <w:bdr w:val="none" w:sz="0" w:space="0" w:color="auto" w:frame="1"/>
          </w:rPr>
          <w:t>哈密</w:t>
        </w:r>
        <w:r>
          <w:rPr>
            <w:rStyle w:val="a4"/>
            <w:rFonts w:ascii="var(--font-din)" w:hAnsi="var(--font-din)"/>
            <w:color w:val="EC4E20"/>
            <w:bdr w:val="none" w:sz="0" w:space="0" w:color="auto" w:frame="1"/>
          </w:rPr>
          <w:t>​​</w:t>
        </w:r>
        <w:r>
          <w:rPr>
            <w:rStyle w:val="a4"/>
            <w:rFonts w:ascii="var(--font-din)" w:hAnsi="var(--font-din)"/>
            <w:color w:val="EC4E20"/>
            <w:bdr w:val="none" w:sz="0" w:space="0" w:color="auto" w:frame="1"/>
          </w:rPr>
          <w:t>頓路徑問題</w:t>
        </w:r>
      </w:hyperlink>
      <w:r>
        <w:rPr>
          <w:rFonts w:ascii="var(--font-din)" w:hAnsi="var(--font-din)"/>
        </w:rPr>
        <w:t>簡化為哈密頓循環問題。</w:t>
      </w:r>
      <w:r>
        <w:rPr>
          <w:rFonts w:ascii="var(--font-din)" w:hAnsi="var(--font-din)"/>
        </w:rPr>
        <w:br/>
      </w:r>
      <w:r>
        <w:rPr>
          <w:rFonts w:ascii="var(--font-din)" w:hAnsi="var(--font-din)"/>
        </w:rPr>
        <w:t>可以將包括圖</w:t>
      </w:r>
      <w:r>
        <w:rPr>
          <w:rStyle w:val="a6"/>
          <w:rFonts w:ascii="var(--font-din)" w:hAnsi="var(--font-din)"/>
          <w:bdr w:val="none" w:sz="0" w:space="0" w:color="auto" w:frame="1"/>
        </w:rPr>
        <w:t>G =</w:t>
      </w:r>
      <w:r>
        <w:rPr>
          <w:rStyle w:val="a6"/>
          <w:rFonts w:ascii="var(--font-din)" w:hAnsi="var(--font-din)"/>
          <w:bdr w:val="none" w:sz="0" w:space="0" w:color="auto" w:frame="1"/>
        </w:rPr>
        <w:t>（</w:t>
      </w:r>
      <w:r>
        <w:rPr>
          <w:rStyle w:val="a6"/>
          <w:rFonts w:ascii="var(--font-din)" w:hAnsi="var(--font-din)"/>
          <w:bdr w:val="none" w:sz="0" w:space="0" w:color="auto" w:frame="1"/>
        </w:rPr>
        <w:t>V</w:t>
      </w:r>
      <w:r>
        <w:rPr>
          <w:rStyle w:val="a6"/>
          <w:rFonts w:ascii="var(--font-din)" w:hAnsi="var(--font-din)"/>
          <w:bdr w:val="none" w:sz="0" w:space="0" w:color="auto" w:frame="1"/>
        </w:rPr>
        <w:t>，</w:t>
      </w:r>
      <w:r>
        <w:rPr>
          <w:rStyle w:val="a6"/>
          <w:rFonts w:ascii="var(--font-din)" w:hAnsi="var(--font-din)"/>
          <w:bdr w:val="none" w:sz="0" w:space="0" w:color="auto" w:frame="1"/>
        </w:rPr>
        <w:t>E</w:t>
      </w:r>
      <w:r>
        <w:rPr>
          <w:rStyle w:val="a6"/>
          <w:rFonts w:ascii="var(--font-din)" w:hAnsi="var(--font-din)"/>
          <w:bdr w:val="none" w:sz="0" w:space="0" w:color="auto" w:frame="1"/>
        </w:rPr>
        <w:t>）</w:t>
      </w:r>
      <w:r>
        <w:rPr>
          <w:rFonts w:ascii="var(--font-din)" w:hAnsi="var(--font-din)"/>
        </w:rPr>
        <w:t>作為輸入的哈密頓路徑問題的每</w:t>
      </w:r>
      <w:proofErr w:type="gramStart"/>
      <w:r>
        <w:rPr>
          <w:rFonts w:ascii="var(--font-din)" w:hAnsi="var(--font-din)"/>
        </w:rPr>
        <w:t>個</w:t>
      </w:r>
      <w:proofErr w:type="gramEnd"/>
      <w:r>
        <w:rPr>
          <w:rFonts w:ascii="var(--font-din)" w:hAnsi="var(--font-din)"/>
        </w:rPr>
        <w:t>實例轉換為包括圖</w:t>
      </w:r>
      <w:r>
        <w:rPr>
          <w:rStyle w:val="a6"/>
          <w:rFonts w:ascii="var(--font-din)" w:hAnsi="var(--font-din)"/>
          <w:bdr w:val="none" w:sz="0" w:space="0" w:color="auto" w:frame="1"/>
        </w:rPr>
        <w:t>G'=</w:t>
      </w:r>
      <w:r>
        <w:rPr>
          <w:rStyle w:val="a6"/>
          <w:rFonts w:ascii="var(--font-din)" w:hAnsi="var(--font-din)"/>
          <w:bdr w:val="none" w:sz="0" w:space="0" w:color="auto" w:frame="1"/>
        </w:rPr>
        <w:t>（</w:t>
      </w:r>
      <w:r>
        <w:rPr>
          <w:rStyle w:val="a6"/>
          <w:rFonts w:ascii="var(--font-din)" w:hAnsi="var(--font-din)"/>
          <w:bdr w:val="none" w:sz="0" w:space="0" w:color="auto" w:frame="1"/>
        </w:rPr>
        <w:t>V'</w:t>
      </w:r>
      <w:r>
        <w:rPr>
          <w:rStyle w:val="a6"/>
          <w:rFonts w:ascii="var(--font-din)" w:hAnsi="var(--font-din)"/>
          <w:bdr w:val="none" w:sz="0" w:space="0" w:color="auto" w:frame="1"/>
        </w:rPr>
        <w:t>，</w:t>
      </w:r>
      <w:r>
        <w:rPr>
          <w:rStyle w:val="a6"/>
          <w:rFonts w:ascii="var(--font-din)" w:hAnsi="var(--font-din)"/>
          <w:bdr w:val="none" w:sz="0" w:space="0" w:color="auto" w:frame="1"/>
        </w:rPr>
        <w:t>E'</w:t>
      </w:r>
      <w:r>
        <w:rPr>
          <w:rStyle w:val="a6"/>
          <w:rFonts w:ascii="var(--font-din)" w:hAnsi="var(--font-din)"/>
          <w:bdr w:val="none" w:sz="0" w:space="0" w:color="auto" w:frame="1"/>
        </w:rPr>
        <w:t>）的</w:t>
      </w:r>
      <w:r>
        <w:rPr>
          <w:rFonts w:ascii="var(--font-din)" w:hAnsi="var(--font-din)"/>
        </w:rPr>
        <w:t>哈密</w:t>
      </w:r>
      <w:r>
        <w:rPr>
          <w:rFonts w:ascii="var(--font-din)" w:hAnsi="var(--font-din)"/>
        </w:rPr>
        <w:t>​​</w:t>
      </w:r>
      <w:r>
        <w:rPr>
          <w:rFonts w:ascii="var(--font-din)" w:hAnsi="var(--font-din)"/>
        </w:rPr>
        <w:t>頓循環問題。我們將通過以下方式構造圖</w:t>
      </w:r>
      <w:r>
        <w:rPr>
          <w:rFonts w:ascii="var(--font-din)" w:hAnsi="var(--font-din)"/>
        </w:rPr>
        <w:t>G'</w:t>
      </w:r>
      <w:r>
        <w:rPr>
          <w:rFonts w:ascii="var(--font-din)" w:hAnsi="var(--font-din)"/>
        </w:rPr>
        <w:t>：</w:t>
      </w:r>
    </w:p>
    <w:p w:rsidR="0032592A" w:rsidRDefault="0032592A" w:rsidP="0032592A">
      <w:pPr>
        <w:widowControl/>
        <w:numPr>
          <w:ilvl w:val="1"/>
          <w:numId w:val="2"/>
        </w:numPr>
        <w:shd w:val="clear" w:color="auto" w:fill="FFFFFF"/>
        <w:ind w:left="1080"/>
        <w:textAlignment w:val="baseline"/>
        <w:rPr>
          <w:rFonts w:ascii="var(--font-din)" w:hAnsi="var(--font-din)" w:hint="eastAsia"/>
        </w:rPr>
      </w:pPr>
      <w:r>
        <w:rPr>
          <w:rStyle w:val="a6"/>
          <w:rFonts w:ascii="var(--font-din)" w:hAnsi="var(--font-din)"/>
          <w:bdr w:val="none" w:sz="0" w:space="0" w:color="auto" w:frame="1"/>
        </w:rPr>
        <w:lastRenderedPageBreak/>
        <w:t>V'</w:t>
      </w:r>
      <w:r>
        <w:rPr>
          <w:rFonts w:ascii="var(--font-din)" w:hAnsi="var(--font-din)"/>
        </w:rPr>
        <w:t> =</w:t>
      </w:r>
      <w:r>
        <w:rPr>
          <w:rFonts w:ascii="var(--font-din)" w:hAnsi="var(--font-din)"/>
        </w:rPr>
        <w:t>添加原始圖</w:t>
      </w:r>
      <w:r>
        <w:rPr>
          <w:rFonts w:ascii="var(--font-din)" w:hAnsi="var(--font-din)"/>
        </w:rPr>
        <w:t>G</w:t>
      </w:r>
      <w:r>
        <w:rPr>
          <w:rFonts w:ascii="var(--font-din)" w:hAnsi="var(--font-din)"/>
        </w:rPr>
        <w:t>的頂點</w:t>
      </w:r>
      <w:r>
        <w:rPr>
          <w:rStyle w:val="a6"/>
          <w:rFonts w:ascii="var(--font-din)" w:hAnsi="var(--font-din)"/>
          <w:bdr w:val="none" w:sz="0" w:space="0" w:color="auto" w:frame="1"/>
        </w:rPr>
        <w:t>V</w:t>
      </w:r>
      <w:r>
        <w:rPr>
          <w:rFonts w:ascii="var(--font-din)" w:hAnsi="var(--font-din)"/>
        </w:rPr>
        <w:t>並添加一個新的頂點</w:t>
      </w:r>
      <w:r>
        <w:rPr>
          <w:rStyle w:val="a6"/>
          <w:rFonts w:ascii="var(--font-din)" w:hAnsi="var(--font-din)"/>
          <w:bdr w:val="none" w:sz="0" w:space="0" w:color="auto" w:frame="1"/>
        </w:rPr>
        <w:t>V </w:t>
      </w:r>
      <w:r>
        <w:rPr>
          <w:rStyle w:val="a6"/>
          <w:rFonts w:ascii="var(--font-din)" w:hAnsi="var(--font-din)"/>
          <w:sz w:val="18"/>
          <w:szCs w:val="18"/>
          <w:bdr w:val="none" w:sz="0" w:space="0" w:color="auto" w:frame="1"/>
          <w:vertAlign w:val="subscript"/>
        </w:rPr>
        <w:t>new</w:t>
      </w:r>
      <w:r>
        <w:rPr>
          <w:rFonts w:ascii="var(--font-din)" w:hAnsi="var(--font-din)"/>
        </w:rPr>
        <w:t>，以使該圖連接的所有頂點都連接到該頂點。頂點數增加</w:t>
      </w:r>
      <w:r>
        <w:rPr>
          <w:rFonts w:ascii="var(--font-din)" w:hAnsi="var(--font-din)"/>
        </w:rPr>
        <w:t>1</w:t>
      </w:r>
      <w:r>
        <w:rPr>
          <w:rFonts w:ascii="var(--font-din)" w:hAnsi="var(--font-din)"/>
        </w:rPr>
        <w:t>，</w:t>
      </w:r>
      <w:r>
        <w:rPr>
          <w:rStyle w:val="a6"/>
          <w:rFonts w:ascii="var(--font-din)" w:hAnsi="var(--font-din)"/>
          <w:bdr w:val="none" w:sz="0" w:space="0" w:color="auto" w:frame="1"/>
        </w:rPr>
        <w:t>V'= V + 1</w:t>
      </w:r>
      <w:r>
        <w:rPr>
          <w:rFonts w:ascii="var(--font-din)" w:hAnsi="var(--font-din)"/>
        </w:rPr>
        <w:t>。</w:t>
      </w:r>
    </w:p>
    <w:p w:rsidR="0032592A" w:rsidRDefault="0032592A" w:rsidP="0032592A">
      <w:pPr>
        <w:widowControl/>
        <w:numPr>
          <w:ilvl w:val="1"/>
          <w:numId w:val="2"/>
        </w:numPr>
        <w:shd w:val="clear" w:color="auto" w:fill="FFFFFF"/>
        <w:ind w:left="1080"/>
        <w:textAlignment w:val="baseline"/>
        <w:rPr>
          <w:rFonts w:ascii="var(--font-din)" w:hAnsi="var(--font-din)" w:hint="eastAsia"/>
        </w:rPr>
      </w:pPr>
      <w:r>
        <w:rPr>
          <w:rStyle w:val="a6"/>
          <w:rFonts w:ascii="var(--font-din)" w:hAnsi="var(--font-din)"/>
          <w:bdr w:val="none" w:sz="0" w:space="0" w:color="auto" w:frame="1"/>
        </w:rPr>
        <w:t>E'</w:t>
      </w:r>
      <w:r>
        <w:rPr>
          <w:rFonts w:ascii="var(--font-din)" w:hAnsi="var(--font-din)"/>
        </w:rPr>
        <w:t> =</w:t>
      </w:r>
      <w:r>
        <w:rPr>
          <w:rFonts w:ascii="var(--font-din)" w:hAnsi="var(--font-din)"/>
        </w:rPr>
        <w:t>添加原始圖形</w:t>
      </w:r>
      <w:r>
        <w:rPr>
          <w:rFonts w:ascii="var(--font-din)" w:hAnsi="var(--font-din)"/>
        </w:rPr>
        <w:t>G</w:t>
      </w:r>
      <w:r>
        <w:rPr>
          <w:rFonts w:ascii="var(--font-din)" w:hAnsi="var(--font-din)"/>
        </w:rPr>
        <w:t>的邊</w:t>
      </w:r>
      <w:r>
        <w:rPr>
          <w:rFonts w:ascii="var(--font-din)" w:hAnsi="var(--font-din)"/>
        </w:rPr>
        <w:t>E</w:t>
      </w:r>
      <w:r>
        <w:rPr>
          <w:rFonts w:ascii="var(--font-din)" w:hAnsi="var(--font-din)"/>
        </w:rPr>
        <w:t>，並在新添加的頂點和圖形的原始頂點之間添加新的邊。的邊緣通過增加頂點</w:t>
      </w:r>
      <w:r>
        <w:rPr>
          <w:rFonts w:ascii="var(--font-din)" w:hAnsi="var(--font-din)"/>
        </w:rPr>
        <w:t>V</w:t>
      </w:r>
      <w:r>
        <w:rPr>
          <w:rFonts w:ascii="var(--font-din)" w:hAnsi="var(--font-din)"/>
        </w:rPr>
        <w:t>的數量，即，數</w:t>
      </w:r>
      <w:r>
        <w:rPr>
          <w:rStyle w:val="a6"/>
          <w:rFonts w:ascii="var(--font-din)" w:hAnsi="var(--font-din)"/>
          <w:bdr w:val="none" w:sz="0" w:space="0" w:color="auto" w:frame="1"/>
        </w:rPr>
        <w:t>E'= E + V</w:t>
      </w:r>
      <w:r>
        <w:rPr>
          <w:rFonts w:ascii="var(--font-din)" w:hAnsi="var(--font-din)"/>
        </w:rPr>
        <w:t>。</w:t>
      </w:r>
    </w:p>
    <w:p w:rsidR="0032592A" w:rsidRDefault="0032592A" w:rsidP="0032592A">
      <w:pPr>
        <w:pStyle w:val="Web"/>
        <w:shd w:val="clear" w:color="auto" w:fill="FFFFFF"/>
        <w:spacing w:before="0" w:beforeAutospacing="0" w:after="150" w:afterAutospacing="0"/>
        <w:textAlignment w:val="baseline"/>
        <w:rPr>
          <w:rFonts w:ascii="var(--font-din)" w:hAnsi="var(--font-din)" w:hint="eastAsia"/>
          <w:spacing w:val="-2"/>
        </w:rPr>
      </w:pPr>
      <w:r>
        <w:rPr>
          <w:rFonts w:ascii="var(--font-din)" w:hAnsi="var(--font-din)"/>
          <w:spacing w:val="-2"/>
        </w:rPr>
        <w:t>通過在新頂點上添加新邊</w:t>
      </w:r>
      <w:proofErr w:type="gramStart"/>
      <w:r>
        <w:rPr>
          <w:rFonts w:ascii="var(--font-din)" w:hAnsi="var(--font-din)"/>
          <w:spacing w:val="-2"/>
        </w:rPr>
        <w:t>（</w:t>
      </w:r>
      <w:proofErr w:type="gramEnd"/>
      <w:r>
        <w:rPr>
          <w:rFonts w:ascii="var(--font-din)" w:hAnsi="var(--font-din)"/>
          <w:spacing w:val="-2"/>
        </w:rPr>
        <w:t>需要</w:t>
      </w:r>
      <w:r>
        <w:rPr>
          <w:rFonts w:ascii="var(--font-din)" w:hAnsi="var(--font-din)"/>
          <w:spacing w:val="-2"/>
        </w:rPr>
        <w:t>O</w:t>
      </w:r>
      <w:proofErr w:type="gramStart"/>
      <w:r>
        <w:rPr>
          <w:rFonts w:ascii="var(--font-din)" w:hAnsi="var(--font-din)"/>
          <w:spacing w:val="-2"/>
        </w:rPr>
        <w:t>（</w:t>
      </w:r>
      <w:proofErr w:type="gramEnd"/>
      <w:r>
        <w:rPr>
          <w:rFonts w:ascii="var(--font-din)" w:hAnsi="var(--font-din)"/>
          <w:spacing w:val="-2"/>
        </w:rPr>
        <w:t>V</w:t>
      </w:r>
      <w:proofErr w:type="gramStart"/>
      <w:r>
        <w:rPr>
          <w:rFonts w:ascii="var(--font-din)" w:hAnsi="var(--font-din)"/>
          <w:spacing w:val="-2"/>
        </w:rPr>
        <w:t>）</w:t>
      </w:r>
      <w:proofErr w:type="gramEnd"/>
      <w:r>
        <w:rPr>
          <w:rFonts w:ascii="var(--font-din)" w:hAnsi="var(--font-din)"/>
          <w:spacing w:val="-2"/>
        </w:rPr>
        <w:t>時間</w:t>
      </w:r>
      <w:proofErr w:type="gramStart"/>
      <w:r>
        <w:rPr>
          <w:rFonts w:ascii="var(--font-din)" w:hAnsi="var(--font-din)"/>
          <w:spacing w:val="-2"/>
        </w:rPr>
        <w:t>）</w:t>
      </w:r>
      <w:proofErr w:type="gramEnd"/>
      <w:r>
        <w:rPr>
          <w:rFonts w:ascii="var(--font-din)" w:hAnsi="var(--font-din)"/>
          <w:spacing w:val="-2"/>
        </w:rPr>
        <w:t>，可以在多項式時間內獲得新圖形</w:t>
      </w:r>
      <w:r>
        <w:rPr>
          <w:rFonts w:ascii="var(--font-din)" w:hAnsi="var(--font-din)"/>
          <w:spacing w:val="-2"/>
        </w:rPr>
        <w:t>G'</w:t>
      </w:r>
      <w:r>
        <w:rPr>
          <w:rFonts w:ascii="var(--font-din)" w:hAnsi="var(--font-din)"/>
          <w:spacing w:val="-2"/>
        </w:rPr>
        <w:t>。可以通過以下兩個權利要求證明這種減少：</w:t>
      </w:r>
    </w:p>
    <w:p w:rsidR="0032592A" w:rsidRDefault="0032592A" w:rsidP="0032592A">
      <w:pPr>
        <w:widowControl/>
        <w:numPr>
          <w:ilvl w:val="1"/>
          <w:numId w:val="2"/>
        </w:numPr>
        <w:shd w:val="clear" w:color="auto" w:fill="FFFFFF"/>
        <w:ind w:left="1080"/>
        <w:textAlignment w:val="baseline"/>
        <w:rPr>
          <w:rFonts w:ascii="var(--font-din)" w:hAnsi="var(--font-din)" w:hint="eastAsia"/>
        </w:rPr>
      </w:pPr>
      <w:r>
        <w:rPr>
          <w:rFonts w:ascii="var(--font-din)" w:hAnsi="var(--font-din)"/>
        </w:rPr>
        <w:t>讓我們假設圖</w:t>
      </w:r>
      <w:r>
        <w:rPr>
          <w:rFonts w:ascii="var(--font-din)" w:hAnsi="var(--font-din)"/>
        </w:rPr>
        <w:t>G</w:t>
      </w:r>
      <w:r>
        <w:rPr>
          <w:rFonts w:ascii="var(--font-din)" w:hAnsi="var(--font-din)"/>
        </w:rPr>
        <w:t>包含一個覆蓋圖的</w:t>
      </w:r>
      <w:r>
        <w:rPr>
          <w:rStyle w:val="a6"/>
          <w:rFonts w:ascii="var(--font-din)" w:hAnsi="var(--font-din)"/>
          <w:bdr w:val="none" w:sz="0" w:space="0" w:color="auto" w:frame="1"/>
        </w:rPr>
        <w:t>V</w:t>
      </w:r>
      <w:r>
        <w:rPr>
          <w:rFonts w:ascii="var(--font-din)" w:hAnsi="var(--font-din)"/>
        </w:rPr>
        <w:t>頂點的哈密</w:t>
      </w:r>
      <w:r>
        <w:rPr>
          <w:rFonts w:ascii="var(--font-din)" w:hAnsi="var(--font-din)"/>
        </w:rPr>
        <w:t>​​</w:t>
      </w:r>
      <w:r>
        <w:rPr>
          <w:rFonts w:ascii="var(--font-din)" w:hAnsi="var(--font-din)"/>
        </w:rPr>
        <w:t>頓路徑，該路徑從一個隨機頂點（例如</w:t>
      </w:r>
      <w:r>
        <w:rPr>
          <w:rStyle w:val="a6"/>
          <w:rFonts w:ascii="var(--font-din)" w:hAnsi="var(--font-din)"/>
          <w:bdr w:val="none" w:sz="0" w:space="0" w:color="auto" w:frame="1"/>
        </w:rPr>
        <w:t>V </w:t>
      </w:r>
      <w:r>
        <w:rPr>
          <w:rStyle w:val="a6"/>
          <w:rFonts w:ascii="var(--font-din)" w:hAnsi="var(--font-din)"/>
          <w:sz w:val="18"/>
          <w:szCs w:val="18"/>
          <w:bdr w:val="none" w:sz="0" w:space="0" w:color="auto" w:frame="1"/>
          <w:vertAlign w:val="subscript"/>
        </w:rPr>
        <w:t>start</w:t>
      </w:r>
      <w:r>
        <w:rPr>
          <w:rFonts w:ascii="var(--font-din)" w:hAnsi="var(--font-din)"/>
        </w:rPr>
        <w:t>到</w:t>
      </w:r>
      <w:r>
        <w:rPr>
          <w:rFonts w:ascii="var(--font-din)" w:hAnsi="var(--font-din)"/>
        </w:rPr>
        <w:t>Vend</w:t>
      </w:r>
      <w:r>
        <w:rPr>
          <w:rFonts w:ascii="var(--font-din)" w:hAnsi="var(--font-din)"/>
        </w:rPr>
        <w:t>）</w:t>
      </w:r>
      <w:r>
        <w:rPr>
          <w:rStyle w:val="a6"/>
          <w:rFonts w:ascii="var(--font-din)" w:hAnsi="var(--font-din)"/>
          <w:sz w:val="18"/>
          <w:szCs w:val="18"/>
          <w:bdr w:val="none" w:sz="0" w:space="0" w:color="auto" w:frame="1"/>
          <w:vertAlign w:val="subscript"/>
        </w:rPr>
        <w:t>開始</w:t>
      </w:r>
      <w:r>
        <w:rPr>
          <w:rFonts w:ascii="var(--font-din)" w:hAnsi="var(--font-din)"/>
        </w:rPr>
        <w:t>，這是因為我們將所有頂點連接到</w:t>
      </w:r>
      <w:r>
        <w:rPr>
          <w:rFonts w:ascii="var(--font-din)" w:hAnsi="var(--font-din)"/>
        </w:rPr>
        <w:t>G'</w:t>
      </w:r>
      <w:r>
        <w:rPr>
          <w:rFonts w:ascii="var(--font-din)" w:hAnsi="var(--font-din)"/>
        </w:rPr>
        <w:t>中的任意新頂點</w:t>
      </w:r>
      <w:r>
        <w:rPr>
          <w:rStyle w:val="a6"/>
          <w:rFonts w:ascii="var(--font-din)" w:hAnsi="var(--font-din)"/>
          <w:bdr w:val="none" w:sz="0" w:space="0" w:color="auto" w:frame="1"/>
        </w:rPr>
        <w:t>V </w:t>
      </w:r>
      <w:r>
        <w:rPr>
          <w:rStyle w:val="a6"/>
          <w:rFonts w:ascii="var(--font-din)" w:hAnsi="var(--font-din)"/>
          <w:sz w:val="18"/>
          <w:szCs w:val="18"/>
          <w:bdr w:val="none" w:sz="0" w:space="0" w:color="auto" w:frame="1"/>
          <w:vertAlign w:val="subscript"/>
        </w:rPr>
        <w:t>new</w:t>
      </w:r>
      <w:r>
        <w:rPr>
          <w:rFonts w:ascii="var(--font-din)" w:hAnsi="var(--font-din)"/>
        </w:rPr>
        <w:t>。</w:t>
      </w:r>
      <w:r>
        <w:rPr>
          <w:rFonts w:ascii="var(--font-din)" w:hAnsi="var(--font-din)"/>
        </w:rPr>
        <w:br/>
      </w:r>
      <w:r>
        <w:rPr>
          <w:rFonts w:ascii="var(--font-din)" w:hAnsi="var(--font-din)"/>
        </w:rPr>
        <w:t>通過分別使用</w:t>
      </w:r>
      <w:r>
        <w:rPr>
          <w:rStyle w:val="a6"/>
          <w:rFonts w:ascii="var(--font-din)" w:hAnsi="var(--font-din)"/>
          <w:bdr w:val="none" w:sz="0" w:space="0" w:color="auto" w:frame="1"/>
        </w:rPr>
        <w:t>V </w:t>
      </w:r>
      <w:r>
        <w:rPr>
          <w:rStyle w:val="a6"/>
          <w:rFonts w:ascii="var(--font-din)" w:hAnsi="var(--font-din)"/>
          <w:sz w:val="18"/>
          <w:szCs w:val="18"/>
          <w:bdr w:val="none" w:sz="0" w:space="0" w:color="auto" w:frame="1"/>
          <w:vertAlign w:val="subscript"/>
        </w:rPr>
        <w:t>end</w:t>
      </w:r>
      <w:r>
        <w:rPr>
          <w:rStyle w:val="a6"/>
          <w:rFonts w:ascii="var(--font-din)" w:hAnsi="var(--font-din)"/>
          <w:bdr w:val="none" w:sz="0" w:space="0" w:color="auto" w:frame="1"/>
        </w:rPr>
        <w:t> </w:t>
      </w:r>
      <w:r>
        <w:rPr>
          <w:rFonts w:ascii="var(--font-din)" w:hAnsi="var(--font-din)"/>
        </w:rPr>
        <w:t>到</w:t>
      </w:r>
      <w:r>
        <w:rPr>
          <w:rStyle w:val="a6"/>
          <w:rFonts w:ascii="var(--font-din)" w:hAnsi="var(--font-din)"/>
          <w:bdr w:val="none" w:sz="0" w:space="0" w:color="auto" w:frame="1"/>
        </w:rPr>
        <w:t>V </w:t>
      </w:r>
      <w:r>
        <w:rPr>
          <w:rStyle w:val="a6"/>
          <w:rFonts w:ascii="var(--font-din)" w:hAnsi="var(--font-din)"/>
          <w:sz w:val="18"/>
          <w:szCs w:val="18"/>
          <w:bdr w:val="none" w:sz="0" w:space="0" w:color="auto" w:frame="1"/>
          <w:vertAlign w:val="subscript"/>
        </w:rPr>
        <w:t>new</w:t>
      </w:r>
      <w:r>
        <w:rPr>
          <w:rFonts w:ascii="var(--font-din)" w:hAnsi="var(--font-din)"/>
        </w:rPr>
        <w:t>的邊和</w:t>
      </w:r>
      <w:r>
        <w:rPr>
          <w:rFonts w:ascii="var(--font-din)" w:hAnsi="var(--font-din)"/>
        </w:rPr>
        <w:t>V </w:t>
      </w:r>
      <w:r>
        <w:rPr>
          <w:rFonts w:ascii="var(--font-din)" w:hAnsi="var(--font-din)"/>
          <w:sz w:val="18"/>
          <w:szCs w:val="18"/>
          <w:bdr w:val="none" w:sz="0" w:space="0" w:color="auto" w:frame="1"/>
          <w:vertAlign w:val="subscript"/>
        </w:rPr>
        <w:t>new</w:t>
      </w:r>
      <w:r>
        <w:rPr>
          <w:rFonts w:ascii="var(--font-din)" w:hAnsi="var(--font-din)"/>
        </w:rPr>
        <w:t>到</w:t>
      </w:r>
      <w:r>
        <w:rPr>
          <w:rFonts w:ascii="var(--font-din)" w:hAnsi="var(--font-din)"/>
        </w:rPr>
        <w:t>V </w:t>
      </w:r>
      <w:r>
        <w:rPr>
          <w:rFonts w:ascii="var(--font-din)" w:hAnsi="var(--font-din)"/>
          <w:sz w:val="18"/>
          <w:szCs w:val="18"/>
          <w:bdr w:val="none" w:sz="0" w:space="0" w:color="auto" w:frame="1"/>
          <w:vertAlign w:val="subscript"/>
        </w:rPr>
        <w:t>start</w:t>
      </w:r>
      <w:r>
        <w:rPr>
          <w:rFonts w:ascii="var(--font-din)" w:hAnsi="var(--font-din)"/>
        </w:rPr>
        <w:t>的邊，將原始的</w:t>
      </w:r>
      <w:r>
        <w:rPr>
          <w:rFonts w:ascii="var(--font-din)" w:hAnsi="var(--font-din)"/>
        </w:rPr>
        <w:t>Hamiltonian</w:t>
      </w:r>
      <w:r>
        <w:rPr>
          <w:rFonts w:ascii="var(--font-din)" w:hAnsi="var(--font-din)"/>
        </w:rPr>
        <w:t>路徑擴展到</w:t>
      </w:r>
      <w:r>
        <w:rPr>
          <w:rFonts w:ascii="var(--font-din)" w:hAnsi="var(--font-din)"/>
        </w:rPr>
        <w:t>Hamiltonian</w:t>
      </w:r>
      <w:r>
        <w:rPr>
          <w:rFonts w:ascii="var(--font-din)" w:hAnsi="var(--font-din)"/>
        </w:rPr>
        <w:t>循環</w:t>
      </w:r>
      <w:r>
        <w:rPr>
          <w:rFonts w:ascii="var(--font-din)" w:hAnsi="var(--font-din)"/>
        </w:rPr>
        <w:t> </w:t>
      </w:r>
      <w:r>
        <w:rPr>
          <w:rFonts w:ascii="var(--font-din)" w:hAnsi="var(--font-din)"/>
        </w:rPr>
        <w:t>。現在，圖形</w:t>
      </w:r>
      <w:r>
        <w:rPr>
          <w:rStyle w:val="a6"/>
          <w:rFonts w:ascii="var(--font-din)" w:hAnsi="var(--font-din)"/>
          <w:bdr w:val="none" w:sz="0" w:space="0" w:color="auto" w:frame="1"/>
        </w:rPr>
        <w:t>G'</w:t>
      </w:r>
      <w:r>
        <w:rPr>
          <w:rFonts w:ascii="var(--font-din)" w:hAnsi="var(--font-din)"/>
        </w:rPr>
        <w:t>包含一個遍歷所有頂點的閉合循環。</w:t>
      </w:r>
    </w:p>
    <w:p w:rsidR="0032592A" w:rsidRDefault="0032592A" w:rsidP="0032592A">
      <w:pPr>
        <w:widowControl/>
        <w:numPr>
          <w:ilvl w:val="1"/>
          <w:numId w:val="2"/>
        </w:numPr>
        <w:shd w:val="clear" w:color="auto" w:fill="FFFFFF"/>
        <w:ind w:left="1080"/>
        <w:textAlignment w:val="baseline"/>
        <w:rPr>
          <w:rFonts w:ascii="var(--font-din)" w:hAnsi="var(--font-din)" w:hint="eastAsia"/>
        </w:rPr>
      </w:pPr>
      <w:r>
        <w:rPr>
          <w:rFonts w:ascii="var(--font-din)" w:hAnsi="var(--font-din)"/>
        </w:rPr>
        <w:t>我們假設圖</w:t>
      </w:r>
      <w:r>
        <w:rPr>
          <w:rStyle w:val="a6"/>
          <w:rFonts w:ascii="var(--font-din)" w:hAnsi="var(--font-din)"/>
          <w:bdr w:val="none" w:sz="0" w:space="0" w:color="auto" w:frame="1"/>
        </w:rPr>
        <w:t>G'</w:t>
      </w:r>
      <w:r>
        <w:rPr>
          <w:rFonts w:ascii="var(--font-din)" w:hAnsi="var(--font-din)"/>
        </w:rPr>
        <w:t>具有一個穿過所有頂點的</w:t>
      </w:r>
      <w:r>
        <w:rPr>
          <w:rStyle w:val="a7"/>
          <w:rFonts w:ascii="var(--font-din)" w:hAnsi="var(--font-din)"/>
          <w:bdr w:val="none" w:sz="0" w:space="0" w:color="auto" w:frame="1"/>
        </w:rPr>
        <w:t>哈密</w:t>
      </w:r>
      <w:r>
        <w:rPr>
          <w:rStyle w:val="a7"/>
          <w:rFonts w:ascii="var(--font-din)" w:hAnsi="var(--font-din)"/>
          <w:bdr w:val="none" w:sz="0" w:space="0" w:color="auto" w:frame="1"/>
        </w:rPr>
        <w:t>​​</w:t>
      </w:r>
      <w:r>
        <w:rPr>
          <w:rStyle w:val="a7"/>
          <w:rFonts w:ascii="var(--font-din)" w:hAnsi="var(--font-din)"/>
          <w:bdr w:val="none" w:sz="0" w:space="0" w:color="auto" w:frame="1"/>
        </w:rPr>
        <w:t>頓環</w:t>
      </w:r>
      <w:r>
        <w:rPr>
          <w:rFonts w:ascii="var(--font-din)" w:hAnsi="var(--font-din)"/>
        </w:rPr>
        <w:t>，包括</w:t>
      </w:r>
      <w:r>
        <w:rPr>
          <w:rStyle w:val="a6"/>
          <w:rFonts w:ascii="var(--font-din)" w:hAnsi="var(--font-din)"/>
          <w:bdr w:val="none" w:sz="0" w:space="0" w:color="auto" w:frame="1"/>
        </w:rPr>
        <w:t>V </w:t>
      </w:r>
      <w:r>
        <w:rPr>
          <w:rStyle w:val="a6"/>
          <w:rFonts w:ascii="var(--font-din)" w:hAnsi="var(--font-din)"/>
          <w:sz w:val="18"/>
          <w:szCs w:val="18"/>
          <w:bdr w:val="none" w:sz="0" w:space="0" w:color="auto" w:frame="1"/>
          <w:vertAlign w:val="subscript"/>
        </w:rPr>
        <w:t>new</w:t>
      </w:r>
      <w:r>
        <w:rPr>
          <w:rFonts w:ascii="var(--font-din)" w:hAnsi="var(--font-din)"/>
        </w:rPr>
        <w:t>。現在將其轉換為</w:t>
      </w:r>
      <w:r>
        <w:rPr>
          <w:rStyle w:val="a7"/>
          <w:rFonts w:ascii="var(--font-din)" w:hAnsi="var(--font-din)"/>
          <w:bdr w:val="none" w:sz="0" w:space="0" w:color="auto" w:frame="1"/>
        </w:rPr>
        <w:t>哈密</w:t>
      </w:r>
      <w:r>
        <w:rPr>
          <w:rStyle w:val="a7"/>
          <w:rFonts w:ascii="var(--font-din)" w:hAnsi="var(--font-din)"/>
          <w:bdr w:val="none" w:sz="0" w:space="0" w:color="auto" w:frame="1"/>
        </w:rPr>
        <w:t>​​</w:t>
      </w:r>
      <w:r>
        <w:rPr>
          <w:rStyle w:val="a7"/>
          <w:rFonts w:ascii="var(--font-din)" w:hAnsi="var(--font-din)"/>
          <w:bdr w:val="none" w:sz="0" w:space="0" w:color="auto" w:frame="1"/>
        </w:rPr>
        <w:t>頓路徑</w:t>
      </w:r>
      <w:r>
        <w:rPr>
          <w:rFonts w:ascii="var(--font-din)" w:hAnsi="var(--font-din)"/>
        </w:rPr>
        <w:t>，我們刪除與循環中</w:t>
      </w:r>
      <w:r>
        <w:rPr>
          <w:rStyle w:val="a6"/>
          <w:rFonts w:ascii="var(--font-din)" w:hAnsi="var(--font-din)"/>
          <w:sz w:val="18"/>
          <w:szCs w:val="18"/>
          <w:bdr w:val="none" w:sz="0" w:space="0" w:color="auto" w:frame="1"/>
          <w:vertAlign w:val="subscript"/>
        </w:rPr>
        <w:t>new</w:t>
      </w:r>
      <w:r>
        <w:rPr>
          <w:rFonts w:ascii="var(--font-din)" w:hAnsi="var(--font-din)"/>
        </w:rPr>
        <w:t>頂點</w:t>
      </w:r>
      <w:r>
        <w:rPr>
          <w:rStyle w:val="a6"/>
          <w:rFonts w:ascii="var(--font-din)" w:hAnsi="var(--font-din)"/>
          <w:bdr w:val="none" w:sz="0" w:space="0" w:color="auto" w:frame="1"/>
        </w:rPr>
        <w:t>V</w:t>
      </w:r>
      <w:r>
        <w:rPr>
          <w:rFonts w:ascii="var(--font-din)" w:hAnsi="var(--font-din)"/>
        </w:rPr>
        <w:t>相對應的邊。生成的路徑將覆蓋圖形的頂點</w:t>
      </w:r>
      <w:r>
        <w:rPr>
          <w:rFonts w:ascii="var(--font-din)" w:hAnsi="var(--font-din)"/>
        </w:rPr>
        <w:t>V</w:t>
      </w:r>
      <w:r>
        <w:rPr>
          <w:rFonts w:ascii="var(--font-din)" w:hAnsi="var(--font-din)"/>
        </w:rPr>
        <w:t>，並將僅覆蓋它們一次。</w:t>
      </w:r>
    </w:p>
    <w:p w:rsidR="0032592A" w:rsidRDefault="0032592A" w:rsidP="0032592A">
      <w:pPr>
        <w:pStyle w:val="Web"/>
        <w:shd w:val="clear" w:color="auto" w:fill="FFFFFF"/>
        <w:spacing w:before="0" w:beforeAutospacing="0" w:after="150" w:afterAutospacing="0"/>
        <w:textAlignment w:val="baseline"/>
        <w:rPr>
          <w:rFonts w:ascii="var(--font-din)" w:hAnsi="var(--font-din)" w:hint="eastAsia"/>
          <w:spacing w:val="-2"/>
        </w:rPr>
      </w:pPr>
      <w:r>
        <w:rPr>
          <w:rFonts w:ascii="var(--font-din)" w:hAnsi="var(--font-din)" w:hint="eastAsia"/>
          <w:noProof/>
          <w:spacing w:val="-2"/>
        </w:rPr>
        <w:drawing>
          <wp:anchor distT="0" distB="0" distL="114300" distR="114300" simplePos="0" relativeHeight="251658240" behindDoc="0" locked="0" layoutInCell="1" allowOverlap="1" wp14:anchorId="71F05B3A" wp14:editId="2CE8A8AC">
            <wp:simplePos x="0" y="0"/>
            <wp:positionH relativeFrom="margin">
              <wp:align>center</wp:align>
            </wp:positionH>
            <wp:positionV relativeFrom="paragraph">
              <wp:posOffset>209550</wp:posOffset>
            </wp:positionV>
            <wp:extent cx="4668479" cy="2705100"/>
            <wp:effectExtent l="0" t="0" r="0" b="0"/>
            <wp:wrapSquare wrapText="bothSides"/>
            <wp:docPr id="3" name="圖片 3" descr="https://media.geeksforgeeks.org/wp-content/uploads/20200514160443/Copy-of-Untitled-Diagram-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514160443/Copy-of-Untitled-Diagram-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8479" cy="2705100"/>
                    </a:xfrm>
                    <a:prstGeom prst="rect">
                      <a:avLst/>
                    </a:prstGeom>
                    <a:noFill/>
                    <a:ln>
                      <a:noFill/>
                    </a:ln>
                  </pic:spPr>
                </pic:pic>
              </a:graphicData>
            </a:graphic>
          </wp:anchor>
        </w:drawing>
      </w:r>
    </w:p>
    <w:p w:rsidR="0032592A" w:rsidRDefault="0032592A" w:rsidP="0032592A">
      <w:pPr>
        <w:pStyle w:val="Web"/>
        <w:shd w:val="clear" w:color="auto" w:fill="FFFFFF"/>
        <w:spacing w:before="0" w:beforeAutospacing="0" w:after="0" w:afterAutospacing="0"/>
        <w:textAlignment w:val="baseline"/>
        <w:rPr>
          <w:rFonts w:ascii="var(--font-din)" w:hAnsi="var(--font-din)" w:hint="eastAsia"/>
          <w:spacing w:val="-2"/>
        </w:rPr>
      </w:pPr>
      <w:r>
        <w:rPr>
          <w:rFonts w:ascii="var(--font-din)" w:hAnsi="var(--font-din)"/>
          <w:spacing w:val="-2"/>
        </w:rPr>
        <w:t>因此我們可以說，圖</w:t>
      </w:r>
      <w:r>
        <w:rPr>
          <w:rStyle w:val="a6"/>
          <w:rFonts w:ascii="var(--font-din)" w:hAnsi="var(--font-din)"/>
          <w:spacing w:val="-2"/>
          <w:bdr w:val="none" w:sz="0" w:space="0" w:color="auto" w:frame="1"/>
        </w:rPr>
        <w:t>G'</w:t>
      </w:r>
      <w:r>
        <w:rPr>
          <w:rFonts w:ascii="var(--font-din)" w:hAnsi="var(--font-din)"/>
          <w:spacing w:val="-2"/>
        </w:rPr>
        <w:t>包含</w:t>
      </w:r>
      <w:r>
        <w:rPr>
          <w:rStyle w:val="a7"/>
          <w:rFonts w:ascii="var(--font-din)" w:hAnsi="var(--font-din)"/>
          <w:spacing w:val="-2"/>
          <w:bdr w:val="none" w:sz="0" w:space="0" w:color="auto" w:frame="1"/>
        </w:rPr>
        <w:t>哈密</w:t>
      </w:r>
      <w:r>
        <w:rPr>
          <w:rStyle w:val="a7"/>
          <w:rFonts w:ascii="var(--font-din)" w:hAnsi="var(--font-din)"/>
          <w:spacing w:val="-2"/>
          <w:bdr w:val="none" w:sz="0" w:space="0" w:color="auto" w:frame="1"/>
        </w:rPr>
        <w:t>​​</w:t>
      </w:r>
      <w:r>
        <w:rPr>
          <w:rStyle w:val="a7"/>
          <w:rFonts w:ascii="var(--font-din)" w:hAnsi="var(--font-din)"/>
          <w:spacing w:val="-2"/>
          <w:bdr w:val="none" w:sz="0" w:space="0" w:color="auto" w:frame="1"/>
        </w:rPr>
        <w:t>頓循環，而</w:t>
      </w:r>
      <w:r>
        <w:rPr>
          <w:rFonts w:ascii="var(--font-din)" w:hAnsi="var(--font-din)"/>
          <w:spacing w:val="-2"/>
        </w:rPr>
        <w:t>圖</w:t>
      </w:r>
      <w:r>
        <w:rPr>
          <w:rStyle w:val="a6"/>
          <w:rFonts w:ascii="var(--font-din)" w:hAnsi="var(--font-din)"/>
          <w:spacing w:val="-2"/>
          <w:bdr w:val="none" w:sz="0" w:space="0" w:color="auto" w:frame="1"/>
        </w:rPr>
        <w:t>G</w:t>
      </w:r>
      <w:r>
        <w:rPr>
          <w:rFonts w:ascii="var(--font-din)" w:hAnsi="var(--font-din)"/>
          <w:spacing w:val="-2"/>
        </w:rPr>
        <w:t>包含</w:t>
      </w:r>
      <w:r>
        <w:rPr>
          <w:rStyle w:val="a7"/>
          <w:rFonts w:ascii="var(--font-din)" w:hAnsi="var(--font-din)"/>
          <w:spacing w:val="-2"/>
          <w:bdr w:val="none" w:sz="0" w:space="0" w:color="auto" w:frame="1"/>
        </w:rPr>
        <w:t>哈密</w:t>
      </w:r>
      <w:r>
        <w:rPr>
          <w:rStyle w:val="a7"/>
          <w:rFonts w:ascii="var(--font-din)" w:hAnsi="var(--font-din)"/>
          <w:spacing w:val="-2"/>
          <w:bdr w:val="none" w:sz="0" w:space="0" w:color="auto" w:frame="1"/>
        </w:rPr>
        <w:t>​​</w:t>
      </w:r>
      <w:r>
        <w:rPr>
          <w:rStyle w:val="a7"/>
          <w:rFonts w:ascii="var(--font-din)" w:hAnsi="var(--font-din)"/>
          <w:spacing w:val="-2"/>
          <w:bdr w:val="none" w:sz="0" w:space="0" w:color="auto" w:frame="1"/>
        </w:rPr>
        <w:t>頓路徑</w:t>
      </w:r>
      <w:r>
        <w:rPr>
          <w:rFonts w:ascii="var(--font-din)" w:hAnsi="var(--font-din)"/>
          <w:spacing w:val="-2"/>
        </w:rPr>
        <w:t>。因此，任何</w:t>
      </w:r>
      <w:r>
        <w:rPr>
          <w:rStyle w:val="a7"/>
          <w:rFonts w:ascii="var(--font-din)" w:hAnsi="var(--font-din)"/>
          <w:spacing w:val="-2"/>
          <w:bdr w:val="none" w:sz="0" w:space="0" w:color="auto" w:frame="1"/>
        </w:rPr>
        <w:t>哈密</w:t>
      </w:r>
      <w:r>
        <w:rPr>
          <w:rStyle w:val="a7"/>
          <w:rFonts w:ascii="var(--font-din)" w:hAnsi="var(--font-din)"/>
          <w:spacing w:val="-2"/>
          <w:bdr w:val="none" w:sz="0" w:space="0" w:color="auto" w:frame="1"/>
        </w:rPr>
        <w:t>​​</w:t>
      </w:r>
      <w:r>
        <w:rPr>
          <w:rStyle w:val="a7"/>
          <w:rFonts w:ascii="var(--font-din)" w:hAnsi="var(--font-din)"/>
          <w:spacing w:val="-2"/>
          <w:bdr w:val="none" w:sz="0" w:space="0" w:color="auto" w:frame="1"/>
        </w:rPr>
        <w:t>頓循環</w:t>
      </w:r>
      <w:r>
        <w:rPr>
          <w:rFonts w:ascii="var(--font-din)" w:hAnsi="var(--font-din)"/>
          <w:spacing w:val="-2"/>
        </w:rPr>
        <w:t>問題的實例都可以簡化為</w:t>
      </w:r>
      <w:r>
        <w:rPr>
          <w:rStyle w:val="a7"/>
          <w:rFonts w:ascii="var(--font-din)" w:hAnsi="var(--font-din)"/>
          <w:spacing w:val="-2"/>
          <w:bdr w:val="none" w:sz="0" w:space="0" w:color="auto" w:frame="1"/>
        </w:rPr>
        <w:t>哈密</w:t>
      </w:r>
      <w:r>
        <w:rPr>
          <w:rStyle w:val="a7"/>
          <w:rFonts w:ascii="var(--font-din)" w:hAnsi="var(--font-din)"/>
          <w:spacing w:val="-2"/>
          <w:bdr w:val="none" w:sz="0" w:space="0" w:color="auto" w:frame="1"/>
        </w:rPr>
        <w:t>​​</w:t>
      </w:r>
      <w:r>
        <w:rPr>
          <w:rStyle w:val="a7"/>
          <w:rFonts w:ascii="var(--font-din)" w:hAnsi="var(--font-din)"/>
          <w:spacing w:val="-2"/>
          <w:bdr w:val="none" w:sz="0" w:space="0" w:color="auto" w:frame="1"/>
        </w:rPr>
        <w:t>頓路徑</w:t>
      </w:r>
      <w:r>
        <w:rPr>
          <w:rFonts w:ascii="var(--font-din)" w:hAnsi="var(--font-din)"/>
          <w:spacing w:val="-2"/>
        </w:rPr>
        <w:t>問題的實例。因此，</w:t>
      </w:r>
      <w:r>
        <w:rPr>
          <w:rStyle w:val="a7"/>
          <w:rFonts w:ascii="var(--font-din)" w:hAnsi="var(--font-din)"/>
          <w:spacing w:val="-2"/>
          <w:bdr w:val="none" w:sz="0" w:space="0" w:color="auto" w:frame="1"/>
        </w:rPr>
        <w:t>哈密</w:t>
      </w:r>
      <w:r>
        <w:rPr>
          <w:rStyle w:val="a7"/>
          <w:rFonts w:ascii="var(--font-din)" w:hAnsi="var(--font-din)"/>
          <w:spacing w:val="-2"/>
          <w:bdr w:val="none" w:sz="0" w:space="0" w:color="auto" w:frame="1"/>
        </w:rPr>
        <w:t>​​</w:t>
      </w:r>
      <w:r>
        <w:rPr>
          <w:rStyle w:val="a7"/>
          <w:rFonts w:ascii="var(--font-din)" w:hAnsi="var(--font-din)"/>
          <w:spacing w:val="-2"/>
          <w:bdr w:val="none" w:sz="0" w:space="0" w:color="auto" w:frame="1"/>
        </w:rPr>
        <w:t>頓循環</w:t>
      </w:r>
      <w:r>
        <w:rPr>
          <w:rFonts w:ascii="var(--font-din)" w:hAnsi="var(--font-din)"/>
          <w:spacing w:val="-2"/>
        </w:rPr>
        <w:t>是</w:t>
      </w:r>
      <w:r>
        <w:rPr>
          <w:rStyle w:val="a6"/>
          <w:rFonts w:ascii="var(--font-din)" w:hAnsi="var(--font-din)"/>
          <w:spacing w:val="-2"/>
          <w:bdr w:val="none" w:sz="0" w:space="0" w:color="auto" w:frame="1"/>
        </w:rPr>
        <w:t>NP-Hard</w:t>
      </w:r>
      <w:r>
        <w:rPr>
          <w:rFonts w:ascii="var(--font-din)" w:hAnsi="var(--font-din)"/>
          <w:spacing w:val="-2"/>
        </w:rPr>
        <w:t>。</w:t>
      </w:r>
    </w:p>
    <w:p w:rsidR="0032592A" w:rsidRDefault="0032592A" w:rsidP="0032592A">
      <w:pPr>
        <w:pStyle w:val="Web"/>
        <w:shd w:val="clear" w:color="auto" w:fill="FFFFFF"/>
        <w:spacing w:before="0" w:beforeAutospacing="0" w:after="0" w:afterAutospacing="0"/>
        <w:textAlignment w:val="baseline"/>
        <w:rPr>
          <w:rFonts w:ascii="var(--font-din)" w:hAnsi="var(--font-din)" w:hint="eastAsia"/>
          <w:spacing w:val="-2"/>
        </w:rPr>
      </w:pPr>
      <w:r>
        <w:rPr>
          <w:rFonts w:ascii="var(--font-din)" w:hAnsi="var(--font-din)"/>
          <w:b/>
          <w:bCs/>
          <w:spacing w:val="-2"/>
          <w:bdr w:val="none" w:sz="0" w:space="0" w:color="auto" w:frame="1"/>
        </w:rPr>
        <w:t>結論：</w:t>
      </w:r>
      <w:r>
        <w:rPr>
          <w:rFonts w:ascii="var(--font-din)" w:hAnsi="var(--font-din)"/>
          <w:spacing w:val="-2"/>
        </w:rPr>
        <w:t>由於</w:t>
      </w:r>
      <w:r>
        <w:rPr>
          <w:rStyle w:val="a7"/>
          <w:rFonts w:ascii="var(--font-din)" w:hAnsi="var(--font-din)"/>
          <w:spacing w:val="-2"/>
          <w:bdr w:val="none" w:sz="0" w:space="0" w:color="auto" w:frame="1"/>
        </w:rPr>
        <w:t>漢密爾頓週期</w:t>
      </w:r>
      <w:r>
        <w:rPr>
          <w:rFonts w:ascii="var(--font-din)" w:hAnsi="var(--font-din)"/>
          <w:spacing w:val="-2"/>
        </w:rPr>
        <w:t>既是</w:t>
      </w:r>
      <w:r>
        <w:rPr>
          <w:rStyle w:val="a6"/>
          <w:rFonts w:ascii="var(--font-din)" w:hAnsi="var(--font-din)"/>
          <w:spacing w:val="-2"/>
          <w:bdr w:val="none" w:sz="0" w:space="0" w:color="auto" w:frame="1"/>
        </w:rPr>
        <w:t>NP</w:t>
      </w:r>
      <w:r>
        <w:rPr>
          <w:rStyle w:val="a6"/>
          <w:rFonts w:ascii="var(--font-din)" w:hAnsi="var(--font-din)"/>
          <w:spacing w:val="-2"/>
          <w:bdr w:val="none" w:sz="0" w:space="0" w:color="auto" w:frame="1"/>
        </w:rPr>
        <w:t>問題</w:t>
      </w:r>
      <w:r>
        <w:rPr>
          <w:rFonts w:ascii="var(--font-din)" w:hAnsi="var(--font-din)"/>
          <w:spacing w:val="-2"/>
        </w:rPr>
        <w:t>又是</w:t>
      </w:r>
      <w:r>
        <w:rPr>
          <w:rStyle w:val="a6"/>
          <w:rFonts w:ascii="var(--font-din)" w:hAnsi="var(--font-din)"/>
          <w:spacing w:val="-2"/>
          <w:bdr w:val="none" w:sz="0" w:space="0" w:color="auto" w:frame="1"/>
        </w:rPr>
        <w:t>NP-Hard</w:t>
      </w:r>
      <w:r>
        <w:rPr>
          <w:rFonts w:ascii="var(--font-din)" w:hAnsi="var(--font-din)"/>
          <w:spacing w:val="-2"/>
        </w:rPr>
        <w:t>。因此，這是一個</w:t>
      </w:r>
      <w:r>
        <w:rPr>
          <w:rStyle w:val="a6"/>
          <w:rFonts w:ascii="var(--font-din)" w:hAnsi="var(--font-din)"/>
          <w:spacing w:val="-2"/>
          <w:bdr w:val="none" w:sz="0" w:space="0" w:color="auto" w:frame="1"/>
        </w:rPr>
        <w:t>NP</w:t>
      </w:r>
      <w:r>
        <w:rPr>
          <w:rStyle w:val="a6"/>
          <w:rFonts w:ascii="var(--font-din)" w:hAnsi="var(--font-din)"/>
          <w:spacing w:val="-2"/>
          <w:bdr w:val="none" w:sz="0" w:space="0" w:color="auto" w:frame="1"/>
        </w:rPr>
        <w:t>完全</w:t>
      </w:r>
      <w:r>
        <w:rPr>
          <w:rFonts w:ascii="var(--font-din)" w:hAnsi="var(--font-din)"/>
          <w:spacing w:val="-2"/>
        </w:rPr>
        <w:t>問題</w:t>
      </w:r>
    </w:p>
    <w:p w:rsidR="0032592A" w:rsidRDefault="0032592A" w:rsidP="00453DF4">
      <w:pPr>
        <w:rPr>
          <w:b/>
          <w:sz w:val="40"/>
          <w:szCs w:val="40"/>
        </w:rPr>
      </w:pPr>
    </w:p>
    <w:p w:rsidR="0032592A" w:rsidRDefault="0032592A" w:rsidP="00453DF4">
      <w:pPr>
        <w:rPr>
          <w:b/>
          <w:sz w:val="40"/>
          <w:szCs w:val="40"/>
        </w:rPr>
      </w:pPr>
    </w:p>
    <w:p w:rsidR="00453DF4" w:rsidRDefault="00453DF4" w:rsidP="00453DF4">
      <w:pPr>
        <w:rPr>
          <w:b/>
          <w:sz w:val="40"/>
          <w:szCs w:val="40"/>
        </w:rPr>
      </w:pPr>
      <w:r>
        <w:rPr>
          <w:rFonts w:hint="eastAsia"/>
          <w:b/>
          <w:sz w:val="40"/>
          <w:szCs w:val="40"/>
        </w:rPr>
        <w:lastRenderedPageBreak/>
        <w:t>參考文獻</w:t>
      </w:r>
      <w:r w:rsidRPr="00ED78C1">
        <w:rPr>
          <w:b/>
          <w:sz w:val="40"/>
          <w:szCs w:val="40"/>
        </w:rPr>
        <w:t>:</w:t>
      </w:r>
    </w:p>
    <w:p w:rsidR="00211619" w:rsidRPr="00D41427" w:rsidRDefault="00D41427" w:rsidP="00ED78C1">
      <w:hyperlink r:id="rId10" w:history="1">
        <w:r w:rsidR="00425EFA">
          <w:rPr>
            <w:rStyle w:val="a4"/>
          </w:rPr>
          <w:t>https://zh.wikipedia.org/wiki/%E5%93%88%E5%AF%86%E9%A1%BF%E8%B7%AF%E5%BE%84%E9%97%AE%E9%A2%98</w:t>
        </w:r>
      </w:hyperlink>
      <w:r w:rsidRPr="00D41427">
        <w:rPr>
          <w:rStyle w:val="a4"/>
          <w:color w:val="auto"/>
          <w:u w:val="none"/>
        </w:rPr>
        <w:t>(</w:t>
      </w:r>
      <w:proofErr w:type="gramStart"/>
      <w:r w:rsidRPr="00D41427">
        <w:rPr>
          <w:rFonts w:hint="eastAsia"/>
        </w:rPr>
        <w:t>維基百</w:t>
      </w:r>
      <w:proofErr w:type="gramEnd"/>
      <w:r w:rsidRPr="00D41427">
        <w:rPr>
          <w:rFonts w:hint="eastAsia"/>
        </w:rPr>
        <w:t>科</w:t>
      </w:r>
      <w:r w:rsidRPr="00D41427">
        <w:rPr>
          <w:rFonts w:hint="eastAsia"/>
        </w:rPr>
        <w:t>漢米爾頓迴路</w:t>
      </w:r>
      <w:r w:rsidRPr="00D41427">
        <w:rPr>
          <w:rStyle w:val="a4"/>
          <w:color w:val="auto"/>
          <w:u w:val="none"/>
        </w:rPr>
        <w:t xml:space="preserve">)  </w:t>
      </w:r>
    </w:p>
    <w:p w:rsidR="00D41427" w:rsidRDefault="00D41427" w:rsidP="00ED78C1"/>
    <w:p w:rsidR="00211619" w:rsidRPr="00D41427" w:rsidRDefault="0032592A" w:rsidP="00ED78C1">
      <w:pPr>
        <w:rPr>
          <w:sz w:val="36"/>
          <w:szCs w:val="36"/>
        </w:rPr>
      </w:pPr>
      <w:hyperlink r:id="rId11" w:history="1">
        <w:r w:rsidR="00211619">
          <w:rPr>
            <w:rStyle w:val="a4"/>
          </w:rPr>
          <w:t>https://baike.baidu.com/item/%E6%B1%89%E5%AF%86%E5%B0%94%E9%A1%BF%E5%9B%9E%E8%B7%AF</w:t>
        </w:r>
      </w:hyperlink>
      <w:r w:rsidR="00D41427" w:rsidRPr="00D41427">
        <w:rPr>
          <w:rStyle w:val="a4"/>
          <w:rFonts w:hint="eastAsia"/>
          <w:color w:val="auto"/>
          <w:u w:val="none"/>
        </w:rPr>
        <w:t>(</w:t>
      </w:r>
      <w:r w:rsidR="00D41427" w:rsidRPr="00D41427">
        <w:rPr>
          <w:rStyle w:val="a4"/>
          <w:rFonts w:hint="eastAsia"/>
          <w:color w:val="auto"/>
          <w:u w:val="none"/>
        </w:rPr>
        <w:t>百科汉密尔顿回路</w:t>
      </w:r>
      <w:r w:rsidR="00D41427" w:rsidRPr="00D41427">
        <w:rPr>
          <w:rStyle w:val="a4"/>
          <w:rFonts w:hint="eastAsia"/>
          <w:color w:val="auto"/>
          <w:u w:val="none"/>
        </w:rPr>
        <w:t>)</w:t>
      </w:r>
    </w:p>
    <w:p w:rsidR="00D41427" w:rsidRDefault="00D41427" w:rsidP="00ED78C1"/>
    <w:p w:rsidR="00C67436" w:rsidRPr="00D41427" w:rsidRDefault="00D41427" w:rsidP="00ED78C1">
      <w:pPr>
        <w:rPr>
          <w:rStyle w:val="a4"/>
          <w:color w:val="auto"/>
          <w:u w:val="none"/>
        </w:rPr>
      </w:pPr>
      <w:hyperlink r:id="rId12" w:history="1">
        <w:r w:rsidR="00453DF4">
          <w:rPr>
            <w:rStyle w:val="a4"/>
          </w:rPr>
          <w:t>https://stackoverflow.com/questions/47982604/hamiltonian-path-using-python</w:t>
        </w:r>
      </w:hyperlink>
      <w:r w:rsidRPr="00D41427">
        <w:rPr>
          <w:rStyle w:val="a4"/>
          <w:color w:val="auto"/>
          <w:u w:val="none"/>
        </w:rPr>
        <w:t>(stackoverflow</w:t>
      </w:r>
      <w:r w:rsidRPr="00D41427">
        <w:rPr>
          <w:rStyle w:val="a4"/>
          <w:rFonts w:hint="eastAsia"/>
          <w:color w:val="auto"/>
          <w:u w:val="none"/>
        </w:rPr>
        <w:t>“</w:t>
      </w:r>
      <w:r w:rsidRPr="00D41427">
        <w:rPr>
          <w:rStyle w:val="a4"/>
          <w:color w:val="auto"/>
          <w:u w:val="none"/>
        </w:rPr>
        <w:t>Hamiltonian” path using Python)</w:t>
      </w:r>
    </w:p>
    <w:p w:rsidR="00D41427" w:rsidRDefault="00D41427" w:rsidP="00ED78C1"/>
    <w:p w:rsidR="00D41427" w:rsidRDefault="00D41427" w:rsidP="00ED78C1">
      <w:hyperlink r:id="rId13" w:history="1">
        <w:r>
          <w:rPr>
            <w:rStyle w:val="a4"/>
          </w:rPr>
          <w:t>https://hackmd.io/@a5180352/SJkREbaQz?type=view</w:t>
        </w:r>
      </w:hyperlink>
      <w:r>
        <w:rPr>
          <w:rFonts w:hint="eastAsia"/>
        </w:rPr>
        <w:t>(</w:t>
      </w:r>
      <w:r w:rsidRPr="00D41427">
        <w:rPr>
          <w:rFonts w:hint="eastAsia"/>
        </w:rPr>
        <w:t>演算法</w:t>
      </w:r>
      <w:r w:rsidRPr="00D41427">
        <w:rPr>
          <w:rFonts w:hint="eastAsia"/>
        </w:rPr>
        <w:t xml:space="preserve"> </w:t>
      </w:r>
      <w:r w:rsidRPr="00D41427">
        <w:rPr>
          <w:rFonts w:hint="eastAsia"/>
        </w:rPr>
        <w:t>期末整理</w:t>
      </w:r>
      <w:r w:rsidRPr="00D41427">
        <w:rPr>
          <w:rFonts w:hint="eastAsia"/>
        </w:rPr>
        <w:t xml:space="preserve"> (done)</w:t>
      </w:r>
      <w:r>
        <w:rPr>
          <w:rFonts w:hint="eastAsia"/>
        </w:rPr>
        <w:t>)</w:t>
      </w:r>
    </w:p>
    <w:p w:rsidR="00D41427" w:rsidRDefault="00D41427" w:rsidP="00ED78C1"/>
    <w:p w:rsidR="00D41427" w:rsidRPr="002F29F8" w:rsidRDefault="00D41427" w:rsidP="00ED78C1">
      <w:pPr>
        <w:rPr>
          <w:sz w:val="36"/>
          <w:szCs w:val="36"/>
        </w:rPr>
      </w:pPr>
      <w:hyperlink r:id="rId14" w:history="1">
        <w:r w:rsidRPr="00D3108A">
          <w:rPr>
            <w:rStyle w:val="a4"/>
          </w:rPr>
          <w:t>https://translate.google.com/translate?hl=zhTW&amp;sl=en&amp;u=https://www.geeksforgeeks.org/proof-that-hamiltonian-cycle-is-np-complete/&amp;prev=search&amp;pto=aue</w:t>
        </w:r>
      </w:hyperlink>
      <w:r>
        <w:rPr>
          <w:rFonts w:hint="eastAsia"/>
        </w:rPr>
        <w:t>(G</w:t>
      </w:r>
      <w:r>
        <w:t>eeksfor</w:t>
      </w:r>
      <w:bookmarkStart w:id="0" w:name="_GoBack"/>
      <w:bookmarkEnd w:id="0"/>
      <w:r>
        <w:t>Geeks</w:t>
      </w:r>
      <w:r w:rsidRPr="00D41427">
        <w:rPr>
          <w:rFonts w:hint="eastAsia"/>
        </w:rPr>
        <w:t>哈密</w:t>
      </w:r>
      <w:r w:rsidRPr="00D41427">
        <w:rPr>
          <w:rFonts w:ascii="MS Mincho" w:eastAsia="MS Mincho" w:hAnsi="MS Mincho" w:cs="MS Mincho" w:hint="eastAsia"/>
        </w:rPr>
        <w:t>​​</w:t>
      </w:r>
      <w:r w:rsidRPr="00D41427">
        <w:rPr>
          <w:rFonts w:ascii="新細明體" w:eastAsia="新細明體" w:hAnsi="新細明體" w:cs="新細明體" w:hint="eastAsia"/>
        </w:rPr>
        <w:t>頓圈是</w:t>
      </w:r>
      <w:r w:rsidRPr="00D41427">
        <w:t>NP</w:t>
      </w:r>
      <w:r w:rsidRPr="00D41427">
        <w:rPr>
          <w:rFonts w:hint="eastAsia"/>
        </w:rPr>
        <w:t>完全的證明</w:t>
      </w:r>
      <w:r>
        <w:rPr>
          <w:rFonts w:hint="eastAsia"/>
        </w:rPr>
        <w:t>)</w:t>
      </w:r>
    </w:p>
    <w:sectPr w:rsidR="00D41427" w:rsidRPr="002F29F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ar(--font-din)">
    <w:altName w:val="MS Mincho"/>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A3D04"/>
    <w:multiLevelType w:val="hybridMultilevel"/>
    <w:tmpl w:val="0C9C0222"/>
    <w:lvl w:ilvl="0" w:tplc="1B585BE4">
      <w:start w:val="1"/>
      <w:numFmt w:val="bullet"/>
      <w:lvlText w:val=""/>
      <w:lvlJc w:val="left"/>
      <w:pPr>
        <w:tabs>
          <w:tab w:val="num" w:pos="720"/>
        </w:tabs>
        <w:ind w:left="720" w:hanging="360"/>
      </w:pPr>
      <w:rPr>
        <w:rFonts w:ascii="Wingdings" w:hAnsi="Wingdings" w:hint="default"/>
      </w:rPr>
    </w:lvl>
    <w:lvl w:ilvl="1" w:tplc="BF2A202A" w:tentative="1">
      <w:start w:val="1"/>
      <w:numFmt w:val="bullet"/>
      <w:lvlText w:val=""/>
      <w:lvlJc w:val="left"/>
      <w:pPr>
        <w:tabs>
          <w:tab w:val="num" w:pos="1440"/>
        </w:tabs>
        <w:ind w:left="1440" w:hanging="360"/>
      </w:pPr>
      <w:rPr>
        <w:rFonts w:ascii="Wingdings" w:hAnsi="Wingdings" w:hint="default"/>
      </w:rPr>
    </w:lvl>
    <w:lvl w:ilvl="2" w:tplc="70CCA006" w:tentative="1">
      <w:start w:val="1"/>
      <w:numFmt w:val="bullet"/>
      <w:lvlText w:val=""/>
      <w:lvlJc w:val="left"/>
      <w:pPr>
        <w:tabs>
          <w:tab w:val="num" w:pos="2160"/>
        </w:tabs>
        <w:ind w:left="2160" w:hanging="360"/>
      </w:pPr>
      <w:rPr>
        <w:rFonts w:ascii="Wingdings" w:hAnsi="Wingdings" w:hint="default"/>
      </w:rPr>
    </w:lvl>
    <w:lvl w:ilvl="3" w:tplc="A95A76B2" w:tentative="1">
      <w:start w:val="1"/>
      <w:numFmt w:val="bullet"/>
      <w:lvlText w:val=""/>
      <w:lvlJc w:val="left"/>
      <w:pPr>
        <w:tabs>
          <w:tab w:val="num" w:pos="2880"/>
        </w:tabs>
        <w:ind w:left="2880" w:hanging="360"/>
      </w:pPr>
      <w:rPr>
        <w:rFonts w:ascii="Wingdings" w:hAnsi="Wingdings" w:hint="default"/>
      </w:rPr>
    </w:lvl>
    <w:lvl w:ilvl="4" w:tplc="1F508EC6" w:tentative="1">
      <w:start w:val="1"/>
      <w:numFmt w:val="bullet"/>
      <w:lvlText w:val=""/>
      <w:lvlJc w:val="left"/>
      <w:pPr>
        <w:tabs>
          <w:tab w:val="num" w:pos="3600"/>
        </w:tabs>
        <w:ind w:left="3600" w:hanging="360"/>
      </w:pPr>
      <w:rPr>
        <w:rFonts w:ascii="Wingdings" w:hAnsi="Wingdings" w:hint="default"/>
      </w:rPr>
    </w:lvl>
    <w:lvl w:ilvl="5" w:tplc="D33C21EE" w:tentative="1">
      <w:start w:val="1"/>
      <w:numFmt w:val="bullet"/>
      <w:lvlText w:val=""/>
      <w:lvlJc w:val="left"/>
      <w:pPr>
        <w:tabs>
          <w:tab w:val="num" w:pos="4320"/>
        </w:tabs>
        <w:ind w:left="4320" w:hanging="360"/>
      </w:pPr>
      <w:rPr>
        <w:rFonts w:ascii="Wingdings" w:hAnsi="Wingdings" w:hint="default"/>
      </w:rPr>
    </w:lvl>
    <w:lvl w:ilvl="6" w:tplc="0D2CC3DE" w:tentative="1">
      <w:start w:val="1"/>
      <w:numFmt w:val="bullet"/>
      <w:lvlText w:val=""/>
      <w:lvlJc w:val="left"/>
      <w:pPr>
        <w:tabs>
          <w:tab w:val="num" w:pos="5040"/>
        </w:tabs>
        <w:ind w:left="5040" w:hanging="360"/>
      </w:pPr>
      <w:rPr>
        <w:rFonts w:ascii="Wingdings" w:hAnsi="Wingdings" w:hint="default"/>
      </w:rPr>
    </w:lvl>
    <w:lvl w:ilvl="7" w:tplc="D0B66D20" w:tentative="1">
      <w:start w:val="1"/>
      <w:numFmt w:val="bullet"/>
      <w:lvlText w:val=""/>
      <w:lvlJc w:val="left"/>
      <w:pPr>
        <w:tabs>
          <w:tab w:val="num" w:pos="5760"/>
        </w:tabs>
        <w:ind w:left="5760" w:hanging="360"/>
      </w:pPr>
      <w:rPr>
        <w:rFonts w:ascii="Wingdings" w:hAnsi="Wingdings" w:hint="default"/>
      </w:rPr>
    </w:lvl>
    <w:lvl w:ilvl="8" w:tplc="CD32B2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5051ABB"/>
    <w:multiLevelType w:val="multilevel"/>
    <w:tmpl w:val="76F89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A6"/>
    <w:rsid w:val="001F0F12"/>
    <w:rsid w:val="00211619"/>
    <w:rsid w:val="002F29F8"/>
    <w:rsid w:val="0032592A"/>
    <w:rsid w:val="00425EFA"/>
    <w:rsid w:val="00453DF4"/>
    <w:rsid w:val="006211F3"/>
    <w:rsid w:val="00A57E48"/>
    <w:rsid w:val="00A92780"/>
    <w:rsid w:val="00BD47A6"/>
    <w:rsid w:val="00BE688B"/>
    <w:rsid w:val="00C67436"/>
    <w:rsid w:val="00D41427"/>
    <w:rsid w:val="00ED78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6244"/>
  <w15:chartTrackingRefBased/>
  <w15:docId w15:val="{327306A3-20D3-4DA0-8DF8-1076ADEE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8C1"/>
    <w:pPr>
      <w:widowControl/>
      <w:ind w:leftChars="200" w:left="480"/>
    </w:pPr>
    <w:rPr>
      <w:rFonts w:ascii="新細明體" w:eastAsia="新細明體" w:hAnsi="新細明體" w:cs="新細明體"/>
      <w:kern w:val="0"/>
      <w:szCs w:val="24"/>
    </w:rPr>
  </w:style>
  <w:style w:type="character" w:styleId="a4">
    <w:name w:val="Hyperlink"/>
    <w:basedOn w:val="a0"/>
    <w:uiPriority w:val="99"/>
    <w:unhideWhenUsed/>
    <w:rsid w:val="00211619"/>
    <w:rPr>
      <w:color w:val="0000FF"/>
      <w:u w:val="single"/>
    </w:rPr>
  </w:style>
  <w:style w:type="character" w:styleId="a5">
    <w:name w:val="FollowedHyperlink"/>
    <w:basedOn w:val="a0"/>
    <w:uiPriority w:val="99"/>
    <w:semiHidden/>
    <w:unhideWhenUsed/>
    <w:rsid w:val="00453DF4"/>
    <w:rPr>
      <w:color w:val="954F72" w:themeColor="followedHyperlink"/>
      <w:u w:val="single"/>
    </w:rPr>
  </w:style>
  <w:style w:type="character" w:styleId="a6">
    <w:name w:val="Strong"/>
    <w:basedOn w:val="a0"/>
    <w:uiPriority w:val="22"/>
    <w:qFormat/>
    <w:rsid w:val="0032592A"/>
    <w:rPr>
      <w:b/>
      <w:bCs/>
    </w:rPr>
  </w:style>
  <w:style w:type="character" w:styleId="a7">
    <w:name w:val="Emphasis"/>
    <w:basedOn w:val="a0"/>
    <w:uiPriority w:val="20"/>
    <w:qFormat/>
    <w:rsid w:val="0032592A"/>
    <w:rPr>
      <w:i/>
      <w:iCs/>
    </w:rPr>
  </w:style>
  <w:style w:type="paragraph" w:styleId="HTML">
    <w:name w:val="HTML Preformatted"/>
    <w:basedOn w:val="a"/>
    <w:link w:val="HTML0"/>
    <w:uiPriority w:val="99"/>
    <w:semiHidden/>
    <w:unhideWhenUsed/>
    <w:rsid w:val="003259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2592A"/>
    <w:rPr>
      <w:rFonts w:ascii="細明體" w:eastAsia="細明體" w:hAnsi="細明體" w:cs="細明體"/>
      <w:kern w:val="0"/>
      <w:szCs w:val="24"/>
    </w:rPr>
  </w:style>
  <w:style w:type="paragraph" w:styleId="Web">
    <w:name w:val="Normal (Web)"/>
    <w:basedOn w:val="a"/>
    <w:uiPriority w:val="99"/>
    <w:semiHidden/>
    <w:unhideWhenUsed/>
    <w:rsid w:val="0032592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12248">
      <w:bodyDiv w:val="1"/>
      <w:marLeft w:val="0"/>
      <w:marRight w:val="0"/>
      <w:marTop w:val="0"/>
      <w:marBottom w:val="0"/>
      <w:divBdr>
        <w:top w:val="none" w:sz="0" w:space="0" w:color="auto"/>
        <w:left w:val="none" w:sz="0" w:space="0" w:color="auto"/>
        <w:bottom w:val="none" w:sz="0" w:space="0" w:color="auto"/>
        <w:right w:val="none" w:sz="0" w:space="0" w:color="auto"/>
      </w:divBdr>
    </w:div>
    <w:div w:id="1716201344">
      <w:bodyDiv w:val="1"/>
      <w:marLeft w:val="0"/>
      <w:marRight w:val="0"/>
      <w:marTop w:val="0"/>
      <w:marBottom w:val="0"/>
      <w:divBdr>
        <w:top w:val="none" w:sz="0" w:space="0" w:color="auto"/>
        <w:left w:val="none" w:sz="0" w:space="0" w:color="auto"/>
        <w:bottom w:val="none" w:sz="0" w:space="0" w:color="auto"/>
        <w:right w:val="none" w:sz="0" w:space="0" w:color="auto"/>
      </w:divBdr>
    </w:div>
    <w:div w:id="1897744350">
      <w:bodyDiv w:val="1"/>
      <w:marLeft w:val="0"/>
      <w:marRight w:val="0"/>
      <w:marTop w:val="0"/>
      <w:marBottom w:val="0"/>
      <w:divBdr>
        <w:top w:val="none" w:sz="0" w:space="0" w:color="auto"/>
        <w:left w:val="none" w:sz="0" w:space="0" w:color="auto"/>
        <w:bottom w:val="none" w:sz="0" w:space="0" w:color="auto"/>
        <w:right w:val="none" w:sz="0" w:space="0" w:color="auto"/>
      </w:divBdr>
      <w:divsChild>
        <w:div w:id="798769703">
          <w:marLeft w:val="547"/>
          <w:marRight w:val="0"/>
          <w:marTop w:val="134"/>
          <w:marBottom w:val="0"/>
          <w:divBdr>
            <w:top w:val="none" w:sz="0" w:space="0" w:color="auto"/>
            <w:left w:val="none" w:sz="0" w:space="0" w:color="auto"/>
            <w:bottom w:val="none" w:sz="0" w:space="0" w:color="auto"/>
            <w:right w:val="none" w:sz="0" w:space="0" w:color="auto"/>
          </w:divBdr>
        </w:div>
      </w:divsChild>
    </w:div>
    <w:div w:id="19066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zh-TW&amp;prev=search&amp;pto=aue&amp;rurl=translate.google.com&amp;sl=en&amp;sp=nmt4&amp;u=https://www.geeksforgeeks.org/proof-hamiltonian-path-np-complete/&amp;usg=ALkJrhi5VSMIxHSkBb36srDlbewvjyTTvA" TargetMode="External"/><Relationship Id="rId13" Type="http://schemas.openxmlformats.org/officeDocument/2006/relationships/hyperlink" Target="https://hackmd.io/@a5180352/SJkREbaQz?type=vie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47982604/hamiltonian-path-using-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aike.baidu.com/item/%E6%B1%89%E5%AF%86%E5%B0%94%E9%A1%BF%E5%9B%9E%E8%B7%AF"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zh.wikipedia.org/wiki/%E5%93%88%E5%AF%86%E9%A1%BF%E8%B7%AF%E5%BE%84%E9%97%AE%E9%A2%98"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translate.google.com/translate?hl=zhTW&amp;sl=en&amp;u=https://www.geeksforgeeks.org/proof-that-hamiltonian-cycle-is-np-complete/&amp;prev=search&amp;pto=au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NUTN</cp:lastModifiedBy>
  <cp:revision>10</cp:revision>
  <dcterms:created xsi:type="dcterms:W3CDTF">2020-12-16T12:06:00Z</dcterms:created>
  <dcterms:modified xsi:type="dcterms:W3CDTF">2020-12-23T12:34:00Z</dcterms:modified>
</cp:coreProperties>
</file>