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D1F99" w14:textId="77777777" w:rsidR="00D87A01" w:rsidRDefault="00000000">
      <w:pPr>
        <w:spacing w:before="2400" w:after="240"/>
        <w:jc w:val="center"/>
      </w:pPr>
      <w:r>
        <w:rPr>
          <w:b/>
          <w:bCs/>
          <w:color w:val="1F4E79"/>
          <w:sz w:val="28"/>
          <w:szCs w:val="28"/>
        </w:rPr>
        <w:t>SOLETRONIX iPOND</w:t>
      </w:r>
    </w:p>
    <w:p w14:paraId="2B921A15" w14:textId="77777777" w:rsidR="00D87A01" w:rsidRDefault="00000000">
      <w:pPr>
        <w:spacing w:after="480"/>
        <w:jc w:val="center"/>
      </w:pPr>
      <w:r>
        <w:rPr>
          <w:b/>
          <w:bCs/>
          <w:color w:val="000000"/>
          <w:sz w:val="56"/>
          <w:szCs w:val="56"/>
        </w:rPr>
        <w:t>User Guide</w:t>
      </w:r>
    </w:p>
    <w:p w14:paraId="1EFF67E1" w14:textId="77777777" w:rsidR="00D87A01" w:rsidRDefault="00000000">
      <w:pPr>
        <w:spacing w:after="240"/>
        <w:jc w:val="center"/>
      </w:pPr>
      <w:r>
        <w:rPr>
          <w:i/>
          <w:iCs/>
          <w:color w:val="595959"/>
          <w:sz w:val="28"/>
          <w:szCs w:val="28"/>
        </w:rPr>
        <w:t>For Pond Owners and Viewers</w:t>
      </w:r>
    </w:p>
    <w:p w14:paraId="4740EAD2" w14:textId="77777777" w:rsidR="00D87A01" w:rsidRDefault="00000000">
      <w:pPr>
        <w:spacing w:before="4800"/>
        <w:jc w:val="center"/>
      </w:pPr>
      <w:r>
        <w:rPr>
          <w:color w:val="808080"/>
        </w:rPr>
        <w:t>IoT Aquaculture Monitoring System</w:t>
      </w:r>
    </w:p>
    <w:p w14:paraId="207D4A17" w14:textId="77777777" w:rsidR="00D87A01" w:rsidRDefault="00000000">
      <w:pPr>
        <w:jc w:val="center"/>
      </w:pPr>
      <w:r>
        <w:rPr>
          <w:color w:val="808080"/>
        </w:rPr>
        <w:t>Version 1.0</w:t>
      </w:r>
    </w:p>
    <w:p w14:paraId="019018FE" w14:textId="77777777" w:rsidR="00D87A01" w:rsidRDefault="00D87A01">
      <w:pPr>
        <w:pageBreakBefore/>
      </w:pPr>
    </w:p>
    <w:p w14:paraId="101B8A70" w14:textId="77777777" w:rsidR="00D87A01" w:rsidRDefault="00000000">
      <w:pPr>
        <w:spacing w:before="240" w:after="200"/>
        <w:jc w:val="center"/>
      </w:pPr>
      <w:r>
        <w:rPr>
          <w:b/>
          <w:bCs/>
          <w:sz w:val="40"/>
          <w:szCs w:val="40"/>
        </w:rPr>
        <w:t>User Guide</w:t>
      </w:r>
    </w:p>
    <w:sdt>
      <w:sdtPr>
        <w:alias w:val="Contents"/>
        <w:id w:val="-417246585"/>
      </w:sdtPr>
      <w:sdtContent>
        <w:p w14:paraId="0B9AAD14" w14:textId="77777777" w:rsidR="00DC4F11" w:rsidRDefault="00000000">
          <w:pPr>
            <w:pStyle w:val="TOC1"/>
            <w:tabs>
              <w:tab w:val="right" w:leader="dot" w:pos="9350"/>
            </w:tabs>
            <w:rPr>
              <w:noProof/>
            </w:rPr>
          </w:pPr>
          <w:r>
            <w:fldChar w:fldCharType="begin"/>
          </w:r>
          <w:r>
            <w:instrText>TOC \h \o "1-3"</w:instrText>
          </w:r>
          <w:r>
            <w:fldChar w:fldCharType="separate"/>
          </w:r>
          <w:hyperlink w:anchor="_Toc229622794" w:history="1">
            <w:r w:rsidR="00DC4F11" w:rsidRPr="00FA4436">
              <w:rPr>
                <w:rStyle w:val="Hyperlink"/>
                <w:noProof/>
              </w:rPr>
              <w:t>1. Getting Started</w:t>
            </w:r>
            <w:r w:rsidR="00DC4F11">
              <w:rPr>
                <w:noProof/>
              </w:rPr>
              <w:tab/>
            </w:r>
            <w:r w:rsidR="00DC4F11">
              <w:rPr>
                <w:noProof/>
              </w:rPr>
              <w:fldChar w:fldCharType="begin"/>
            </w:r>
            <w:r w:rsidR="00DC4F11">
              <w:rPr>
                <w:noProof/>
              </w:rPr>
              <w:instrText xml:space="preserve"> PAGEREF _Toc229622794 \h </w:instrText>
            </w:r>
            <w:r w:rsidR="00DC4F11">
              <w:rPr>
                <w:noProof/>
              </w:rPr>
            </w:r>
            <w:r w:rsidR="00DC4F11">
              <w:rPr>
                <w:noProof/>
              </w:rPr>
              <w:fldChar w:fldCharType="separate"/>
            </w:r>
            <w:r w:rsidR="00DC4F11">
              <w:rPr>
                <w:noProof/>
              </w:rPr>
              <w:t>3</w:t>
            </w:r>
            <w:r w:rsidR="00DC4F11">
              <w:rPr>
                <w:noProof/>
              </w:rPr>
              <w:fldChar w:fldCharType="end"/>
            </w:r>
          </w:hyperlink>
        </w:p>
        <w:p w14:paraId="47EE94B2" w14:textId="77777777" w:rsidR="00DC4F11" w:rsidRDefault="00DC4F11">
          <w:pPr>
            <w:pStyle w:val="TOC2"/>
            <w:tabs>
              <w:tab w:val="right" w:leader="dot" w:pos="9350"/>
            </w:tabs>
            <w:rPr>
              <w:noProof/>
            </w:rPr>
          </w:pPr>
          <w:hyperlink w:anchor="_Toc229622795" w:history="1">
            <w:r w:rsidRPr="00FA4436">
              <w:rPr>
                <w:rStyle w:val="Hyperlink"/>
                <w:noProof/>
              </w:rPr>
              <w:t>Signing In</w:t>
            </w:r>
            <w:r>
              <w:rPr>
                <w:noProof/>
              </w:rPr>
              <w:tab/>
            </w:r>
            <w:r>
              <w:rPr>
                <w:noProof/>
              </w:rPr>
              <w:fldChar w:fldCharType="begin"/>
            </w:r>
            <w:r>
              <w:rPr>
                <w:noProof/>
              </w:rPr>
              <w:instrText xml:space="preserve"> PAGEREF _Toc229622795 \h </w:instrText>
            </w:r>
            <w:r>
              <w:rPr>
                <w:noProof/>
              </w:rPr>
            </w:r>
            <w:r>
              <w:rPr>
                <w:noProof/>
              </w:rPr>
              <w:fldChar w:fldCharType="separate"/>
            </w:r>
            <w:r>
              <w:rPr>
                <w:noProof/>
              </w:rPr>
              <w:t>3</w:t>
            </w:r>
            <w:r>
              <w:rPr>
                <w:noProof/>
              </w:rPr>
              <w:fldChar w:fldCharType="end"/>
            </w:r>
          </w:hyperlink>
        </w:p>
        <w:p w14:paraId="26CB4A3E" w14:textId="77777777" w:rsidR="00DC4F11" w:rsidRDefault="00DC4F11">
          <w:pPr>
            <w:pStyle w:val="TOC2"/>
            <w:tabs>
              <w:tab w:val="right" w:leader="dot" w:pos="9350"/>
            </w:tabs>
            <w:rPr>
              <w:noProof/>
            </w:rPr>
          </w:pPr>
          <w:hyperlink w:anchor="_Toc229622796" w:history="1">
            <w:r w:rsidRPr="00FA4436">
              <w:rPr>
                <w:rStyle w:val="Hyperlink"/>
                <w:noProof/>
              </w:rPr>
              <w:t>Dashboard Overview</w:t>
            </w:r>
            <w:r>
              <w:rPr>
                <w:noProof/>
              </w:rPr>
              <w:tab/>
            </w:r>
            <w:r>
              <w:rPr>
                <w:noProof/>
              </w:rPr>
              <w:fldChar w:fldCharType="begin"/>
            </w:r>
            <w:r>
              <w:rPr>
                <w:noProof/>
              </w:rPr>
              <w:instrText xml:space="preserve"> PAGEREF _Toc229622796 \h </w:instrText>
            </w:r>
            <w:r>
              <w:rPr>
                <w:noProof/>
              </w:rPr>
            </w:r>
            <w:r>
              <w:rPr>
                <w:noProof/>
              </w:rPr>
              <w:fldChar w:fldCharType="separate"/>
            </w:r>
            <w:r>
              <w:rPr>
                <w:noProof/>
              </w:rPr>
              <w:t>3</w:t>
            </w:r>
            <w:r>
              <w:rPr>
                <w:noProof/>
              </w:rPr>
              <w:fldChar w:fldCharType="end"/>
            </w:r>
          </w:hyperlink>
        </w:p>
        <w:p w14:paraId="5FEBF8F3" w14:textId="77777777" w:rsidR="00DC4F11" w:rsidRDefault="00DC4F11">
          <w:pPr>
            <w:pStyle w:val="TOC1"/>
            <w:tabs>
              <w:tab w:val="right" w:leader="dot" w:pos="9350"/>
            </w:tabs>
            <w:rPr>
              <w:noProof/>
            </w:rPr>
          </w:pPr>
          <w:hyperlink w:anchor="_Toc229622797" w:history="1">
            <w:r w:rsidRPr="00FA4436">
              <w:rPr>
                <w:rStyle w:val="Hyperlink"/>
                <w:noProof/>
              </w:rPr>
              <w:t>2. Dashboard</w:t>
            </w:r>
            <w:r>
              <w:rPr>
                <w:noProof/>
              </w:rPr>
              <w:tab/>
            </w:r>
            <w:r>
              <w:rPr>
                <w:noProof/>
              </w:rPr>
              <w:fldChar w:fldCharType="begin"/>
            </w:r>
            <w:r>
              <w:rPr>
                <w:noProof/>
              </w:rPr>
              <w:instrText xml:space="preserve"> PAGEREF _Toc229622797 \h </w:instrText>
            </w:r>
            <w:r>
              <w:rPr>
                <w:noProof/>
              </w:rPr>
            </w:r>
            <w:r>
              <w:rPr>
                <w:noProof/>
              </w:rPr>
              <w:fldChar w:fldCharType="separate"/>
            </w:r>
            <w:r>
              <w:rPr>
                <w:noProof/>
              </w:rPr>
              <w:t>4</w:t>
            </w:r>
            <w:r>
              <w:rPr>
                <w:noProof/>
              </w:rPr>
              <w:fldChar w:fldCharType="end"/>
            </w:r>
          </w:hyperlink>
        </w:p>
        <w:p w14:paraId="7ABA669A" w14:textId="77777777" w:rsidR="00DC4F11" w:rsidRDefault="00DC4F11">
          <w:pPr>
            <w:pStyle w:val="TOC3"/>
            <w:tabs>
              <w:tab w:val="right" w:leader="dot" w:pos="9350"/>
            </w:tabs>
            <w:rPr>
              <w:noProof/>
            </w:rPr>
          </w:pPr>
          <w:hyperlink w:anchor="_Toc229622798" w:history="1">
            <w:r w:rsidRPr="00FA4436">
              <w:rPr>
                <w:rStyle w:val="Hyperlink"/>
                <w:noProof/>
              </w:rPr>
              <w:t>Active Sensors</w:t>
            </w:r>
            <w:r>
              <w:rPr>
                <w:noProof/>
              </w:rPr>
              <w:tab/>
            </w:r>
            <w:r>
              <w:rPr>
                <w:noProof/>
              </w:rPr>
              <w:fldChar w:fldCharType="begin"/>
            </w:r>
            <w:r>
              <w:rPr>
                <w:noProof/>
              </w:rPr>
              <w:instrText xml:space="preserve"> PAGEREF _Toc229622798 \h </w:instrText>
            </w:r>
            <w:r>
              <w:rPr>
                <w:noProof/>
              </w:rPr>
            </w:r>
            <w:r>
              <w:rPr>
                <w:noProof/>
              </w:rPr>
              <w:fldChar w:fldCharType="separate"/>
            </w:r>
            <w:r>
              <w:rPr>
                <w:noProof/>
              </w:rPr>
              <w:t>4</w:t>
            </w:r>
            <w:r>
              <w:rPr>
                <w:noProof/>
              </w:rPr>
              <w:fldChar w:fldCharType="end"/>
            </w:r>
          </w:hyperlink>
        </w:p>
        <w:p w14:paraId="5BFF2A77" w14:textId="77777777" w:rsidR="00DC4F11" w:rsidRDefault="00DC4F11">
          <w:pPr>
            <w:pStyle w:val="TOC3"/>
            <w:tabs>
              <w:tab w:val="right" w:leader="dot" w:pos="9350"/>
            </w:tabs>
            <w:rPr>
              <w:noProof/>
            </w:rPr>
          </w:pPr>
          <w:hyperlink w:anchor="_Toc229622799" w:history="1">
            <w:r w:rsidRPr="00FA4436">
              <w:rPr>
                <w:rStyle w:val="Hyperlink"/>
                <w:noProof/>
              </w:rPr>
              <w:t>System Status</w:t>
            </w:r>
            <w:r>
              <w:rPr>
                <w:noProof/>
              </w:rPr>
              <w:tab/>
            </w:r>
            <w:r>
              <w:rPr>
                <w:noProof/>
              </w:rPr>
              <w:fldChar w:fldCharType="begin"/>
            </w:r>
            <w:r>
              <w:rPr>
                <w:noProof/>
              </w:rPr>
              <w:instrText xml:space="preserve"> PAGEREF _Toc229622799 \h </w:instrText>
            </w:r>
            <w:r>
              <w:rPr>
                <w:noProof/>
              </w:rPr>
            </w:r>
            <w:r>
              <w:rPr>
                <w:noProof/>
              </w:rPr>
              <w:fldChar w:fldCharType="separate"/>
            </w:r>
            <w:r>
              <w:rPr>
                <w:noProof/>
              </w:rPr>
              <w:t>4</w:t>
            </w:r>
            <w:r>
              <w:rPr>
                <w:noProof/>
              </w:rPr>
              <w:fldChar w:fldCharType="end"/>
            </w:r>
          </w:hyperlink>
        </w:p>
        <w:p w14:paraId="670CEF45" w14:textId="77777777" w:rsidR="00DC4F11" w:rsidRDefault="00DC4F11">
          <w:pPr>
            <w:pStyle w:val="TOC3"/>
            <w:tabs>
              <w:tab w:val="right" w:leader="dot" w:pos="9350"/>
            </w:tabs>
            <w:rPr>
              <w:noProof/>
            </w:rPr>
          </w:pPr>
          <w:hyperlink w:anchor="_Toc229622800" w:history="1">
            <w:r w:rsidRPr="00FA4436">
              <w:rPr>
                <w:rStyle w:val="Hyperlink"/>
                <w:noProof/>
              </w:rPr>
              <w:t>Pond Network</w:t>
            </w:r>
            <w:r>
              <w:rPr>
                <w:noProof/>
              </w:rPr>
              <w:tab/>
            </w:r>
            <w:r>
              <w:rPr>
                <w:noProof/>
              </w:rPr>
              <w:fldChar w:fldCharType="begin"/>
            </w:r>
            <w:r>
              <w:rPr>
                <w:noProof/>
              </w:rPr>
              <w:instrText xml:space="preserve"> PAGEREF _Toc229622800 \h </w:instrText>
            </w:r>
            <w:r>
              <w:rPr>
                <w:noProof/>
              </w:rPr>
            </w:r>
            <w:r>
              <w:rPr>
                <w:noProof/>
              </w:rPr>
              <w:fldChar w:fldCharType="separate"/>
            </w:r>
            <w:r>
              <w:rPr>
                <w:noProof/>
              </w:rPr>
              <w:t>4</w:t>
            </w:r>
            <w:r>
              <w:rPr>
                <w:noProof/>
              </w:rPr>
              <w:fldChar w:fldCharType="end"/>
            </w:r>
          </w:hyperlink>
        </w:p>
        <w:p w14:paraId="76441450" w14:textId="77777777" w:rsidR="00DC4F11" w:rsidRDefault="00DC4F11">
          <w:pPr>
            <w:pStyle w:val="TOC1"/>
            <w:tabs>
              <w:tab w:val="right" w:leader="dot" w:pos="9350"/>
            </w:tabs>
            <w:rPr>
              <w:noProof/>
            </w:rPr>
          </w:pPr>
          <w:hyperlink w:anchor="_Toc229622801" w:history="1">
            <w:r w:rsidRPr="00FA4436">
              <w:rPr>
                <w:rStyle w:val="Hyperlink"/>
                <w:noProof/>
              </w:rPr>
              <w:t>3. Pond Cards</w:t>
            </w:r>
            <w:r>
              <w:rPr>
                <w:noProof/>
              </w:rPr>
              <w:tab/>
            </w:r>
            <w:r>
              <w:rPr>
                <w:noProof/>
              </w:rPr>
              <w:fldChar w:fldCharType="begin"/>
            </w:r>
            <w:r>
              <w:rPr>
                <w:noProof/>
              </w:rPr>
              <w:instrText xml:space="preserve"> PAGEREF _Toc229622801 \h </w:instrText>
            </w:r>
            <w:r>
              <w:rPr>
                <w:noProof/>
              </w:rPr>
            </w:r>
            <w:r>
              <w:rPr>
                <w:noProof/>
              </w:rPr>
              <w:fldChar w:fldCharType="separate"/>
            </w:r>
            <w:r>
              <w:rPr>
                <w:noProof/>
              </w:rPr>
              <w:t>5</w:t>
            </w:r>
            <w:r>
              <w:rPr>
                <w:noProof/>
              </w:rPr>
              <w:fldChar w:fldCharType="end"/>
            </w:r>
          </w:hyperlink>
        </w:p>
        <w:p w14:paraId="2CCC30A2" w14:textId="77777777" w:rsidR="00DC4F11" w:rsidRDefault="00DC4F11">
          <w:pPr>
            <w:pStyle w:val="TOC3"/>
            <w:tabs>
              <w:tab w:val="right" w:leader="dot" w:pos="9350"/>
            </w:tabs>
            <w:rPr>
              <w:noProof/>
            </w:rPr>
          </w:pPr>
          <w:hyperlink w:anchor="_Toc229622802" w:history="1">
            <w:r w:rsidRPr="00FA4436">
              <w:rPr>
                <w:rStyle w:val="Hyperlink"/>
                <w:noProof/>
              </w:rPr>
              <w:t>Status Dot</w:t>
            </w:r>
            <w:r>
              <w:rPr>
                <w:noProof/>
              </w:rPr>
              <w:tab/>
            </w:r>
            <w:r>
              <w:rPr>
                <w:noProof/>
              </w:rPr>
              <w:fldChar w:fldCharType="begin"/>
            </w:r>
            <w:r>
              <w:rPr>
                <w:noProof/>
              </w:rPr>
              <w:instrText xml:space="preserve"> PAGEREF _Toc229622802 \h </w:instrText>
            </w:r>
            <w:r>
              <w:rPr>
                <w:noProof/>
              </w:rPr>
            </w:r>
            <w:r>
              <w:rPr>
                <w:noProof/>
              </w:rPr>
              <w:fldChar w:fldCharType="separate"/>
            </w:r>
            <w:r>
              <w:rPr>
                <w:noProof/>
              </w:rPr>
              <w:t>5</w:t>
            </w:r>
            <w:r>
              <w:rPr>
                <w:noProof/>
              </w:rPr>
              <w:fldChar w:fldCharType="end"/>
            </w:r>
          </w:hyperlink>
        </w:p>
        <w:p w14:paraId="30727C29" w14:textId="77777777" w:rsidR="00DC4F11" w:rsidRDefault="00DC4F11">
          <w:pPr>
            <w:pStyle w:val="TOC3"/>
            <w:tabs>
              <w:tab w:val="right" w:leader="dot" w:pos="9350"/>
            </w:tabs>
            <w:rPr>
              <w:noProof/>
            </w:rPr>
          </w:pPr>
          <w:hyperlink w:anchor="_Toc229622803" w:history="1">
            <w:r w:rsidRPr="00FA4436">
              <w:rPr>
                <w:rStyle w:val="Hyperlink"/>
                <w:noProof/>
              </w:rPr>
              <w:t>Reading Live Values</w:t>
            </w:r>
            <w:r>
              <w:rPr>
                <w:noProof/>
              </w:rPr>
              <w:tab/>
            </w:r>
            <w:r>
              <w:rPr>
                <w:noProof/>
              </w:rPr>
              <w:fldChar w:fldCharType="begin"/>
            </w:r>
            <w:r>
              <w:rPr>
                <w:noProof/>
              </w:rPr>
              <w:instrText xml:space="preserve"> PAGEREF _Toc229622803 \h </w:instrText>
            </w:r>
            <w:r>
              <w:rPr>
                <w:noProof/>
              </w:rPr>
            </w:r>
            <w:r>
              <w:rPr>
                <w:noProof/>
              </w:rPr>
              <w:fldChar w:fldCharType="separate"/>
            </w:r>
            <w:r>
              <w:rPr>
                <w:noProof/>
              </w:rPr>
              <w:t>5</w:t>
            </w:r>
            <w:r>
              <w:rPr>
                <w:noProof/>
              </w:rPr>
              <w:fldChar w:fldCharType="end"/>
            </w:r>
          </w:hyperlink>
        </w:p>
        <w:p w14:paraId="33120B69" w14:textId="77777777" w:rsidR="00DC4F11" w:rsidRDefault="00DC4F11">
          <w:pPr>
            <w:pStyle w:val="TOC3"/>
            <w:tabs>
              <w:tab w:val="right" w:leader="dot" w:pos="9350"/>
            </w:tabs>
            <w:rPr>
              <w:noProof/>
            </w:rPr>
          </w:pPr>
          <w:hyperlink w:anchor="_Toc229622804" w:history="1">
            <w:r w:rsidRPr="00FA4436">
              <w:rPr>
                <w:rStyle w:val="Hyperlink"/>
                <w:noProof/>
              </w:rPr>
              <w:t>Opening a Pond</w:t>
            </w:r>
            <w:r>
              <w:rPr>
                <w:noProof/>
              </w:rPr>
              <w:tab/>
            </w:r>
            <w:r>
              <w:rPr>
                <w:noProof/>
              </w:rPr>
              <w:fldChar w:fldCharType="begin"/>
            </w:r>
            <w:r>
              <w:rPr>
                <w:noProof/>
              </w:rPr>
              <w:instrText xml:space="preserve"> PAGEREF _Toc229622804 \h </w:instrText>
            </w:r>
            <w:r>
              <w:rPr>
                <w:noProof/>
              </w:rPr>
            </w:r>
            <w:r>
              <w:rPr>
                <w:noProof/>
              </w:rPr>
              <w:fldChar w:fldCharType="separate"/>
            </w:r>
            <w:r>
              <w:rPr>
                <w:noProof/>
              </w:rPr>
              <w:t>5</w:t>
            </w:r>
            <w:r>
              <w:rPr>
                <w:noProof/>
              </w:rPr>
              <w:fldChar w:fldCharType="end"/>
            </w:r>
          </w:hyperlink>
        </w:p>
        <w:p w14:paraId="564C7ECE" w14:textId="77777777" w:rsidR="00DC4F11" w:rsidRDefault="00DC4F11">
          <w:pPr>
            <w:pStyle w:val="TOC1"/>
            <w:tabs>
              <w:tab w:val="right" w:leader="dot" w:pos="9350"/>
            </w:tabs>
            <w:rPr>
              <w:noProof/>
            </w:rPr>
          </w:pPr>
          <w:hyperlink w:anchor="_Toc229622805" w:history="1">
            <w:r w:rsidRPr="00FA4436">
              <w:rPr>
                <w:rStyle w:val="Hyperlink"/>
                <w:noProof/>
              </w:rPr>
              <w:t>4. Per Pond View</w:t>
            </w:r>
            <w:r>
              <w:rPr>
                <w:noProof/>
              </w:rPr>
              <w:tab/>
            </w:r>
            <w:r>
              <w:rPr>
                <w:noProof/>
              </w:rPr>
              <w:fldChar w:fldCharType="begin"/>
            </w:r>
            <w:r>
              <w:rPr>
                <w:noProof/>
              </w:rPr>
              <w:instrText xml:space="preserve"> PAGEREF _Toc229622805 \h </w:instrText>
            </w:r>
            <w:r>
              <w:rPr>
                <w:noProof/>
              </w:rPr>
            </w:r>
            <w:r>
              <w:rPr>
                <w:noProof/>
              </w:rPr>
              <w:fldChar w:fldCharType="separate"/>
            </w:r>
            <w:r>
              <w:rPr>
                <w:noProof/>
              </w:rPr>
              <w:t>6</w:t>
            </w:r>
            <w:r>
              <w:rPr>
                <w:noProof/>
              </w:rPr>
              <w:fldChar w:fldCharType="end"/>
            </w:r>
          </w:hyperlink>
        </w:p>
        <w:p w14:paraId="4FA97F80" w14:textId="77777777" w:rsidR="00DC4F11" w:rsidRDefault="00DC4F11">
          <w:pPr>
            <w:pStyle w:val="TOC3"/>
            <w:tabs>
              <w:tab w:val="right" w:leader="dot" w:pos="9350"/>
            </w:tabs>
            <w:rPr>
              <w:noProof/>
            </w:rPr>
          </w:pPr>
          <w:hyperlink w:anchor="_Toc229622806" w:history="1">
            <w:r w:rsidRPr="00FA4436">
              <w:rPr>
                <w:rStyle w:val="Hyperlink"/>
                <w:noProof/>
              </w:rPr>
              <w:t>Time Range</w:t>
            </w:r>
            <w:r>
              <w:rPr>
                <w:noProof/>
              </w:rPr>
              <w:tab/>
            </w:r>
            <w:r>
              <w:rPr>
                <w:noProof/>
              </w:rPr>
              <w:fldChar w:fldCharType="begin"/>
            </w:r>
            <w:r>
              <w:rPr>
                <w:noProof/>
              </w:rPr>
              <w:instrText xml:space="preserve"> PAGEREF _Toc229622806 \h </w:instrText>
            </w:r>
            <w:r>
              <w:rPr>
                <w:noProof/>
              </w:rPr>
            </w:r>
            <w:r>
              <w:rPr>
                <w:noProof/>
              </w:rPr>
              <w:fldChar w:fldCharType="separate"/>
            </w:r>
            <w:r>
              <w:rPr>
                <w:noProof/>
              </w:rPr>
              <w:t>6</w:t>
            </w:r>
            <w:r>
              <w:rPr>
                <w:noProof/>
              </w:rPr>
              <w:fldChar w:fldCharType="end"/>
            </w:r>
          </w:hyperlink>
        </w:p>
        <w:p w14:paraId="348D2319" w14:textId="77777777" w:rsidR="00DC4F11" w:rsidRDefault="00DC4F11">
          <w:pPr>
            <w:pStyle w:val="TOC3"/>
            <w:tabs>
              <w:tab w:val="right" w:leader="dot" w:pos="9350"/>
            </w:tabs>
            <w:rPr>
              <w:noProof/>
            </w:rPr>
          </w:pPr>
          <w:hyperlink w:anchor="_Toc229622807" w:history="1">
            <w:r w:rsidRPr="00FA4436">
              <w:rPr>
                <w:rStyle w:val="Hyperlink"/>
                <w:noProof/>
              </w:rPr>
              <w:t>Trend Arrows and Anomaly Badges</w:t>
            </w:r>
            <w:r>
              <w:rPr>
                <w:noProof/>
              </w:rPr>
              <w:tab/>
            </w:r>
            <w:r>
              <w:rPr>
                <w:noProof/>
              </w:rPr>
              <w:fldChar w:fldCharType="begin"/>
            </w:r>
            <w:r>
              <w:rPr>
                <w:noProof/>
              </w:rPr>
              <w:instrText xml:space="preserve"> PAGEREF _Toc229622807 \h </w:instrText>
            </w:r>
            <w:r>
              <w:rPr>
                <w:noProof/>
              </w:rPr>
            </w:r>
            <w:r>
              <w:rPr>
                <w:noProof/>
              </w:rPr>
              <w:fldChar w:fldCharType="separate"/>
            </w:r>
            <w:r>
              <w:rPr>
                <w:noProof/>
              </w:rPr>
              <w:t>6</w:t>
            </w:r>
            <w:r>
              <w:rPr>
                <w:noProof/>
              </w:rPr>
              <w:fldChar w:fldCharType="end"/>
            </w:r>
          </w:hyperlink>
        </w:p>
        <w:p w14:paraId="25884881" w14:textId="77777777" w:rsidR="00DC4F11" w:rsidRDefault="00DC4F11">
          <w:pPr>
            <w:pStyle w:val="TOC3"/>
            <w:tabs>
              <w:tab w:val="right" w:leader="dot" w:pos="9350"/>
            </w:tabs>
            <w:rPr>
              <w:noProof/>
            </w:rPr>
          </w:pPr>
          <w:hyperlink w:anchor="_Toc229622808" w:history="1">
            <w:r w:rsidRPr="00FA4436">
              <w:rPr>
                <w:rStyle w:val="Hyperlink"/>
                <w:noProof/>
              </w:rPr>
              <w:t>Drilling Into One Sensor</w:t>
            </w:r>
            <w:r>
              <w:rPr>
                <w:noProof/>
              </w:rPr>
              <w:tab/>
            </w:r>
            <w:r>
              <w:rPr>
                <w:noProof/>
              </w:rPr>
              <w:fldChar w:fldCharType="begin"/>
            </w:r>
            <w:r>
              <w:rPr>
                <w:noProof/>
              </w:rPr>
              <w:instrText xml:space="preserve"> PAGEREF _Toc229622808 \h </w:instrText>
            </w:r>
            <w:r>
              <w:rPr>
                <w:noProof/>
              </w:rPr>
            </w:r>
            <w:r>
              <w:rPr>
                <w:noProof/>
              </w:rPr>
              <w:fldChar w:fldCharType="separate"/>
            </w:r>
            <w:r>
              <w:rPr>
                <w:noProof/>
              </w:rPr>
              <w:t>6</w:t>
            </w:r>
            <w:r>
              <w:rPr>
                <w:noProof/>
              </w:rPr>
              <w:fldChar w:fldCharType="end"/>
            </w:r>
          </w:hyperlink>
        </w:p>
        <w:p w14:paraId="78524F35" w14:textId="77777777" w:rsidR="00DC4F11" w:rsidRDefault="00DC4F11">
          <w:pPr>
            <w:pStyle w:val="TOC1"/>
            <w:tabs>
              <w:tab w:val="right" w:leader="dot" w:pos="9350"/>
            </w:tabs>
            <w:rPr>
              <w:noProof/>
            </w:rPr>
          </w:pPr>
          <w:hyperlink w:anchor="_Toc229622809" w:history="1">
            <w:r w:rsidRPr="00FA4436">
              <w:rPr>
                <w:rStyle w:val="Hyperlink"/>
                <w:noProof/>
              </w:rPr>
              <w:t>5. Sensor Values</w:t>
            </w:r>
            <w:r>
              <w:rPr>
                <w:noProof/>
              </w:rPr>
              <w:tab/>
            </w:r>
            <w:r>
              <w:rPr>
                <w:noProof/>
              </w:rPr>
              <w:fldChar w:fldCharType="begin"/>
            </w:r>
            <w:r>
              <w:rPr>
                <w:noProof/>
              </w:rPr>
              <w:instrText xml:space="preserve"> PAGEREF _Toc229622809 \h </w:instrText>
            </w:r>
            <w:r>
              <w:rPr>
                <w:noProof/>
              </w:rPr>
            </w:r>
            <w:r>
              <w:rPr>
                <w:noProof/>
              </w:rPr>
              <w:fldChar w:fldCharType="separate"/>
            </w:r>
            <w:r>
              <w:rPr>
                <w:noProof/>
              </w:rPr>
              <w:t>7</w:t>
            </w:r>
            <w:r>
              <w:rPr>
                <w:noProof/>
              </w:rPr>
              <w:fldChar w:fldCharType="end"/>
            </w:r>
          </w:hyperlink>
        </w:p>
        <w:p w14:paraId="08B59600" w14:textId="77777777" w:rsidR="00DC4F11" w:rsidRDefault="00DC4F11">
          <w:pPr>
            <w:pStyle w:val="TOC1"/>
            <w:tabs>
              <w:tab w:val="right" w:leader="dot" w:pos="9350"/>
            </w:tabs>
            <w:rPr>
              <w:noProof/>
            </w:rPr>
          </w:pPr>
          <w:hyperlink w:anchor="_Toc229622810" w:history="1">
            <w:r w:rsidRPr="00FA4436">
              <w:rPr>
                <w:rStyle w:val="Hyperlink"/>
                <w:noProof/>
              </w:rPr>
              <w:t>6. Alerts</w:t>
            </w:r>
            <w:r>
              <w:rPr>
                <w:noProof/>
              </w:rPr>
              <w:tab/>
            </w:r>
            <w:r>
              <w:rPr>
                <w:noProof/>
              </w:rPr>
              <w:fldChar w:fldCharType="begin"/>
            </w:r>
            <w:r>
              <w:rPr>
                <w:noProof/>
              </w:rPr>
              <w:instrText xml:space="preserve"> PAGEREF _Toc229622810 \h </w:instrText>
            </w:r>
            <w:r>
              <w:rPr>
                <w:noProof/>
              </w:rPr>
            </w:r>
            <w:r>
              <w:rPr>
                <w:noProof/>
              </w:rPr>
              <w:fldChar w:fldCharType="separate"/>
            </w:r>
            <w:r>
              <w:rPr>
                <w:noProof/>
              </w:rPr>
              <w:t>8</w:t>
            </w:r>
            <w:r>
              <w:rPr>
                <w:noProof/>
              </w:rPr>
              <w:fldChar w:fldCharType="end"/>
            </w:r>
          </w:hyperlink>
        </w:p>
        <w:p w14:paraId="39482749" w14:textId="77777777" w:rsidR="00DC4F11" w:rsidRDefault="00DC4F11">
          <w:pPr>
            <w:pStyle w:val="TOC3"/>
            <w:tabs>
              <w:tab w:val="right" w:leader="dot" w:pos="9350"/>
            </w:tabs>
            <w:rPr>
              <w:noProof/>
            </w:rPr>
          </w:pPr>
          <w:hyperlink w:anchor="_Toc229622811" w:history="1">
            <w:r w:rsidRPr="00FA4436">
              <w:rPr>
                <w:rStyle w:val="Hyperlink"/>
                <w:noProof/>
              </w:rPr>
              <w:t>What Triggers an Alert</w:t>
            </w:r>
            <w:r>
              <w:rPr>
                <w:noProof/>
              </w:rPr>
              <w:tab/>
            </w:r>
            <w:r>
              <w:rPr>
                <w:noProof/>
              </w:rPr>
              <w:fldChar w:fldCharType="begin"/>
            </w:r>
            <w:r>
              <w:rPr>
                <w:noProof/>
              </w:rPr>
              <w:instrText xml:space="preserve"> PAGEREF _Toc229622811 \h </w:instrText>
            </w:r>
            <w:r>
              <w:rPr>
                <w:noProof/>
              </w:rPr>
            </w:r>
            <w:r>
              <w:rPr>
                <w:noProof/>
              </w:rPr>
              <w:fldChar w:fldCharType="separate"/>
            </w:r>
            <w:r>
              <w:rPr>
                <w:noProof/>
              </w:rPr>
              <w:t>8</w:t>
            </w:r>
            <w:r>
              <w:rPr>
                <w:noProof/>
              </w:rPr>
              <w:fldChar w:fldCharType="end"/>
            </w:r>
          </w:hyperlink>
        </w:p>
        <w:p w14:paraId="2017F895" w14:textId="77777777" w:rsidR="00DC4F11" w:rsidRDefault="00DC4F11">
          <w:pPr>
            <w:pStyle w:val="TOC3"/>
            <w:tabs>
              <w:tab w:val="right" w:leader="dot" w:pos="9350"/>
            </w:tabs>
            <w:rPr>
              <w:noProof/>
            </w:rPr>
          </w:pPr>
          <w:hyperlink w:anchor="_Toc229622812" w:history="1">
            <w:r w:rsidRPr="00FA4436">
              <w:rPr>
                <w:rStyle w:val="Hyperlink"/>
                <w:noProof/>
              </w:rPr>
              <w:t>Acknowledging an Alert</w:t>
            </w:r>
            <w:r>
              <w:rPr>
                <w:noProof/>
              </w:rPr>
              <w:tab/>
            </w:r>
            <w:r>
              <w:rPr>
                <w:noProof/>
              </w:rPr>
              <w:fldChar w:fldCharType="begin"/>
            </w:r>
            <w:r>
              <w:rPr>
                <w:noProof/>
              </w:rPr>
              <w:instrText xml:space="preserve"> PAGEREF _Toc229622812 \h </w:instrText>
            </w:r>
            <w:r>
              <w:rPr>
                <w:noProof/>
              </w:rPr>
            </w:r>
            <w:r>
              <w:rPr>
                <w:noProof/>
              </w:rPr>
              <w:fldChar w:fldCharType="separate"/>
            </w:r>
            <w:r>
              <w:rPr>
                <w:noProof/>
              </w:rPr>
              <w:t>8</w:t>
            </w:r>
            <w:r>
              <w:rPr>
                <w:noProof/>
              </w:rPr>
              <w:fldChar w:fldCharType="end"/>
            </w:r>
          </w:hyperlink>
        </w:p>
        <w:p w14:paraId="52A83688" w14:textId="77777777" w:rsidR="00DC4F11" w:rsidRDefault="00DC4F11">
          <w:pPr>
            <w:pStyle w:val="TOC1"/>
            <w:tabs>
              <w:tab w:val="right" w:leader="dot" w:pos="9350"/>
            </w:tabs>
            <w:rPr>
              <w:noProof/>
            </w:rPr>
          </w:pPr>
          <w:hyperlink w:anchor="_Toc229622813" w:history="1">
            <w:r w:rsidRPr="00FA4436">
              <w:rPr>
                <w:rStyle w:val="Hyperlink"/>
                <w:noProof/>
              </w:rPr>
              <w:t>7. Reports</w:t>
            </w:r>
            <w:r>
              <w:rPr>
                <w:noProof/>
              </w:rPr>
              <w:tab/>
            </w:r>
            <w:r>
              <w:rPr>
                <w:noProof/>
              </w:rPr>
              <w:fldChar w:fldCharType="begin"/>
            </w:r>
            <w:r>
              <w:rPr>
                <w:noProof/>
              </w:rPr>
              <w:instrText xml:space="preserve"> PAGEREF _Toc229622813 \h </w:instrText>
            </w:r>
            <w:r>
              <w:rPr>
                <w:noProof/>
              </w:rPr>
            </w:r>
            <w:r>
              <w:rPr>
                <w:noProof/>
              </w:rPr>
              <w:fldChar w:fldCharType="separate"/>
            </w:r>
            <w:r>
              <w:rPr>
                <w:noProof/>
              </w:rPr>
              <w:t>9</w:t>
            </w:r>
            <w:r>
              <w:rPr>
                <w:noProof/>
              </w:rPr>
              <w:fldChar w:fldCharType="end"/>
            </w:r>
          </w:hyperlink>
        </w:p>
        <w:p w14:paraId="1A40E769" w14:textId="77777777" w:rsidR="00DC4F11" w:rsidRDefault="00DC4F11">
          <w:pPr>
            <w:pStyle w:val="TOC3"/>
            <w:tabs>
              <w:tab w:val="right" w:leader="dot" w:pos="9350"/>
            </w:tabs>
            <w:rPr>
              <w:noProof/>
            </w:rPr>
          </w:pPr>
          <w:hyperlink w:anchor="_Toc229622814" w:history="1">
            <w:r w:rsidRPr="00FA4436">
              <w:rPr>
                <w:rStyle w:val="Hyperlink"/>
                <w:noProof/>
              </w:rPr>
              <w:t>Choosing a Date Range</w:t>
            </w:r>
            <w:r>
              <w:rPr>
                <w:noProof/>
              </w:rPr>
              <w:tab/>
            </w:r>
            <w:r>
              <w:rPr>
                <w:noProof/>
              </w:rPr>
              <w:fldChar w:fldCharType="begin"/>
            </w:r>
            <w:r>
              <w:rPr>
                <w:noProof/>
              </w:rPr>
              <w:instrText xml:space="preserve"> PAGEREF _Toc229622814 \h </w:instrText>
            </w:r>
            <w:r>
              <w:rPr>
                <w:noProof/>
              </w:rPr>
            </w:r>
            <w:r>
              <w:rPr>
                <w:noProof/>
              </w:rPr>
              <w:fldChar w:fldCharType="separate"/>
            </w:r>
            <w:r>
              <w:rPr>
                <w:noProof/>
              </w:rPr>
              <w:t>9</w:t>
            </w:r>
            <w:r>
              <w:rPr>
                <w:noProof/>
              </w:rPr>
              <w:fldChar w:fldCharType="end"/>
            </w:r>
          </w:hyperlink>
        </w:p>
        <w:p w14:paraId="46FA5F1E" w14:textId="77777777" w:rsidR="00DC4F11" w:rsidRDefault="00DC4F11">
          <w:pPr>
            <w:pStyle w:val="TOC3"/>
            <w:tabs>
              <w:tab w:val="right" w:leader="dot" w:pos="9350"/>
            </w:tabs>
            <w:rPr>
              <w:noProof/>
            </w:rPr>
          </w:pPr>
          <w:hyperlink w:anchor="_Toc229622815" w:history="1">
            <w:r w:rsidRPr="00FA4436">
              <w:rPr>
                <w:rStyle w:val="Hyperlink"/>
                <w:noProof/>
              </w:rPr>
              <w:t>PDF Export</w:t>
            </w:r>
            <w:r>
              <w:rPr>
                <w:noProof/>
              </w:rPr>
              <w:tab/>
            </w:r>
            <w:r>
              <w:rPr>
                <w:noProof/>
              </w:rPr>
              <w:fldChar w:fldCharType="begin"/>
            </w:r>
            <w:r>
              <w:rPr>
                <w:noProof/>
              </w:rPr>
              <w:instrText xml:space="preserve"> PAGEREF _Toc229622815 \h </w:instrText>
            </w:r>
            <w:r>
              <w:rPr>
                <w:noProof/>
              </w:rPr>
            </w:r>
            <w:r>
              <w:rPr>
                <w:noProof/>
              </w:rPr>
              <w:fldChar w:fldCharType="separate"/>
            </w:r>
            <w:r>
              <w:rPr>
                <w:noProof/>
              </w:rPr>
              <w:t>9</w:t>
            </w:r>
            <w:r>
              <w:rPr>
                <w:noProof/>
              </w:rPr>
              <w:fldChar w:fldCharType="end"/>
            </w:r>
          </w:hyperlink>
        </w:p>
        <w:p w14:paraId="0E1FCFAD" w14:textId="77777777" w:rsidR="00DC4F11" w:rsidRDefault="00DC4F11">
          <w:pPr>
            <w:pStyle w:val="TOC3"/>
            <w:tabs>
              <w:tab w:val="right" w:leader="dot" w:pos="9350"/>
            </w:tabs>
            <w:rPr>
              <w:noProof/>
            </w:rPr>
          </w:pPr>
          <w:hyperlink w:anchor="_Toc229622816" w:history="1">
            <w:r w:rsidRPr="00FA4436">
              <w:rPr>
                <w:rStyle w:val="Hyperlink"/>
                <w:noProof/>
              </w:rPr>
              <w:t>CSV Export</w:t>
            </w:r>
            <w:r>
              <w:rPr>
                <w:noProof/>
              </w:rPr>
              <w:tab/>
            </w:r>
            <w:r>
              <w:rPr>
                <w:noProof/>
              </w:rPr>
              <w:fldChar w:fldCharType="begin"/>
            </w:r>
            <w:r>
              <w:rPr>
                <w:noProof/>
              </w:rPr>
              <w:instrText xml:space="preserve"> PAGEREF _Toc229622816 \h </w:instrText>
            </w:r>
            <w:r>
              <w:rPr>
                <w:noProof/>
              </w:rPr>
            </w:r>
            <w:r>
              <w:rPr>
                <w:noProof/>
              </w:rPr>
              <w:fldChar w:fldCharType="separate"/>
            </w:r>
            <w:r>
              <w:rPr>
                <w:noProof/>
              </w:rPr>
              <w:t>9</w:t>
            </w:r>
            <w:r>
              <w:rPr>
                <w:noProof/>
              </w:rPr>
              <w:fldChar w:fldCharType="end"/>
            </w:r>
          </w:hyperlink>
        </w:p>
        <w:p w14:paraId="756EE827" w14:textId="77777777" w:rsidR="00DC4F11" w:rsidRDefault="00DC4F11">
          <w:pPr>
            <w:pStyle w:val="TOC1"/>
            <w:tabs>
              <w:tab w:val="right" w:leader="dot" w:pos="9350"/>
            </w:tabs>
            <w:rPr>
              <w:noProof/>
            </w:rPr>
          </w:pPr>
          <w:hyperlink w:anchor="_Toc229622817" w:history="1">
            <w:r w:rsidRPr="00FA4436">
              <w:rPr>
                <w:rStyle w:val="Hyperlink"/>
                <w:noProof/>
              </w:rPr>
              <w:t>8. Notifications</w:t>
            </w:r>
            <w:r>
              <w:rPr>
                <w:noProof/>
              </w:rPr>
              <w:tab/>
            </w:r>
            <w:r>
              <w:rPr>
                <w:noProof/>
              </w:rPr>
              <w:fldChar w:fldCharType="begin"/>
            </w:r>
            <w:r>
              <w:rPr>
                <w:noProof/>
              </w:rPr>
              <w:instrText xml:space="preserve"> PAGEREF _Toc229622817 \h </w:instrText>
            </w:r>
            <w:r>
              <w:rPr>
                <w:noProof/>
              </w:rPr>
            </w:r>
            <w:r>
              <w:rPr>
                <w:noProof/>
              </w:rPr>
              <w:fldChar w:fldCharType="separate"/>
            </w:r>
            <w:r>
              <w:rPr>
                <w:noProof/>
              </w:rPr>
              <w:t>10</w:t>
            </w:r>
            <w:r>
              <w:rPr>
                <w:noProof/>
              </w:rPr>
              <w:fldChar w:fldCharType="end"/>
            </w:r>
          </w:hyperlink>
        </w:p>
        <w:p w14:paraId="3ACD04DF" w14:textId="77777777" w:rsidR="00DC4F11" w:rsidRDefault="00DC4F11">
          <w:pPr>
            <w:pStyle w:val="TOC3"/>
            <w:tabs>
              <w:tab w:val="right" w:leader="dot" w:pos="9350"/>
            </w:tabs>
            <w:rPr>
              <w:noProof/>
            </w:rPr>
          </w:pPr>
          <w:hyperlink w:anchor="_Toc229622818" w:history="1">
            <w:r w:rsidRPr="00FA4436">
              <w:rPr>
                <w:rStyle w:val="Hyperlink"/>
                <w:noProof/>
              </w:rPr>
              <w:t>Submitting a Maintenance Request</w:t>
            </w:r>
            <w:r>
              <w:rPr>
                <w:noProof/>
              </w:rPr>
              <w:tab/>
            </w:r>
            <w:r>
              <w:rPr>
                <w:noProof/>
              </w:rPr>
              <w:fldChar w:fldCharType="begin"/>
            </w:r>
            <w:r>
              <w:rPr>
                <w:noProof/>
              </w:rPr>
              <w:instrText xml:space="preserve"> PAGEREF _Toc229622818 \h </w:instrText>
            </w:r>
            <w:r>
              <w:rPr>
                <w:noProof/>
              </w:rPr>
            </w:r>
            <w:r>
              <w:rPr>
                <w:noProof/>
              </w:rPr>
              <w:fldChar w:fldCharType="separate"/>
            </w:r>
            <w:r>
              <w:rPr>
                <w:noProof/>
              </w:rPr>
              <w:t>10</w:t>
            </w:r>
            <w:r>
              <w:rPr>
                <w:noProof/>
              </w:rPr>
              <w:fldChar w:fldCharType="end"/>
            </w:r>
          </w:hyperlink>
        </w:p>
        <w:p w14:paraId="6640BDA5" w14:textId="77777777" w:rsidR="00DC4F11" w:rsidRDefault="00DC4F11">
          <w:pPr>
            <w:pStyle w:val="TOC3"/>
            <w:tabs>
              <w:tab w:val="right" w:leader="dot" w:pos="9350"/>
            </w:tabs>
            <w:rPr>
              <w:noProof/>
            </w:rPr>
          </w:pPr>
          <w:hyperlink w:anchor="_Toc229622819" w:history="1">
            <w:r w:rsidRPr="00FA4436">
              <w:rPr>
                <w:rStyle w:val="Hyperlink"/>
                <w:noProof/>
              </w:rPr>
              <w:t>Tracking Status</w:t>
            </w:r>
            <w:r>
              <w:rPr>
                <w:noProof/>
              </w:rPr>
              <w:tab/>
            </w:r>
            <w:r>
              <w:rPr>
                <w:noProof/>
              </w:rPr>
              <w:fldChar w:fldCharType="begin"/>
            </w:r>
            <w:r>
              <w:rPr>
                <w:noProof/>
              </w:rPr>
              <w:instrText xml:space="preserve"> PAGEREF _Toc229622819 \h </w:instrText>
            </w:r>
            <w:r>
              <w:rPr>
                <w:noProof/>
              </w:rPr>
            </w:r>
            <w:r>
              <w:rPr>
                <w:noProof/>
              </w:rPr>
              <w:fldChar w:fldCharType="separate"/>
            </w:r>
            <w:r>
              <w:rPr>
                <w:noProof/>
              </w:rPr>
              <w:t>10</w:t>
            </w:r>
            <w:r>
              <w:rPr>
                <w:noProof/>
              </w:rPr>
              <w:fldChar w:fldCharType="end"/>
            </w:r>
          </w:hyperlink>
        </w:p>
        <w:p w14:paraId="5CB84C97" w14:textId="77777777" w:rsidR="00DC4F11" w:rsidRDefault="00DC4F11">
          <w:pPr>
            <w:pStyle w:val="TOC1"/>
            <w:tabs>
              <w:tab w:val="right" w:leader="dot" w:pos="9350"/>
            </w:tabs>
            <w:rPr>
              <w:noProof/>
            </w:rPr>
          </w:pPr>
          <w:hyperlink w:anchor="_Toc229622820" w:history="1">
            <w:r w:rsidRPr="00FA4436">
              <w:rPr>
                <w:rStyle w:val="Hyperlink"/>
                <w:noProof/>
              </w:rPr>
              <w:t>9. Settings — Optimal Ranges</w:t>
            </w:r>
            <w:r>
              <w:rPr>
                <w:noProof/>
              </w:rPr>
              <w:tab/>
            </w:r>
            <w:r>
              <w:rPr>
                <w:noProof/>
              </w:rPr>
              <w:fldChar w:fldCharType="begin"/>
            </w:r>
            <w:r>
              <w:rPr>
                <w:noProof/>
              </w:rPr>
              <w:instrText xml:space="preserve"> PAGEREF _Toc229622820 \h </w:instrText>
            </w:r>
            <w:r>
              <w:rPr>
                <w:noProof/>
              </w:rPr>
            </w:r>
            <w:r>
              <w:rPr>
                <w:noProof/>
              </w:rPr>
              <w:fldChar w:fldCharType="separate"/>
            </w:r>
            <w:r>
              <w:rPr>
                <w:noProof/>
              </w:rPr>
              <w:t>11</w:t>
            </w:r>
            <w:r>
              <w:rPr>
                <w:noProof/>
              </w:rPr>
              <w:fldChar w:fldCharType="end"/>
            </w:r>
          </w:hyperlink>
        </w:p>
        <w:p w14:paraId="255F1B0B" w14:textId="77777777" w:rsidR="00DC4F11" w:rsidRDefault="00DC4F11">
          <w:pPr>
            <w:pStyle w:val="TOC1"/>
            <w:tabs>
              <w:tab w:val="right" w:leader="dot" w:pos="9350"/>
            </w:tabs>
            <w:rPr>
              <w:noProof/>
            </w:rPr>
          </w:pPr>
          <w:hyperlink w:anchor="_Toc229622821" w:history="1">
            <w:r w:rsidRPr="00FA4436">
              <w:rPr>
                <w:rStyle w:val="Hyperlink"/>
                <w:noProof/>
              </w:rPr>
              <w:t>10. Light and Dark Mode</w:t>
            </w:r>
            <w:r>
              <w:rPr>
                <w:noProof/>
              </w:rPr>
              <w:tab/>
            </w:r>
            <w:r>
              <w:rPr>
                <w:noProof/>
              </w:rPr>
              <w:fldChar w:fldCharType="begin"/>
            </w:r>
            <w:r>
              <w:rPr>
                <w:noProof/>
              </w:rPr>
              <w:instrText xml:space="preserve"> PAGEREF _Toc229622821 \h </w:instrText>
            </w:r>
            <w:r>
              <w:rPr>
                <w:noProof/>
              </w:rPr>
            </w:r>
            <w:r>
              <w:rPr>
                <w:noProof/>
              </w:rPr>
              <w:fldChar w:fldCharType="separate"/>
            </w:r>
            <w:r>
              <w:rPr>
                <w:noProof/>
              </w:rPr>
              <w:t>12</w:t>
            </w:r>
            <w:r>
              <w:rPr>
                <w:noProof/>
              </w:rPr>
              <w:fldChar w:fldCharType="end"/>
            </w:r>
          </w:hyperlink>
        </w:p>
        <w:p w14:paraId="4C9D34D6" w14:textId="77777777" w:rsidR="00D87A01" w:rsidRDefault="00000000">
          <w:r>
            <w:fldChar w:fldCharType="end"/>
          </w:r>
        </w:p>
      </w:sdtContent>
    </w:sdt>
    <w:p w14:paraId="4600C64A" w14:textId="77777777" w:rsidR="00D87A01" w:rsidRDefault="00D87A01">
      <w:pPr>
        <w:pageBreakBefore/>
      </w:pPr>
    </w:p>
    <w:p w14:paraId="26C3E8D7" w14:textId="77777777" w:rsidR="00D87A01" w:rsidRDefault="00000000">
      <w:pPr>
        <w:pStyle w:val="Heading1"/>
        <w:spacing w:before="240"/>
      </w:pPr>
      <w:bookmarkStart w:id="0" w:name="_Toc229622794"/>
      <w:r>
        <w:t>1. Getting Started</w:t>
      </w:r>
      <w:bookmarkEnd w:id="0"/>
    </w:p>
    <w:p w14:paraId="44C83F6B" w14:textId="77777777" w:rsidR="00D87A01" w:rsidRDefault="00000000">
      <w:pPr>
        <w:spacing w:after="120"/>
      </w:pPr>
      <w:r>
        <w:t>Welcome to Soletronix iPond. This guide walks you, the pond owner or viewer, through everything you can do from your account. The platform gives you live readings, history, alerts, exports, maintenance requests, and customizable optimal ranges for each pond assigned to you.</w:t>
      </w:r>
    </w:p>
    <w:p w14:paraId="5135D85E" w14:textId="77777777" w:rsidR="00D87A01" w:rsidRDefault="00000000">
      <w:pPr>
        <w:pStyle w:val="Heading2"/>
        <w:spacing w:before="220" w:after="140"/>
      </w:pPr>
      <w:bookmarkStart w:id="1" w:name="_Toc229622795"/>
      <w:r>
        <w:t>Signing In</w:t>
      </w:r>
      <w:bookmarkEnd w:id="1"/>
    </w:p>
    <w:p w14:paraId="19BA6897" w14:textId="77777777" w:rsidR="00D87A01" w:rsidRDefault="00000000">
      <w:pPr>
        <w:spacing w:after="120"/>
      </w:pPr>
      <w:r>
        <w:t>Open the application URL provided by your administrator and you will land on the login screen. Enter the email address and password your administrator created for you and press Sign In. If your credentials are valid, you will be redirected to the dashboard. If they are not, the page will show a generic error — contact your administrator for a password reset.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7A01" w14:paraId="20EC4AA5" w14:textId="77777777">
        <w:tblPrEx>
          <w:tblCellMar>
            <w:top w:w="0" w:type="dxa"/>
            <w:bottom w:w="0" w:type="dxa"/>
          </w:tblCellMar>
        </w:tblPrEx>
        <w:tc>
          <w:tcPr>
            <w:tcW w:w="9360" w:type="dxa"/>
            <w:tcBorders>
              <w:top w:val="dashed" w:sz="8" w:space="0" w:color="808080"/>
              <w:left w:val="dashed" w:sz="8" w:space="0" w:color="808080"/>
              <w:bottom w:val="dashed" w:sz="8" w:space="0" w:color="808080"/>
              <w:right w:val="dashed" w:sz="8" w:space="0" w:color="808080"/>
            </w:tcBorders>
            <w:shd w:val="clear" w:color="auto" w:fill="F5F5F5"/>
            <w:tcMar>
              <w:top w:w="200" w:type="dxa"/>
              <w:left w:w="200" w:type="dxa"/>
              <w:bottom w:w="200" w:type="dxa"/>
              <w:right w:w="200" w:type="dxa"/>
            </w:tcMar>
          </w:tcPr>
          <w:p w14:paraId="1F4B258D" w14:textId="2117DC2B" w:rsidR="00D87A01" w:rsidRDefault="00DC4F11">
            <w:pPr>
              <w:jc w:val="center"/>
            </w:pPr>
            <w:r w:rsidRPr="00DC4F11">
              <w:drawing>
                <wp:inline distT="0" distB="0" distL="0" distR="0" wp14:anchorId="2B661CB7" wp14:editId="07685537">
                  <wp:extent cx="4667901" cy="3877216"/>
                  <wp:effectExtent l="0" t="0" r="0" b="9525"/>
                  <wp:docPr id="638252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52594" name=""/>
                          <pic:cNvPicPr/>
                        </pic:nvPicPr>
                        <pic:blipFill>
                          <a:blip r:embed="rId7"/>
                          <a:stretch>
                            <a:fillRect/>
                          </a:stretch>
                        </pic:blipFill>
                        <pic:spPr>
                          <a:xfrm>
                            <a:off x="0" y="0"/>
                            <a:ext cx="4667901" cy="3877216"/>
                          </a:xfrm>
                          <a:prstGeom prst="rect">
                            <a:avLst/>
                          </a:prstGeom>
                        </pic:spPr>
                      </pic:pic>
                    </a:graphicData>
                  </a:graphic>
                </wp:inline>
              </w:drawing>
            </w:r>
          </w:p>
        </w:tc>
      </w:tr>
    </w:tbl>
    <w:p w14:paraId="23F86D2A" w14:textId="77777777" w:rsidR="00D87A01" w:rsidRDefault="00000000">
      <w:pPr>
        <w:pStyle w:val="Heading2"/>
        <w:spacing w:before="220" w:after="140"/>
      </w:pPr>
      <w:bookmarkStart w:id="2" w:name="_Toc229622796"/>
      <w:r>
        <w:t>Dashboard Overview</w:t>
      </w:r>
      <w:bookmarkEnd w:id="2"/>
    </w:p>
    <w:p w14:paraId="0C80BA34" w14:textId="77777777" w:rsidR="00D87A01" w:rsidRDefault="00000000">
      <w:pPr>
        <w:spacing w:after="120"/>
      </w:pPr>
      <w:r>
        <w:t>After you sign in, you will see the main dashboard with three blocks. The left side shows global statistics for the ponds you can access: active sensors, system status, and pond count. The right side shows a card for every pond you own, each card showing the current values for the four sensors. The header bar shows your name, role, the notifications bell, and the light/dark theme toggle.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7A01" w14:paraId="1E9BC131" w14:textId="77777777">
        <w:tblPrEx>
          <w:tblCellMar>
            <w:top w:w="0" w:type="dxa"/>
            <w:bottom w:w="0" w:type="dxa"/>
          </w:tblCellMar>
        </w:tblPrEx>
        <w:tc>
          <w:tcPr>
            <w:tcW w:w="9360" w:type="dxa"/>
            <w:tcBorders>
              <w:top w:val="dashed" w:sz="8" w:space="0" w:color="808080"/>
              <w:left w:val="dashed" w:sz="8" w:space="0" w:color="808080"/>
              <w:bottom w:val="dashed" w:sz="8" w:space="0" w:color="808080"/>
              <w:right w:val="dashed" w:sz="8" w:space="0" w:color="808080"/>
            </w:tcBorders>
            <w:shd w:val="clear" w:color="auto" w:fill="F5F5F5"/>
            <w:tcMar>
              <w:top w:w="200" w:type="dxa"/>
              <w:left w:w="200" w:type="dxa"/>
              <w:bottom w:w="200" w:type="dxa"/>
              <w:right w:w="200" w:type="dxa"/>
            </w:tcMar>
          </w:tcPr>
          <w:p w14:paraId="41741D7B" w14:textId="77777777" w:rsidR="00D87A01" w:rsidRDefault="00000000">
            <w:pPr>
              <w:jc w:val="center"/>
            </w:pPr>
            <w:r>
              <w:rPr>
                <w:i/>
                <w:iCs/>
                <w:color w:val="595959"/>
              </w:rPr>
              <w:lastRenderedPageBreak/>
              <w:t>[SCREENSHOT: Dashboard overview with stats and pond cards]</w:t>
            </w:r>
          </w:p>
        </w:tc>
      </w:tr>
    </w:tbl>
    <w:p w14:paraId="584F2F8B" w14:textId="77777777" w:rsidR="00D87A01" w:rsidRDefault="00000000">
      <w:pPr>
        <w:pStyle w:val="Heading1"/>
        <w:pageBreakBefore/>
        <w:spacing w:before="240"/>
      </w:pPr>
      <w:bookmarkStart w:id="3" w:name="_Toc229622797"/>
      <w:r>
        <w:lastRenderedPageBreak/>
        <w:t>2. Dashboard</w:t>
      </w:r>
      <w:bookmarkEnd w:id="3"/>
    </w:p>
    <w:p w14:paraId="70DFD0EB" w14:textId="77777777" w:rsidR="00D87A01" w:rsidRDefault="00000000">
      <w:pPr>
        <w:spacing w:after="120"/>
      </w:pPr>
      <w:r>
        <w:t>The dashboard is your home screen. It refreshes automatically every few seconds and shows three pieces of information.</w:t>
      </w:r>
    </w:p>
    <w:p w14:paraId="555EB703" w14:textId="77777777" w:rsidR="00D87A01" w:rsidRDefault="00000000">
      <w:pPr>
        <w:pStyle w:val="Heading3"/>
      </w:pPr>
      <w:bookmarkStart w:id="4" w:name="_Toc229622798"/>
      <w:r>
        <w:t>Active Sensors</w:t>
      </w:r>
      <w:bookmarkEnd w:id="4"/>
    </w:p>
    <w:p w14:paraId="2D9FE0CE" w14:textId="77777777" w:rsidR="00D87A01" w:rsidRDefault="00000000">
      <w:pPr>
        <w:spacing w:after="120"/>
      </w:pPr>
      <w:r>
        <w:t>The Active Sensors card counts how many sensors are reporting recent data across all the ponds assigned to you. A sensor is counted as active when at least one reading has arrived from its pond within the last minute. The number can change quickly as ESP32 gateways come and go from the network.</w:t>
      </w:r>
    </w:p>
    <w:p w14:paraId="69801C32" w14:textId="77777777" w:rsidR="00D87A01" w:rsidRDefault="00000000">
      <w:pPr>
        <w:pStyle w:val="Heading3"/>
      </w:pPr>
      <w:bookmarkStart w:id="5" w:name="_Toc229622799"/>
      <w:r>
        <w:t>System Status</w:t>
      </w:r>
      <w:bookmarkEnd w:id="5"/>
    </w:p>
    <w:p w14:paraId="72C69070" w14:textId="77777777" w:rsidR="00D87A01" w:rsidRDefault="00000000">
      <w:pPr>
        <w:spacing w:after="120"/>
      </w:pPr>
      <w:r>
        <w:t>System Status summarizes how healthy the platform is right now: Healthy when every pond is online, Degraded when one or more ponds are stale, and Offline when no pond has reported in the last few minutes. The pill color matches the status (green, amber, or red).</w:t>
      </w:r>
    </w:p>
    <w:p w14:paraId="46A01691" w14:textId="77777777" w:rsidR="00D87A01" w:rsidRDefault="00000000">
      <w:pPr>
        <w:pStyle w:val="Heading3"/>
      </w:pPr>
      <w:bookmarkStart w:id="6" w:name="_Toc229622800"/>
      <w:r>
        <w:t>Pond Network</w:t>
      </w:r>
      <w:bookmarkEnd w:id="6"/>
    </w:p>
    <w:p w14:paraId="068E9883" w14:textId="77777777" w:rsidR="00D87A01" w:rsidRDefault="00000000">
      <w:pPr>
        <w:spacing w:after="120"/>
      </w:pPr>
      <w:r>
        <w:t>Pond Network is a count of how many ponds you are currently authorized to view. Admins see all ponds, owners and viewers see only the ponds your administrator has shared with you in the user_pond_access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7A01" w14:paraId="186E21C5" w14:textId="77777777">
        <w:tblPrEx>
          <w:tblCellMar>
            <w:top w:w="0" w:type="dxa"/>
            <w:bottom w:w="0" w:type="dxa"/>
          </w:tblCellMar>
        </w:tblPrEx>
        <w:tc>
          <w:tcPr>
            <w:tcW w:w="9360" w:type="dxa"/>
            <w:tcBorders>
              <w:top w:val="dashed" w:sz="8" w:space="0" w:color="808080"/>
              <w:left w:val="dashed" w:sz="8" w:space="0" w:color="808080"/>
              <w:bottom w:val="dashed" w:sz="8" w:space="0" w:color="808080"/>
              <w:right w:val="dashed" w:sz="8" w:space="0" w:color="808080"/>
            </w:tcBorders>
            <w:shd w:val="clear" w:color="auto" w:fill="F5F5F5"/>
            <w:tcMar>
              <w:top w:w="200" w:type="dxa"/>
              <w:left w:w="200" w:type="dxa"/>
              <w:bottom w:w="200" w:type="dxa"/>
              <w:right w:w="200" w:type="dxa"/>
            </w:tcMar>
          </w:tcPr>
          <w:p w14:paraId="277D9948" w14:textId="77777777" w:rsidR="00D87A01" w:rsidRDefault="00000000">
            <w:pPr>
              <w:jc w:val="center"/>
            </w:pPr>
            <w:r>
              <w:rPr>
                <w:i/>
                <w:iCs/>
                <w:color w:val="595959"/>
              </w:rPr>
              <w:t>[SCREENSHOT: Stats strip showing Active Sensors, System Status, Pond Network]</w:t>
            </w:r>
          </w:p>
        </w:tc>
      </w:tr>
    </w:tbl>
    <w:p w14:paraId="54124866" w14:textId="77777777" w:rsidR="00D87A01" w:rsidRDefault="00000000">
      <w:pPr>
        <w:pStyle w:val="Heading1"/>
        <w:pageBreakBefore/>
        <w:spacing w:before="240"/>
      </w:pPr>
      <w:bookmarkStart w:id="7" w:name="_Toc229622801"/>
      <w:r>
        <w:lastRenderedPageBreak/>
        <w:t>3. Pond Cards</w:t>
      </w:r>
      <w:bookmarkEnd w:id="7"/>
    </w:p>
    <w:p w14:paraId="5C7055FB" w14:textId="77777777" w:rsidR="00D87A01" w:rsidRDefault="00000000">
      <w:pPr>
        <w:spacing w:after="120"/>
      </w:pPr>
      <w:r>
        <w:t>Every pond you can see is rendered as a card in the dashboard grid. Each card refreshes in the background using SWR and shows four sensor tiles: temperature, pH, salinity, and dissolved oxygen.</w:t>
      </w:r>
    </w:p>
    <w:p w14:paraId="5C9F71B9" w14:textId="77777777" w:rsidR="00D87A01" w:rsidRDefault="00000000">
      <w:pPr>
        <w:pStyle w:val="Heading3"/>
      </w:pPr>
      <w:bookmarkStart w:id="8" w:name="_Toc229622802"/>
      <w:r>
        <w:t>Status Dot</w:t>
      </w:r>
      <w:bookmarkEnd w:id="8"/>
    </w:p>
    <w:p w14:paraId="6BDAA37E" w14:textId="77777777" w:rsidR="00D87A01" w:rsidRDefault="00000000">
      <w:pPr>
        <w:spacing w:after="120"/>
      </w:pPr>
      <w:r>
        <w:t>Each card has a coloured dot next to the pond name. The colour is the pond's overall status, derived from the most recent reading and any open maintenance request:</w:t>
      </w:r>
    </w:p>
    <w:p w14:paraId="3DBEF815" w14:textId="77777777" w:rsidR="00D87A01" w:rsidRDefault="00000000">
      <w:pPr>
        <w:pStyle w:val="ListParagraph"/>
        <w:numPr>
          <w:ilvl w:val="0"/>
          <w:numId w:val="2"/>
        </w:numPr>
        <w:spacing w:after="60"/>
      </w:pPr>
      <w:r>
        <w:t>Green (Online) — last reading less than 1 minute ago.</w:t>
      </w:r>
    </w:p>
    <w:p w14:paraId="62401944" w14:textId="77777777" w:rsidR="00D87A01" w:rsidRDefault="00000000">
      <w:pPr>
        <w:pStyle w:val="ListParagraph"/>
        <w:numPr>
          <w:ilvl w:val="0"/>
          <w:numId w:val="2"/>
        </w:numPr>
        <w:spacing w:after="60"/>
      </w:pPr>
      <w:r>
        <w:t>Amber (Stale) — last reading between 1 and 3 minutes ago.</w:t>
      </w:r>
    </w:p>
    <w:p w14:paraId="50162529" w14:textId="77777777" w:rsidR="00D87A01" w:rsidRDefault="00000000">
      <w:pPr>
        <w:pStyle w:val="ListParagraph"/>
        <w:numPr>
          <w:ilvl w:val="0"/>
          <w:numId w:val="2"/>
        </w:numPr>
        <w:spacing w:after="60"/>
      </w:pPr>
      <w:r>
        <w:t>Red (Offline) — no reading in the last 3 minutes.</w:t>
      </w:r>
    </w:p>
    <w:p w14:paraId="7C9C7F77" w14:textId="77777777" w:rsidR="00D87A01" w:rsidRDefault="00000000">
      <w:pPr>
        <w:pStyle w:val="ListParagraph"/>
        <w:numPr>
          <w:ilvl w:val="0"/>
          <w:numId w:val="2"/>
        </w:numPr>
        <w:spacing w:after="60"/>
      </w:pPr>
      <w:r>
        <w:t>Blue (Maintenance) — a maintenance request is open for this pond, overrides every other status.</w:t>
      </w:r>
    </w:p>
    <w:p w14:paraId="1AD2F5D0" w14:textId="77777777" w:rsidR="00D87A01" w:rsidRDefault="00000000">
      <w:pPr>
        <w:pStyle w:val="Heading3"/>
      </w:pPr>
      <w:bookmarkStart w:id="9" w:name="_Toc229622803"/>
      <w:r>
        <w:t>Reading Live Values</w:t>
      </w:r>
      <w:bookmarkEnd w:id="9"/>
    </w:p>
    <w:p w14:paraId="2A2CF086" w14:textId="77777777" w:rsidR="00D87A01" w:rsidRDefault="00000000">
      <w:pPr>
        <w:spacing w:after="120"/>
      </w:pPr>
      <w:r>
        <w:t>The four tiles show the latest measured value, rounded to two decimal places. A dash is shown when no value has been recorded yet. Hover over a tile (or tap it on touch devices) to see additional context such as the units.</w:t>
      </w:r>
    </w:p>
    <w:p w14:paraId="191414DB" w14:textId="77777777" w:rsidR="00D87A01" w:rsidRDefault="00000000">
      <w:pPr>
        <w:pStyle w:val="Heading3"/>
      </w:pPr>
      <w:bookmarkStart w:id="10" w:name="_Toc229622804"/>
      <w:r>
        <w:t>Opening a Pond</w:t>
      </w:r>
      <w:bookmarkEnd w:id="10"/>
    </w:p>
    <w:p w14:paraId="3270D6AC" w14:textId="77777777" w:rsidR="00D87A01" w:rsidRDefault="00000000">
      <w:pPr>
        <w:spacing w:after="120"/>
      </w:pPr>
      <w:r>
        <w:t>Click anywhere on the card to open the per-pond detail view, where you can pick a date range, see history charts, and dig into each sensor.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7A01" w14:paraId="4594520A" w14:textId="77777777">
        <w:tblPrEx>
          <w:tblCellMar>
            <w:top w:w="0" w:type="dxa"/>
            <w:bottom w:w="0" w:type="dxa"/>
          </w:tblCellMar>
        </w:tblPrEx>
        <w:tc>
          <w:tcPr>
            <w:tcW w:w="9360" w:type="dxa"/>
            <w:tcBorders>
              <w:top w:val="dashed" w:sz="8" w:space="0" w:color="808080"/>
              <w:left w:val="dashed" w:sz="8" w:space="0" w:color="808080"/>
              <w:bottom w:val="dashed" w:sz="8" w:space="0" w:color="808080"/>
              <w:right w:val="dashed" w:sz="8" w:space="0" w:color="808080"/>
            </w:tcBorders>
            <w:shd w:val="clear" w:color="auto" w:fill="F5F5F5"/>
            <w:tcMar>
              <w:top w:w="200" w:type="dxa"/>
              <w:left w:w="200" w:type="dxa"/>
              <w:bottom w:w="200" w:type="dxa"/>
              <w:right w:w="200" w:type="dxa"/>
            </w:tcMar>
          </w:tcPr>
          <w:p w14:paraId="2DE85868" w14:textId="77777777" w:rsidR="00D87A01" w:rsidRDefault="00000000">
            <w:pPr>
              <w:jc w:val="center"/>
            </w:pPr>
            <w:r>
              <w:rPr>
                <w:i/>
                <w:iCs/>
                <w:color w:val="595959"/>
              </w:rPr>
              <w:t>[SCREENSHOT: Single pond card showing live values, status dot, and tile layout]</w:t>
            </w:r>
          </w:p>
        </w:tc>
      </w:tr>
    </w:tbl>
    <w:p w14:paraId="661C35AD" w14:textId="77777777" w:rsidR="00D87A01" w:rsidRDefault="00000000">
      <w:pPr>
        <w:pStyle w:val="Heading1"/>
        <w:pageBreakBefore/>
        <w:spacing w:before="240"/>
      </w:pPr>
      <w:bookmarkStart w:id="11" w:name="_Toc229622805"/>
      <w:r>
        <w:lastRenderedPageBreak/>
        <w:t>4. Per Pond View</w:t>
      </w:r>
      <w:bookmarkEnd w:id="11"/>
    </w:p>
    <w:p w14:paraId="63442B33" w14:textId="77777777" w:rsidR="00D87A01" w:rsidRDefault="00000000">
      <w:pPr>
        <w:spacing w:after="120"/>
      </w:pPr>
      <w:r>
        <w:t>Each pond has its own detail page at /dashboard/[pondId]. The header at the top of the page repeats the pond code (PND-001 to PND-010), the human name, and the current status. Below the header is a chart strip with one chart per sensor.</w:t>
      </w:r>
    </w:p>
    <w:p w14:paraId="493A3F4F" w14:textId="77777777" w:rsidR="00D87A01" w:rsidRDefault="00000000">
      <w:pPr>
        <w:pStyle w:val="Heading3"/>
      </w:pPr>
      <w:bookmarkStart w:id="12" w:name="_Toc229622806"/>
      <w:r>
        <w:t>Time Range</w:t>
      </w:r>
      <w:bookmarkEnd w:id="12"/>
    </w:p>
    <w:p w14:paraId="5A9B963C" w14:textId="77777777" w:rsidR="00D87A01" w:rsidRDefault="00000000">
      <w:pPr>
        <w:spacing w:after="120"/>
      </w:pPr>
      <w:r>
        <w:t>Use the range picker at the top of the chart strip to switch between presets:</w:t>
      </w:r>
    </w:p>
    <w:p w14:paraId="1DDF6227" w14:textId="77777777" w:rsidR="00D87A01" w:rsidRDefault="00000000">
      <w:pPr>
        <w:pStyle w:val="ListParagraph"/>
        <w:numPr>
          <w:ilvl w:val="0"/>
          <w:numId w:val="2"/>
        </w:numPr>
        <w:spacing w:after="60"/>
      </w:pPr>
      <w:r>
        <w:t>Today — 5-minute buckets for every reading received since midnight.</w:t>
      </w:r>
    </w:p>
    <w:p w14:paraId="1DC52A4B" w14:textId="77777777" w:rsidR="00D87A01" w:rsidRDefault="00000000">
      <w:pPr>
        <w:pStyle w:val="ListParagraph"/>
        <w:numPr>
          <w:ilvl w:val="0"/>
          <w:numId w:val="2"/>
        </w:numPr>
        <w:spacing w:after="60"/>
      </w:pPr>
      <w:r>
        <w:t>7 Days — 1-hour buckets across the last week.</w:t>
      </w:r>
    </w:p>
    <w:p w14:paraId="2FF43499" w14:textId="77777777" w:rsidR="00D87A01" w:rsidRDefault="00000000">
      <w:pPr>
        <w:pStyle w:val="ListParagraph"/>
        <w:numPr>
          <w:ilvl w:val="0"/>
          <w:numId w:val="2"/>
        </w:numPr>
        <w:spacing w:after="60"/>
      </w:pPr>
      <w:r>
        <w:t>14 Days — 2-hour buckets across the last fortnight.</w:t>
      </w:r>
    </w:p>
    <w:p w14:paraId="469291A5" w14:textId="77777777" w:rsidR="00D87A01" w:rsidRDefault="00000000">
      <w:pPr>
        <w:pStyle w:val="ListParagraph"/>
        <w:numPr>
          <w:ilvl w:val="0"/>
          <w:numId w:val="2"/>
        </w:numPr>
        <w:spacing w:after="60"/>
      </w:pPr>
      <w:r>
        <w:t>30 Days — 6-hour buckets across the last month.</w:t>
      </w:r>
    </w:p>
    <w:p w14:paraId="7FEA4C64" w14:textId="77777777" w:rsidR="00D87A01" w:rsidRDefault="00000000">
      <w:pPr>
        <w:pStyle w:val="ListParagraph"/>
        <w:numPr>
          <w:ilvl w:val="0"/>
          <w:numId w:val="2"/>
        </w:numPr>
        <w:spacing w:after="60"/>
      </w:pPr>
      <w:r>
        <w:t>1 Year — daily buckets across the last 365 days.</w:t>
      </w:r>
    </w:p>
    <w:p w14:paraId="5A819648" w14:textId="77777777" w:rsidR="00D87A01" w:rsidRDefault="00000000">
      <w:pPr>
        <w:spacing w:after="120"/>
      </w:pPr>
      <w:r>
        <w:t>Today mode is fully live: new readings are appended to the chart without re-fetching the full window. Aggregated ranges re-fetch periodically.</w:t>
      </w:r>
    </w:p>
    <w:p w14:paraId="386F2F09" w14:textId="77777777" w:rsidR="00D87A01" w:rsidRDefault="00000000">
      <w:pPr>
        <w:pStyle w:val="Heading3"/>
      </w:pPr>
      <w:bookmarkStart w:id="13" w:name="_Toc229622807"/>
      <w:r>
        <w:t>Trend Arrows and Anomaly Badges</w:t>
      </w:r>
      <w:bookmarkEnd w:id="13"/>
    </w:p>
    <w:p w14:paraId="1C6C2ECF" w14:textId="77777777" w:rsidR="00D87A01" w:rsidRDefault="00000000">
      <w:pPr>
        <w:spacing w:after="120"/>
      </w:pPr>
      <w:r>
        <w:t>Each sensor chart has a small badge on top showing the current trend (rising, falling, or stable) for the chosen range. A second badge shows how many readings in the window were outside the optimal range — these are the anomalies. A high anomaly count usually means the sensor needs attention or the optimal range needs to be adjusted.</w:t>
      </w:r>
    </w:p>
    <w:p w14:paraId="7D4C7A10" w14:textId="77777777" w:rsidR="00D87A01" w:rsidRDefault="00000000">
      <w:pPr>
        <w:pStyle w:val="Heading3"/>
      </w:pPr>
      <w:bookmarkStart w:id="14" w:name="_Toc229622808"/>
      <w:r>
        <w:t>Drilling Into One Sensor</w:t>
      </w:r>
      <w:bookmarkEnd w:id="14"/>
    </w:p>
    <w:p w14:paraId="79F3A0DC" w14:textId="77777777" w:rsidR="00D87A01" w:rsidRDefault="00000000">
      <w:pPr>
        <w:spacing w:after="120"/>
      </w:pPr>
      <w:r>
        <w:t>Click any chart to open the deep-dive page at /dashboard/[pondId]/[sensorType]. You will see a full-width chart, optimal-range shading, anomaly markers, and a numerical summary (min / max / average / current).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7A01" w14:paraId="490EEB9E" w14:textId="77777777">
        <w:tblPrEx>
          <w:tblCellMar>
            <w:top w:w="0" w:type="dxa"/>
            <w:bottom w:w="0" w:type="dxa"/>
          </w:tblCellMar>
        </w:tblPrEx>
        <w:tc>
          <w:tcPr>
            <w:tcW w:w="9360" w:type="dxa"/>
            <w:tcBorders>
              <w:top w:val="dashed" w:sz="8" w:space="0" w:color="808080"/>
              <w:left w:val="dashed" w:sz="8" w:space="0" w:color="808080"/>
              <w:bottom w:val="dashed" w:sz="8" w:space="0" w:color="808080"/>
              <w:right w:val="dashed" w:sz="8" w:space="0" w:color="808080"/>
            </w:tcBorders>
            <w:shd w:val="clear" w:color="auto" w:fill="F5F5F5"/>
            <w:tcMar>
              <w:top w:w="200" w:type="dxa"/>
              <w:left w:w="200" w:type="dxa"/>
              <w:bottom w:w="200" w:type="dxa"/>
              <w:right w:w="200" w:type="dxa"/>
            </w:tcMar>
          </w:tcPr>
          <w:p w14:paraId="126F0B3D" w14:textId="77777777" w:rsidR="00D87A01" w:rsidRDefault="00000000">
            <w:pPr>
              <w:jc w:val="center"/>
            </w:pPr>
            <w:r>
              <w:rPr>
                <w:i/>
                <w:iCs/>
                <w:color w:val="595959"/>
              </w:rPr>
              <w:t>[SCREENSHOT: Per pond view with four charts and the range picker]</w:t>
            </w:r>
          </w:p>
        </w:tc>
      </w:tr>
    </w:tbl>
    <w:p w14:paraId="5C71D8AD" w14:textId="77777777" w:rsidR="00D87A01" w:rsidRDefault="00000000">
      <w:pPr>
        <w:pStyle w:val="Heading1"/>
        <w:pageBreakBefore/>
        <w:spacing w:before="240"/>
      </w:pPr>
      <w:bookmarkStart w:id="15" w:name="_Toc229622809"/>
      <w:r>
        <w:lastRenderedPageBreak/>
        <w:t>5. Sensor Values</w:t>
      </w:r>
      <w:bookmarkEnd w:id="15"/>
    </w:p>
    <w:p w14:paraId="16923B3E" w14:textId="77777777" w:rsidR="00D87A01" w:rsidRDefault="00000000">
      <w:pPr>
        <w:spacing w:after="120"/>
      </w:pPr>
      <w:r>
        <w:t>The platform monitors four water-quality variables. Each one has a default optimal range, but your administrator (or you, depending on your role) can override the range per pond.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2400"/>
        <w:gridCol w:w="3960"/>
      </w:tblGrid>
      <w:tr w:rsidR="00D87A01" w14:paraId="757E9069"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2F77D90" w14:textId="77777777" w:rsidR="00D87A01" w:rsidRDefault="00000000">
            <w:r>
              <w:rPr>
                <w:b/>
                <w:bCs/>
                <w:color w:val="FFFFFF"/>
                <w:sz w:val="20"/>
                <w:szCs w:val="20"/>
              </w:rPr>
              <w:t>Sensor</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B98AE17" w14:textId="77777777" w:rsidR="00D87A01" w:rsidRDefault="00000000">
            <w:r>
              <w:rPr>
                <w:b/>
                <w:bCs/>
                <w:color w:val="FFFFFF"/>
                <w:sz w:val="20"/>
                <w:szCs w:val="20"/>
              </w:rPr>
              <w:t>Unit</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B5B8BB6" w14:textId="77777777" w:rsidR="00D87A01" w:rsidRDefault="00000000">
            <w:r>
              <w:rPr>
                <w:b/>
                <w:bCs/>
                <w:color w:val="FFFFFF"/>
                <w:sz w:val="20"/>
                <w:szCs w:val="20"/>
              </w:rPr>
              <w:t>Default Optimal Range</w:t>
            </w:r>
          </w:p>
        </w:tc>
        <w:tc>
          <w:tcPr>
            <w:tcW w:w="39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20BB07D" w14:textId="77777777" w:rsidR="00D87A01" w:rsidRDefault="00000000">
            <w:r>
              <w:rPr>
                <w:b/>
                <w:bCs/>
                <w:color w:val="FFFFFF"/>
                <w:sz w:val="20"/>
                <w:szCs w:val="20"/>
              </w:rPr>
              <w:t>Why It Matters</w:t>
            </w:r>
          </w:p>
        </w:tc>
      </w:tr>
      <w:tr w:rsidR="00D87A01" w14:paraId="05A9928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37706A8" w14:textId="77777777" w:rsidR="00D87A01" w:rsidRDefault="00000000">
            <w:r>
              <w:rPr>
                <w:sz w:val="20"/>
                <w:szCs w:val="20"/>
              </w:rPr>
              <w:t>Temperature</w:t>
            </w:r>
          </w:p>
        </w:tc>
        <w:tc>
          <w:tcPr>
            <w:tcW w:w="1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8470DE8" w14:textId="77777777" w:rsidR="00D87A01" w:rsidRDefault="00000000">
            <w:r>
              <w:rPr>
                <w:sz w:val="20"/>
                <w:szCs w:val="20"/>
              </w:rPr>
              <w:t>°C</w:t>
            </w:r>
          </w:p>
        </w:tc>
        <w:tc>
          <w:tcPr>
            <w:tcW w:w="2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8ED63EF" w14:textId="77777777" w:rsidR="00D87A01" w:rsidRDefault="00000000">
            <w:r>
              <w:rPr>
                <w:sz w:val="20"/>
                <w:szCs w:val="20"/>
              </w:rPr>
              <w:t>22.0 to 27.0</w:t>
            </w:r>
          </w:p>
        </w:tc>
        <w:tc>
          <w:tcPr>
            <w:tcW w:w="39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61F9BD3" w14:textId="77777777" w:rsidR="00D87A01" w:rsidRDefault="00000000">
            <w:r>
              <w:rPr>
                <w:sz w:val="20"/>
                <w:szCs w:val="20"/>
              </w:rPr>
              <w:t>Water temperature drives metabolism. Too high reduces dissolved oxygen; too low slows growth.</w:t>
            </w:r>
          </w:p>
        </w:tc>
      </w:tr>
      <w:tr w:rsidR="00D87A01" w14:paraId="6D4365C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566B9E1" w14:textId="77777777" w:rsidR="00D87A01" w:rsidRDefault="00000000">
            <w:r>
              <w:rPr>
                <w:sz w:val="20"/>
                <w:szCs w:val="20"/>
              </w:rPr>
              <w:t>pH</w:t>
            </w:r>
          </w:p>
        </w:tc>
        <w:tc>
          <w:tcPr>
            <w:tcW w:w="1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0F5C41A" w14:textId="77777777" w:rsidR="00D87A01" w:rsidRDefault="00000000">
            <w:r>
              <w:rPr>
                <w:sz w:val="20"/>
                <w:szCs w:val="20"/>
              </w:rPr>
              <w:t>—</w:t>
            </w:r>
          </w:p>
        </w:tc>
        <w:tc>
          <w:tcPr>
            <w:tcW w:w="2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F7111B4" w14:textId="77777777" w:rsidR="00D87A01" w:rsidRDefault="00000000">
            <w:r>
              <w:rPr>
                <w:sz w:val="20"/>
                <w:szCs w:val="20"/>
              </w:rPr>
              <w:t>6.5 to 7.5</w:t>
            </w:r>
          </w:p>
        </w:tc>
        <w:tc>
          <w:tcPr>
            <w:tcW w:w="39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FC114AF" w14:textId="77777777" w:rsidR="00D87A01" w:rsidRDefault="00000000">
            <w:r>
              <w:rPr>
                <w:sz w:val="20"/>
                <w:szCs w:val="20"/>
              </w:rPr>
              <w:t>Affects ammonia toxicity and nutrient availability. Sudden drops indicate stress events.</w:t>
            </w:r>
          </w:p>
        </w:tc>
      </w:tr>
      <w:tr w:rsidR="00D87A01" w14:paraId="203C889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DA53659" w14:textId="77777777" w:rsidR="00D87A01" w:rsidRDefault="00000000">
            <w:r>
              <w:rPr>
                <w:sz w:val="20"/>
                <w:szCs w:val="20"/>
              </w:rPr>
              <w:t>Salinity</w:t>
            </w:r>
          </w:p>
        </w:tc>
        <w:tc>
          <w:tcPr>
            <w:tcW w:w="1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622DC42" w14:textId="77777777" w:rsidR="00D87A01" w:rsidRDefault="00000000">
            <w:r>
              <w:rPr>
                <w:sz w:val="20"/>
                <w:szCs w:val="20"/>
              </w:rPr>
              <w:t>ppt</w:t>
            </w:r>
          </w:p>
        </w:tc>
        <w:tc>
          <w:tcPr>
            <w:tcW w:w="2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268A759" w14:textId="77777777" w:rsidR="00D87A01" w:rsidRDefault="00000000">
            <w:r>
              <w:rPr>
                <w:sz w:val="20"/>
                <w:szCs w:val="20"/>
              </w:rPr>
              <w:t>15.0 to 30.0</w:t>
            </w:r>
          </w:p>
        </w:tc>
        <w:tc>
          <w:tcPr>
            <w:tcW w:w="39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3E8ACDD" w14:textId="77777777" w:rsidR="00D87A01" w:rsidRDefault="00000000">
            <w:r>
              <w:rPr>
                <w:sz w:val="20"/>
                <w:szCs w:val="20"/>
              </w:rPr>
              <w:t>Critical for brackish species. Drift outside range can be lethal.</w:t>
            </w:r>
          </w:p>
        </w:tc>
      </w:tr>
      <w:tr w:rsidR="00D87A01" w14:paraId="5D68501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D507DFE" w14:textId="77777777" w:rsidR="00D87A01" w:rsidRDefault="00000000">
            <w:r>
              <w:rPr>
                <w:sz w:val="20"/>
                <w:szCs w:val="20"/>
              </w:rPr>
              <w:t>Dissolved Oxygen</w:t>
            </w:r>
          </w:p>
        </w:tc>
        <w:tc>
          <w:tcPr>
            <w:tcW w:w="1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3FE4627" w14:textId="77777777" w:rsidR="00D87A01" w:rsidRDefault="00000000">
            <w:r>
              <w:rPr>
                <w:sz w:val="20"/>
                <w:szCs w:val="20"/>
              </w:rPr>
              <w:t>mg/L</w:t>
            </w:r>
          </w:p>
        </w:tc>
        <w:tc>
          <w:tcPr>
            <w:tcW w:w="2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CD60794" w14:textId="77777777" w:rsidR="00D87A01" w:rsidRDefault="00000000">
            <w:r>
              <w:rPr>
                <w:sz w:val="20"/>
                <w:szCs w:val="20"/>
              </w:rPr>
              <w:t>5.0 to 8.0</w:t>
            </w:r>
          </w:p>
        </w:tc>
        <w:tc>
          <w:tcPr>
            <w:tcW w:w="39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9EDA88E" w14:textId="77777777" w:rsidR="00D87A01" w:rsidRDefault="00000000">
            <w:r>
              <w:rPr>
                <w:sz w:val="20"/>
                <w:szCs w:val="20"/>
              </w:rPr>
              <w:t>Below 5 mg/L is dangerous; sustained low DO causes fish kill events.</w:t>
            </w:r>
          </w:p>
        </w:tc>
      </w:tr>
    </w:tbl>
    <w:p w14:paraId="05D5498B" w14:textId="77777777" w:rsidR="00D87A01" w:rsidRDefault="00000000">
      <w:pPr>
        <w:spacing w:after="120"/>
      </w:pPr>
      <w:r>
        <w:t>Numbers are always rounded to two decimal places on screen. If a reading is missing, you will see a dash.</w:t>
      </w:r>
    </w:p>
    <w:p w14:paraId="6272FC09" w14:textId="77777777" w:rsidR="00D87A01" w:rsidRDefault="00000000">
      <w:pPr>
        <w:pStyle w:val="Heading1"/>
        <w:pageBreakBefore/>
        <w:spacing w:before="240"/>
      </w:pPr>
      <w:bookmarkStart w:id="16" w:name="_Toc229622810"/>
      <w:r>
        <w:lastRenderedPageBreak/>
        <w:t>6. Alerts</w:t>
      </w:r>
      <w:bookmarkEnd w:id="16"/>
    </w:p>
    <w:p w14:paraId="703BDB5B" w14:textId="77777777" w:rsidR="00D87A01" w:rsidRDefault="00000000">
      <w:pPr>
        <w:spacing w:after="120"/>
      </w:pPr>
      <w:r>
        <w:t>The platform triggers an alert when a sensor produces seven consecutive out-of-range readings. The alert appears as a popup in the bottom-right of the screen and as a numbered badge on the bell in the header. Only unacknowledged alerts contribute to the badge.</w:t>
      </w:r>
    </w:p>
    <w:p w14:paraId="435B1617" w14:textId="77777777" w:rsidR="00D87A01" w:rsidRDefault="00000000">
      <w:pPr>
        <w:pStyle w:val="Heading3"/>
      </w:pPr>
      <w:bookmarkStart w:id="17" w:name="_Toc229622811"/>
      <w:r>
        <w:t>What Triggers an Alert</w:t>
      </w:r>
      <w:bookmarkEnd w:id="17"/>
    </w:p>
    <w:p w14:paraId="186B36B7" w14:textId="77777777" w:rsidR="00D87A01" w:rsidRDefault="00000000">
      <w:pPr>
        <w:spacing w:after="120"/>
      </w:pPr>
      <w:r>
        <w:t>Every successful ESP32 ingest runs a check. The check looks at the last seven readings for each sensor of the pond. If all seven are below the optimal_min or all seven are above the optimal_max for the pond's current threshold, an alert row is inserted and the popup appears next time the dashboard polls.</w:t>
      </w:r>
    </w:p>
    <w:p w14:paraId="641ED375" w14:textId="77777777" w:rsidR="00D87A01" w:rsidRDefault="00000000">
      <w:pPr>
        <w:pStyle w:val="Heading3"/>
      </w:pPr>
      <w:bookmarkStart w:id="18" w:name="_Toc229622812"/>
      <w:r>
        <w:t>Acknowledging an Alert</w:t>
      </w:r>
      <w:bookmarkEnd w:id="18"/>
    </w:p>
    <w:p w14:paraId="0DA32C90" w14:textId="77777777" w:rsidR="00D87A01" w:rsidRDefault="00000000">
      <w:pPr>
        <w:spacing w:after="120"/>
      </w:pPr>
      <w:r>
        <w:t>Click Acknowledge on the popup or on the row inside the Notifications page. Acknowledging stops the popup from re-appearing for the same event, but the system will trigger a new alert if seven new out-of-range readings come in afterwards. This protects against silent persistent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7A01" w14:paraId="0EAB4395" w14:textId="77777777">
        <w:tblPrEx>
          <w:tblCellMar>
            <w:top w:w="0" w:type="dxa"/>
            <w:bottom w:w="0" w:type="dxa"/>
          </w:tblCellMar>
        </w:tblPrEx>
        <w:tc>
          <w:tcPr>
            <w:tcW w:w="9360" w:type="dxa"/>
            <w:tcBorders>
              <w:top w:val="dashed" w:sz="8" w:space="0" w:color="808080"/>
              <w:left w:val="dashed" w:sz="8" w:space="0" w:color="808080"/>
              <w:bottom w:val="dashed" w:sz="8" w:space="0" w:color="808080"/>
              <w:right w:val="dashed" w:sz="8" w:space="0" w:color="808080"/>
            </w:tcBorders>
            <w:shd w:val="clear" w:color="auto" w:fill="F5F5F5"/>
            <w:tcMar>
              <w:top w:w="200" w:type="dxa"/>
              <w:left w:w="200" w:type="dxa"/>
              <w:bottom w:w="200" w:type="dxa"/>
              <w:right w:w="200" w:type="dxa"/>
            </w:tcMar>
          </w:tcPr>
          <w:p w14:paraId="47F149DB" w14:textId="77777777" w:rsidR="00D87A01" w:rsidRDefault="00000000">
            <w:pPr>
              <w:jc w:val="center"/>
            </w:pPr>
            <w:r>
              <w:rPr>
                <w:i/>
                <w:iCs/>
                <w:color w:val="595959"/>
              </w:rPr>
              <w:t>[SCREENSHOT: Alert popup in the bottom-right with Acknowledge button]</w:t>
            </w:r>
          </w:p>
        </w:tc>
      </w:tr>
    </w:tbl>
    <w:p w14:paraId="5B4C699E" w14:textId="77777777" w:rsidR="00D87A01" w:rsidRDefault="00000000">
      <w:pPr>
        <w:pStyle w:val="Heading1"/>
        <w:pageBreakBefore/>
        <w:spacing w:before="240"/>
      </w:pPr>
      <w:bookmarkStart w:id="19" w:name="_Toc229622813"/>
      <w:r>
        <w:lastRenderedPageBreak/>
        <w:t>7. Reports</w:t>
      </w:r>
      <w:bookmarkEnd w:id="19"/>
    </w:p>
    <w:p w14:paraId="1D7CBEF9" w14:textId="77777777" w:rsidR="00D87A01" w:rsidRDefault="00000000">
      <w:pPr>
        <w:spacing w:after="120"/>
      </w:pPr>
      <w:r>
        <w:t>The Reports page lets you export historical data as PDF or CSV. Open it from the side navigation. You can pick which ponds, which sensors, and which date range to include.</w:t>
      </w:r>
    </w:p>
    <w:p w14:paraId="55B71180" w14:textId="77777777" w:rsidR="00D87A01" w:rsidRDefault="00000000">
      <w:pPr>
        <w:pStyle w:val="Heading3"/>
      </w:pPr>
      <w:bookmarkStart w:id="20" w:name="_Toc229622814"/>
      <w:r>
        <w:t>Choosing a Date Range</w:t>
      </w:r>
      <w:bookmarkEnd w:id="20"/>
    </w:p>
    <w:p w14:paraId="6B273A6F" w14:textId="77777777" w:rsidR="00D87A01" w:rsidRDefault="00000000">
      <w:pPr>
        <w:pStyle w:val="ListParagraph"/>
        <w:numPr>
          <w:ilvl w:val="0"/>
          <w:numId w:val="2"/>
        </w:numPr>
        <w:spacing w:after="60"/>
      </w:pPr>
      <w:r>
        <w:t>Use the preset buttons (Today, 7d, 14d, 30d, Custom).</w:t>
      </w:r>
    </w:p>
    <w:p w14:paraId="5AF9937B" w14:textId="77777777" w:rsidR="00D87A01" w:rsidRDefault="00000000">
      <w:pPr>
        <w:pStyle w:val="ListParagraph"/>
        <w:numPr>
          <w:ilvl w:val="0"/>
          <w:numId w:val="2"/>
        </w:numPr>
        <w:spacing w:after="60"/>
      </w:pPr>
      <w:r>
        <w:t>Pick a custom range with the from/to date pickers.</w:t>
      </w:r>
    </w:p>
    <w:p w14:paraId="339BC9E6" w14:textId="77777777" w:rsidR="00D87A01" w:rsidRDefault="00000000">
      <w:pPr>
        <w:pStyle w:val="ListParagraph"/>
        <w:numPr>
          <w:ilvl w:val="0"/>
          <w:numId w:val="2"/>
        </w:numPr>
        <w:spacing w:after="60"/>
      </w:pPr>
      <w:r>
        <w:t>Export All exports every pond you can access for the chosen range.</w:t>
      </w:r>
    </w:p>
    <w:p w14:paraId="7A9D4BD3" w14:textId="77777777" w:rsidR="00D87A01" w:rsidRDefault="00000000">
      <w:pPr>
        <w:pStyle w:val="Heading3"/>
      </w:pPr>
      <w:bookmarkStart w:id="21" w:name="_Toc229622815"/>
      <w:r>
        <w:t>PDF Export</w:t>
      </w:r>
      <w:bookmarkEnd w:id="21"/>
    </w:p>
    <w:p w14:paraId="7F72E498" w14:textId="77777777" w:rsidR="00D87A01" w:rsidRDefault="00000000">
      <w:pPr>
        <w:spacing w:after="120"/>
      </w:pPr>
      <w:r>
        <w:t>PDF exports include a cover page with the pond list, generation timestamp, and the requested range. Inside, each sensor has its own section with a summary table (min, max, average, anomaly count) and a chart image. PDFs are generated client-side using jsPDF, so they download instantly.</w:t>
      </w:r>
    </w:p>
    <w:p w14:paraId="75B8A0AA" w14:textId="77777777" w:rsidR="00D87A01" w:rsidRDefault="00000000">
      <w:pPr>
        <w:pStyle w:val="Heading3"/>
      </w:pPr>
      <w:bookmarkStart w:id="22" w:name="_Toc229622816"/>
      <w:r>
        <w:t>CSV Export</w:t>
      </w:r>
      <w:bookmarkEnd w:id="22"/>
    </w:p>
    <w:p w14:paraId="46F886EE" w14:textId="77777777" w:rsidR="00D87A01" w:rsidRDefault="00000000">
      <w:pPr>
        <w:spacing w:after="120"/>
      </w:pPr>
      <w:r>
        <w:t>CSV exports are one row per reading: timestamp, pond_code, temperature, ph, salinity, dissolved_oxygen. Open the file in Excel, Google Sheets, or any analysis tool. Times are in your local timezone.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7A01" w14:paraId="5B5FDCAA" w14:textId="77777777">
        <w:tblPrEx>
          <w:tblCellMar>
            <w:top w:w="0" w:type="dxa"/>
            <w:bottom w:w="0" w:type="dxa"/>
          </w:tblCellMar>
        </w:tblPrEx>
        <w:tc>
          <w:tcPr>
            <w:tcW w:w="9360" w:type="dxa"/>
            <w:tcBorders>
              <w:top w:val="dashed" w:sz="8" w:space="0" w:color="808080"/>
              <w:left w:val="dashed" w:sz="8" w:space="0" w:color="808080"/>
              <w:bottom w:val="dashed" w:sz="8" w:space="0" w:color="808080"/>
              <w:right w:val="dashed" w:sz="8" w:space="0" w:color="808080"/>
            </w:tcBorders>
            <w:shd w:val="clear" w:color="auto" w:fill="F5F5F5"/>
            <w:tcMar>
              <w:top w:w="200" w:type="dxa"/>
              <w:left w:w="200" w:type="dxa"/>
              <w:bottom w:w="200" w:type="dxa"/>
              <w:right w:w="200" w:type="dxa"/>
            </w:tcMar>
          </w:tcPr>
          <w:p w14:paraId="475D24F6" w14:textId="77777777" w:rsidR="00D87A01" w:rsidRDefault="00000000">
            <w:pPr>
              <w:jc w:val="center"/>
            </w:pPr>
            <w:r>
              <w:rPr>
                <w:i/>
                <w:iCs/>
                <w:color w:val="595959"/>
              </w:rPr>
              <w:t>[SCREENSHOT: Reports page with date range and pond pickers]</w:t>
            </w:r>
          </w:p>
        </w:tc>
      </w:tr>
    </w:tbl>
    <w:p w14:paraId="07A143CC" w14:textId="77777777" w:rsidR="00D87A01" w:rsidRDefault="00000000">
      <w:pPr>
        <w:pStyle w:val="Heading1"/>
        <w:pageBreakBefore/>
        <w:spacing w:before="240"/>
      </w:pPr>
      <w:bookmarkStart w:id="23" w:name="_Toc229622817"/>
      <w:r>
        <w:lastRenderedPageBreak/>
        <w:t>8. Notifications</w:t>
      </w:r>
      <w:bookmarkEnd w:id="23"/>
    </w:p>
    <w:p w14:paraId="50B29B03" w14:textId="77777777" w:rsidR="00D87A01" w:rsidRDefault="00000000">
      <w:pPr>
        <w:spacing w:after="120"/>
      </w:pPr>
      <w:r>
        <w:t>The Notifications page collects two streams: maintenance requests and sensor alerts. Use the two tabs at the top to switch between them. The bell in the header shows the total count of unread notifications across both streams.</w:t>
      </w:r>
    </w:p>
    <w:p w14:paraId="6EF19AE1" w14:textId="77777777" w:rsidR="00D87A01" w:rsidRDefault="00000000">
      <w:pPr>
        <w:pStyle w:val="Heading3"/>
      </w:pPr>
      <w:bookmarkStart w:id="24" w:name="_Toc229622818"/>
      <w:r>
        <w:t>Submitting a Maintenance Request</w:t>
      </w:r>
      <w:bookmarkEnd w:id="24"/>
    </w:p>
    <w:p w14:paraId="45CF8CF1" w14:textId="77777777" w:rsidR="00D87A01" w:rsidRDefault="00000000">
      <w:pPr>
        <w:spacing w:after="120"/>
      </w:pPr>
      <w:r>
        <w:t>On any pond card or per-pond view, the Request Maintenance button opens a dialog. Pick the pond, write what is wrong, and submit. The request immediately becomes a row with status Pending; the pond's status dot will turn blue (Maintenance) until an admin marks it resolved.</w:t>
      </w:r>
    </w:p>
    <w:p w14:paraId="465EE646" w14:textId="77777777" w:rsidR="00D87A01" w:rsidRDefault="00000000">
      <w:pPr>
        <w:pStyle w:val="Heading3"/>
      </w:pPr>
      <w:bookmarkStart w:id="25" w:name="_Toc229622819"/>
      <w:r>
        <w:t>Tracking Status</w:t>
      </w:r>
      <w:bookmarkEnd w:id="25"/>
    </w:p>
    <w:p w14:paraId="41B4D469" w14:textId="77777777" w:rsidR="00D87A01" w:rsidRDefault="00000000">
      <w:pPr>
        <w:spacing w:after="120"/>
      </w:pPr>
      <w:r>
        <w:t>Each request has three possible states: Pending (just submitted), Acknowledged (an admin has seen it and is working on it), and Resolved (the issue is fixed). You will see the date and the admin's note once the request is resolved.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7A01" w14:paraId="75B86FA6" w14:textId="77777777">
        <w:tblPrEx>
          <w:tblCellMar>
            <w:top w:w="0" w:type="dxa"/>
            <w:bottom w:w="0" w:type="dxa"/>
          </w:tblCellMar>
        </w:tblPrEx>
        <w:tc>
          <w:tcPr>
            <w:tcW w:w="9360" w:type="dxa"/>
            <w:tcBorders>
              <w:top w:val="dashed" w:sz="8" w:space="0" w:color="808080"/>
              <w:left w:val="dashed" w:sz="8" w:space="0" w:color="808080"/>
              <w:bottom w:val="dashed" w:sz="8" w:space="0" w:color="808080"/>
              <w:right w:val="dashed" w:sz="8" w:space="0" w:color="808080"/>
            </w:tcBorders>
            <w:shd w:val="clear" w:color="auto" w:fill="F5F5F5"/>
            <w:tcMar>
              <w:top w:w="200" w:type="dxa"/>
              <w:left w:w="200" w:type="dxa"/>
              <w:bottom w:w="200" w:type="dxa"/>
              <w:right w:w="200" w:type="dxa"/>
            </w:tcMar>
          </w:tcPr>
          <w:p w14:paraId="514596D6" w14:textId="77777777" w:rsidR="00D87A01" w:rsidRDefault="00000000">
            <w:pPr>
              <w:jc w:val="center"/>
            </w:pPr>
            <w:r>
              <w:rPr>
                <w:i/>
                <w:iCs/>
                <w:color w:val="595959"/>
              </w:rPr>
              <w:t>[SCREENSHOT: Notifications page with maintenance and alert tabs]</w:t>
            </w:r>
          </w:p>
        </w:tc>
      </w:tr>
    </w:tbl>
    <w:p w14:paraId="3FA02053" w14:textId="77777777" w:rsidR="00D87A01" w:rsidRDefault="00000000">
      <w:pPr>
        <w:pStyle w:val="Heading1"/>
        <w:pageBreakBefore/>
        <w:spacing w:before="240"/>
      </w:pPr>
      <w:bookmarkStart w:id="26" w:name="_Toc229622820"/>
      <w:r>
        <w:lastRenderedPageBreak/>
        <w:t>9. Settings — Optimal Ranges</w:t>
      </w:r>
      <w:bookmarkEnd w:id="26"/>
    </w:p>
    <w:p w14:paraId="7D04F514" w14:textId="77777777" w:rsidR="00D87A01" w:rsidRDefault="00000000">
      <w:pPr>
        <w:spacing w:after="120"/>
      </w:pPr>
      <w:r>
        <w:t>Open Settings then Thresholds (/settings/thresholds) to view or change the optimal range for each sensor on each pond you own. Pick a sensor at the top, enter the new min and max, choose which ponds to apply the change to, and save.</w:t>
      </w:r>
    </w:p>
    <w:p w14:paraId="423AF3CE" w14:textId="77777777" w:rsidR="00D87A01" w:rsidRDefault="00000000">
      <w:pPr>
        <w:spacing w:after="120"/>
      </w:pPr>
      <w:r>
        <w:t>The platform validates that min is strictly less than max and writes an audit row to pond_sensor_thresholds_audit every time you save. This lets your administrator review who changed what and when.</w:t>
      </w:r>
    </w:p>
    <w:p w14:paraId="6AA80345" w14:textId="77777777" w:rsidR="00D87A01" w:rsidRDefault="00000000">
      <w:pPr>
        <w:spacing w:after="120"/>
      </w:pPr>
      <w:r>
        <w:t>Changing the optimal range immediately affects two things:</w:t>
      </w:r>
    </w:p>
    <w:p w14:paraId="4A925B50" w14:textId="77777777" w:rsidR="00D87A01" w:rsidRDefault="00000000">
      <w:pPr>
        <w:pStyle w:val="ListParagraph"/>
        <w:numPr>
          <w:ilvl w:val="0"/>
          <w:numId w:val="2"/>
        </w:numPr>
        <w:spacing w:after="60"/>
      </w:pPr>
      <w:r>
        <w:t>The anomaly count in your charts (recalculated on the next chart refresh).</w:t>
      </w:r>
    </w:p>
    <w:p w14:paraId="6BC5DF75" w14:textId="77777777" w:rsidR="00D87A01" w:rsidRDefault="00000000">
      <w:pPr>
        <w:pStyle w:val="ListParagraph"/>
        <w:numPr>
          <w:ilvl w:val="0"/>
          <w:numId w:val="2"/>
        </w:numPr>
        <w:spacing w:after="60"/>
      </w:pPr>
      <w:r>
        <w:t>The alert engine (the next 7-in-a-row check uses the new range).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7A01" w14:paraId="0DA307A7" w14:textId="77777777">
        <w:tblPrEx>
          <w:tblCellMar>
            <w:top w:w="0" w:type="dxa"/>
            <w:bottom w:w="0" w:type="dxa"/>
          </w:tblCellMar>
        </w:tblPrEx>
        <w:tc>
          <w:tcPr>
            <w:tcW w:w="9360" w:type="dxa"/>
            <w:tcBorders>
              <w:top w:val="dashed" w:sz="8" w:space="0" w:color="808080"/>
              <w:left w:val="dashed" w:sz="8" w:space="0" w:color="808080"/>
              <w:bottom w:val="dashed" w:sz="8" w:space="0" w:color="808080"/>
              <w:right w:val="dashed" w:sz="8" w:space="0" w:color="808080"/>
            </w:tcBorders>
            <w:shd w:val="clear" w:color="auto" w:fill="F5F5F5"/>
            <w:tcMar>
              <w:top w:w="200" w:type="dxa"/>
              <w:left w:w="200" w:type="dxa"/>
              <w:bottom w:w="200" w:type="dxa"/>
              <w:right w:w="200" w:type="dxa"/>
            </w:tcMar>
          </w:tcPr>
          <w:p w14:paraId="211A6BB7" w14:textId="77777777" w:rsidR="00D87A01" w:rsidRDefault="00000000">
            <w:pPr>
              <w:jc w:val="center"/>
            </w:pPr>
            <w:r>
              <w:rPr>
                <w:i/>
                <w:iCs/>
                <w:color w:val="595959"/>
              </w:rPr>
              <w:t>[SCREENSHOT: Thresholds page with min/max inputs and pond selector]</w:t>
            </w:r>
          </w:p>
        </w:tc>
      </w:tr>
    </w:tbl>
    <w:p w14:paraId="42693FAD" w14:textId="77777777" w:rsidR="00D87A01" w:rsidRDefault="00000000">
      <w:pPr>
        <w:pStyle w:val="Heading1"/>
        <w:pageBreakBefore/>
        <w:spacing w:before="240"/>
      </w:pPr>
      <w:bookmarkStart w:id="27" w:name="_Toc229622821"/>
      <w:r>
        <w:lastRenderedPageBreak/>
        <w:t>10. Light and Dark Mode</w:t>
      </w:r>
      <w:bookmarkEnd w:id="27"/>
    </w:p>
    <w:p w14:paraId="5ABC978D" w14:textId="77777777" w:rsidR="00D87A01" w:rsidRDefault="00000000">
      <w:pPr>
        <w:spacing w:after="120"/>
      </w:pPr>
      <w:r>
        <w:t>The header has a sun/moon toggle. Click it to switch the theme. The platform remembers your preference in the browser using next-themes; if you switch devices, you may need to pick the theme again on each device.</w:t>
      </w:r>
    </w:p>
    <w:p w14:paraId="100EF5E9" w14:textId="77777777" w:rsidR="00D87A01" w:rsidRDefault="00000000">
      <w:pPr>
        <w:spacing w:after="120"/>
      </w:pPr>
      <w:r>
        <w:t>Both themes use the same data and same controls — only the colours change. Dark mode is gentler on the eyes for night-shift monitoring, light mode prints better when you take screenshots for 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7A01" w14:paraId="7E5A3AF7" w14:textId="77777777">
        <w:tblPrEx>
          <w:tblCellMar>
            <w:top w:w="0" w:type="dxa"/>
            <w:bottom w:w="0" w:type="dxa"/>
          </w:tblCellMar>
        </w:tblPrEx>
        <w:tc>
          <w:tcPr>
            <w:tcW w:w="9360" w:type="dxa"/>
            <w:tcBorders>
              <w:top w:val="dashed" w:sz="8" w:space="0" w:color="808080"/>
              <w:left w:val="dashed" w:sz="8" w:space="0" w:color="808080"/>
              <w:bottom w:val="dashed" w:sz="8" w:space="0" w:color="808080"/>
              <w:right w:val="dashed" w:sz="8" w:space="0" w:color="808080"/>
            </w:tcBorders>
            <w:shd w:val="clear" w:color="auto" w:fill="F5F5F5"/>
            <w:tcMar>
              <w:top w:w="200" w:type="dxa"/>
              <w:left w:w="200" w:type="dxa"/>
              <w:bottom w:w="200" w:type="dxa"/>
              <w:right w:w="200" w:type="dxa"/>
            </w:tcMar>
          </w:tcPr>
          <w:p w14:paraId="28FC9E86" w14:textId="77777777" w:rsidR="00D87A01" w:rsidRDefault="00000000">
            <w:pPr>
              <w:jc w:val="center"/>
            </w:pPr>
            <w:r>
              <w:rPr>
                <w:i/>
                <w:iCs/>
                <w:color w:val="595959"/>
              </w:rPr>
              <w:t>[SCREENSHOT: Side-by-side: same dashboard in light and dark mode]</w:t>
            </w:r>
          </w:p>
        </w:tc>
      </w:tr>
    </w:tbl>
    <w:p w14:paraId="66951016" w14:textId="77777777" w:rsidR="00754F83" w:rsidRDefault="00754F83"/>
    <w:sectPr w:rsidR="00754F83">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14B40" w14:textId="77777777" w:rsidR="00754F83" w:rsidRDefault="00754F83">
      <w:r>
        <w:separator/>
      </w:r>
    </w:p>
  </w:endnote>
  <w:endnote w:type="continuationSeparator" w:id="0">
    <w:p w14:paraId="6ED0BCB5" w14:textId="77777777" w:rsidR="00754F83" w:rsidRDefault="00754F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71D2E" w14:textId="77777777" w:rsidR="00D87A01" w:rsidRDefault="00000000">
    <w:pPr>
      <w:tabs>
        <w:tab w:val="right" w:pos="9026"/>
      </w:tabs>
    </w:pPr>
    <w:r>
      <w:rPr>
        <w:color w:val="808080"/>
        <w:sz w:val="18"/>
        <w:szCs w:val="18"/>
      </w:rPr>
      <w:t>Soletronix iPond</w:t>
    </w:r>
    <w:r>
      <w:rPr>
        <w:color w:val="808080"/>
        <w:sz w:val="18"/>
        <w:szCs w:val="18"/>
      </w:rPr>
      <w:tab/>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DC4F11">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DC4F11">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D02B5" w14:textId="77777777" w:rsidR="00754F83" w:rsidRDefault="00754F83">
      <w:r>
        <w:separator/>
      </w:r>
    </w:p>
  </w:footnote>
  <w:footnote w:type="continuationSeparator" w:id="0">
    <w:p w14:paraId="15E09466" w14:textId="77777777" w:rsidR="00754F83" w:rsidRDefault="00754F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AAC3C" w14:textId="77777777" w:rsidR="00D87A01" w:rsidRDefault="00000000">
    <w:pPr>
      <w:pBdr>
        <w:bottom w:val="single" w:sz="6" w:space="1" w:color="1F4E79"/>
      </w:pBdr>
      <w:jc w:val="right"/>
    </w:pPr>
    <w:r>
      <w:rPr>
        <w:color w:val="595959"/>
        <w:sz w:val="18"/>
        <w:szCs w:val="18"/>
      </w:rPr>
      <w:t>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06A1"/>
    <w:multiLevelType w:val="hybridMultilevel"/>
    <w:tmpl w:val="865AA174"/>
    <w:lvl w:ilvl="0" w:tplc="527AAA14">
      <w:start w:val="1"/>
      <w:numFmt w:val="bullet"/>
      <w:lvlText w:val="●"/>
      <w:lvlJc w:val="left"/>
      <w:pPr>
        <w:ind w:left="720" w:hanging="360"/>
      </w:pPr>
    </w:lvl>
    <w:lvl w:ilvl="1" w:tplc="6F662640">
      <w:start w:val="1"/>
      <w:numFmt w:val="bullet"/>
      <w:lvlText w:val="○"/>
      <w:lvlJc w:val="left"/>
      <w:pPr>
        <w:ind w:left="1440" w:hanging="360"/>
      </w:pPr>
    </w:lvl>
    <w:lvl w:ilvl="2" w:tplc="D71CF8A2">
      <w:start w:val="1"/>
      <w:numFmt w:val="bullet"/>
      <w:lvlText w:val="■"/>
      <w:lvlJc w:val="left"/>
      <w:pPr>
        <w:ind w:left="2160" w:hanging="360"/>
      </w:pPr>
    </w:lvl>
    <w:lvl w:ilvl="3" w:tplc="21B2ECDC">
      <w:start w:val="1"/>
      <w:numFmt w:val="bullet"/>
      <w:lvlText w:val="●"/>
      <w:lvlJc w:val="left"/>
      <w:pPr>
        <w:ind w:left="2880" w:hanging="360"/>
      </w:pPr>
    </w:lvl>
    <w:lvl w:ilvl="4" w:tplc="37BA64CE">
      <w:start w:val="1"/>
      <w:numFmt w:val="bullet"/>
      <w:lvlText w:val="○"/>
      <w:lvlJc w:val="left"/>
      <w:pPr>
        <w:ind w:left="3600" w:hanging="360"/>
      </w:pPr>
    </w:lvl>
    <w:lvl w:ilvl="5" w:tplc="96B0547C">
      <w:start w:val="1"/>
      <w:numFmt w:val="bullet"/>
      <w:lvlText w:val="■"/>
      <w:lvlJc w:val="left"/>
      <w:pPr>
        <w:ind w:left="4320" w:hanging="360"/>
      </w:pPr>
    </w:lvl>
    <w:lvl w:ilvl="6" w:tplc="91166082">
      <w:start w:val="1"/>
      <w:numFmt w:val="bullet"/>
      <w:lvlText w:val="●"/>
      <w:lvlJc w:val="left"/>
      <w:pPr>
        <w:ind w:left="5040" w:hanging="360"/>
      </w:pPr>
    </w:lvl>
    <w:lvl w:ilvl="7" w:tplc="DC2E5430">
      <w:start w:val="1"/>
      <w:numFmt w:val="bullet"/>
      <w:lvlText w:val="●"/>
      <w:lvlJc w:val="left"/>
      <w:pPr>
        <w:ind w:left="5760" w:hanging="360"/>
      </w:pPr>
    </w:lvl>
    <w:lvl w:ilvl="8" w:tplc="2402D6E6">
      <w:start w:val="1"/>
      <w:numFmt w:val="bullet"/>
      <w:lvlText w:val="●"/>
      <w:lvlJc w:val="left"/>
      <w:pPr>
        <w:ind w:left="6480" w:hanging="360"/>
      </w:pPr>
    </w:lvl>
  </w:abstractNum>
  <w:abstractNum w:abstractNumId="1" w15:restartNumberingAfterBreak="0">
    <w:nsid w:val="17165B0B"/>
    <w:multiLevelType w:val="hybridMultilevel"/>
    <w:tmpl w:val="EFF8BEE2"/>
    <w:lvl w:ilvl="0" w:tplc="852C4832">
      <w:start w:val="1"/>
      <w:numFmt w:val="decimal"/>
      <w:lvlText w:val="%1."/>
      <w:lvlJc w:val="left"/>
      <w:pPr>
        <w:ind w:left="720" w:hanging="360"/>
      </w:pPr>
    </w:lvl>
    <w:lvl w:ilvl="1" w:tplc="F7E4898E">
      <w:numFmt w:val="decimal"/>
      <w:lvlText w:val=""/>
      <w:lvlJc w:val="left"/>
    </w:lvl>
    <w:lvl w:ilvl="2" w:tplc="7E506AB8">
      <w:numFmt w:val="decimal"/>
      <w:lvlText w:val=""/>
      <w:lvlJc w:val="left"/>
    </w:lvl>
    <w:lvl w:ilvl="3" w:tplc="85686FCA">
      <w:numFmt w:val="decimal"/>
      <w:lvlText w:val=""/>
      <w:lvlJc w:val="left"/>
    </w:lvl>
    <w:lvl w:ilvl="4" w:tplc="37F4032E">
      <w:numFmt w:val="decimal"/>
      <w:lvlText w:val=""/>
      <w:lvlJc w:val="left"/>
    </w:lvl>
    <w:lvl w:ilvl="5" w:tplc="4176CAC4">
      <w:numFmt w:val="decimal"/>
      <w:lvlText w:val=""/>
      <w:lvlJc w:val="left"/>
    </w:lvl>
    <w:lvl w:ilvl="6" w:tplc="6EB8E6FE">
      <w:numFmt w:val="decimal"/>
      <w:lvlText w:val=""/>
      <w:lvlJc w:val="left"/>
    </w:lvl>
    <w:lvl w:ilvl="7" w:tplc="55BA39E0">
      <w:numFmt w:val="decimal"/>
      <w:lvlText w:val=""/>
      <w:lvlJc w:val="left"/>
    </w:lvl>
    <w:lvl w:ilvl="8" w:tplc="A66E45AC">
      <w:numFmt w:val="decimal"/>
      <w:lvlText w:val=""/>
      <w:lvlJc w:val="left"/>
    </w:lvl>
  </w:abstractNum>
  <w:abstractNum w:abstractNumId="2" w15:restartNumberingAfterBreak="0">
    <w:nsid w:val="4BED7586"/>
    <w:multiLevelType w:val="hybridMultilevel"/>
    <w:tmpl w:val="B4FE2740"/>
    <w:lvl w:ilvl="0" w:tplc="123028F6">
      <w:start w:val="1"/>
      <w:numFmt w:val="bullet"/>
      <w:lvlText w:val="•"/>
      <w:lvlJc w:val="left"/>
      <w:pPr>
        <w:ind w:left="720" w:hanging="360"/>
      </w:pPr>
    </w:lvl>
    <w:lvl w:ilvl="1" w:tplc="F1BC4C56">
      <w:start w:val="1"/>
      <w:numFmt w:val="bullet"/>
      <w:lvlText w:val="◦"/>
      <w:lvlJc w:val="left"/>
      <w:pPr>
        <w:ind w:left="1440" w:hanging="360"/>
      </w:pPr>
    </w:lvl>
    <w:lvl w:ilvl="2" w:tplc="D864EE46">
      <w:numFmt w:val="decimal"/>
      <w:lvlText w:val=""/>
      <w:lvlJc w:val="left"/>
    </w:lvl>
    <w:lvl w:ilvl="3" w:tplc="8B14277E">
      <w:numFmt w:val="decimal"/>
      <w:lvlText w:val=""/>
      <w:lvlJc w:val="left"/>
    </w:lvl>
    <w:lvl w:ilvl="4" w:tplc="7C16DF52">
      <w:numFmt w:val="decimal"/>
      <w:lvlText w:val=""/>
      <w:lvlJc w:val="left"/>
    </w:lvl>
    <w:lvl w:ilvl="5" w:tplc="CB86811E">
      <w:numFmt w:val="decimal"/>
      <w:lvlText w:val=""/>
      <w:lvlJc w:val="left"/>
    </w:lvl>
    <w:lvl w:ilvl="6" w:tplc="C99AB182">
      <w:numFmt w:val="decimal"/>
      <w:lvlText w:val=""/>
      <w:lvlJc w:val="left"/>
    </w:lvl>
    <w:lvl w:ilvl="7" w:tplc="7A28EED4">
      <w:numFmt w:val="decimal"/>
      <w:lvlText w:val=""/>
      <w:lvlJc w:val="left"/>
    </w:lvl>
    <w:lvl w:ilvl="8" w:tplc="C6E4A212">
      <w:numFmt w:val="decimal"/>
      <w:lvlText w:val=""/>
      <w:lvlJc w:val="left"/>
    </w:lvl>
  </w:abstractNum>
  <w:num w:numId="1" w16cid:durableId="909071728">
    <w:abstractNumId w:val="0"/>
    <w:lvlOverride w:ilvl="0">
      <w:startOverride w:val="1"/>
    </w:lvlOverride>
  </w:num>
  <w:num w:numId="2" w16cid:durableId="30986895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A01"/>
    <w:rsid w:val="00754F83"/>
    <w:rsid w:val="00D87A01"/>
    <w:rsid w:val="00DC4F11"/>
    <w:rsid w:val="00FF3F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2AD10"/>
  <w15:docId w15:val="{E8A1F86D-9F64-4B34-A340-B04C2F93B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40" w:after="160"/>
      <w:outlineLvl w:val="1"/>
    </w:pPr>
    <w:rPr>
      <w:b/>
      <w:bCs/>
      <w:color w:val="1F4E79"/>
      <w:sz w:val="28"/>
      <w:szCs w:val="28"/>
    </w:rPr>
  </w:style>
  <w:style w:type="paragraph" w:styleId="Heading3">
    <w:name w:val="heading 3"/>
    <w:uiPriority w:val="9"/>
    <w:unhideWhenUsed/>
    <w:qFormat/>
    <w:pPr>
      <w:spacing w:before="200" w:after="12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C4F11"/>
    <w:pPr>
      <w:spacing w:after="100"/>
    </w:pPr>
  </w:style>
  <w:style w:type="paragraph" w:styleId="TOC2">
    <w:name w:val="toc 2"/>
    <w:basedOn w:val="Normal"/>
    <w:next w:val="Normal"/>
    <w:autoRedefine/>
    <w:uiPriority w:val="39"/>
    <w:unhideWhenUsed/>
    <w:rsid w:val="00DC4F11"/>
    <w:pPr>
      <w:spacing w:after="100"/>
      <w:ind w:left="220"/>
    </w:pPr>
  </w:style>
  <w:style w:type="paragraph" w:styleId="TOC3">
    <w:name w:val="toc 3"/>
    <w:basedOn w:val="Normal"/>
    <w:next w:val="Normal"/>
    <w:autoRedefine/>
    <w:uiPriority w:val="39"/>
    <w:unhideWhenUsed/>
    <w:rsid w:val="00DC4F1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1789</Words>
  <Characters>10198</Characters>
  <Application>Microsoft Office Word</Application>
  <DocSecurity>0</DocSecurity>
  <Lines>84</Lines>
  <Paragraphs>23</Paragraphs>
  <ScaleCrop>false</ScaleCrop>
  <Company/>
  <LinksUpToDate>false</LinksUpToDate>
  <CharactersWithSpaces>11964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Guide</dc:title>
  <dc:creator>Soletronix iPond</dc:creator>
  <cp:lastModifiedBy>Führer Najeeb</cp:lastModifiedBy>
  <cp:revision>3</cp:revision>
  <dcterms:created xsi:type="dcterms:W3CDTF">2026-05-13T19:40:00Z</dcterms:created>
  <dcterms:modified xsi:type="dcterms:W3CDTF">2026-05-13T19:49:00Z</dcterms:modified>
</cp:coreProperties>
</file>