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955569">
      <w:pPr>
        <w:spacing w:line="264" w:lineRule="auto"/>
        <w:jc w:val="center"/>
        <w:rPr>
          <w:rFonts w:hint="eastAsia" w:cs="Times New Roman" w:asciiTheme="minorEastAsia" w:hAnsiTheme="minorEastAsia"/>
          <w:b/>
          <w:sz w:val="28"/>
          <w:szCs w:val="21"/>
        </w:rPr>
      </w:pPr>
      <w:r>
        <w:rPr>
          <w:rFonts w:hint="eastAsia" w:cs="Times New Roman" w:asciiTheme="minorEastAsia" w:hAnsiTheme="minorEastAsia"/>
          <w:b/>
          <w:sz w:val="28"/>
          <w:szCs w:val="21"/>
        </w:rPr>
        <w:t>第16课 国家出路的探索和列强侵略的加剧</w:t>
      </w:r>
    </w:p>
    <w:p w14:paraId="2E5C7CF6">
      <w:pPr>
        <w:widowControl/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1.曾国藩在《讨粤匪檄》中称“粤匪以兄弟相称，以天为父，举数千年礼仪，人伦、《诗》《书》、典则，一旦扫地荡尽”。这里的“粤匪”是指</w:t>
      </w:r>
    </w:p>
    <w:p w14:paraId="1557D388">
      <w:pPr>
        <w:widowControl/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A.白莲教起义     B.英法联军     </w:t>
      </w:r>
      <w:r>
        <w:rPr>
          <w:rFonts w:hint="eastAsia" w:ascii="宋体" w:hAnsi="宋体" w:eastAsia="宋体" w:cs="宋体"/>
          <w:szCs w:val="21"/>
          <w:highlight w:val="yellow"/>
        </w:rPr>
        <w:t xml:space="preserve"> C.太平天国 </w:t>
      </w:r>
      <w:r>
        <w:rPr>
          <w:rFonts w:hint="eastAsia" w:ascii="宋体" w:hAnsi="宋体" w:eastAsia="宋体" w:cs="宋体"/>
          <w:szCs w:val="21"/>
        </w:rPr>
        <w:t xml:space="preserve">         D.义和团</w:t>
      </w:r>
    </w:p>
    <w:p w14:paraId="64C4C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2.上海轮船招商局是洋务派创办的规模最大的民用企业。它开张之初只有轮船3艘，后来发展到30多艘，经营了国内运输，发展了海外业务，打破了外国轮船公司在中国的垄断地位，还一度兼并了美商的旗昌轮船公司。由此可直接推断出洋务运动</w:t>
      </w:r>
    </w:p>
    <w:p w14:paraId="2F615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ind w:firstLine="210" w:firstLineChars="1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A.启动了中国近代化的进程              B.能使中国走上富强的道路</w:t>
      </w:r>
    </w:p>
    <w:p w14:paraId="5BF37F33">
      <w:pPr>
        <w:widowControl/>
        <w:spacing w:line="312" w:lineRule="auto"/>
        <w:ind w:firstLine="210" w:firstLineChars="100"/>
        <w:jc w:val="left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 xml:space="preserve">C.刺激中国民族资本主义的产生和发展    </w:t>
      </w:r>
      <w:r>
        <w:rPr>
          <w:rFonts w:hint="eastAsia" w:ascii="宋体" w:hAnsi="宋体" w:eastAsia="宋体" w:cs="宋体"/>
          <w:szCs w:val="21"/>
          <w:highlight w:val="yellow"/>
        </w:rPr>
        <w:t>D.在一定程度上抑制外国经济势力扩张</w:t>
      </w:r>
    </w:p>
    <w:p w14:paraId="48793590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3.陈旭麓先生说：“人们多注意1840年的划时代含义，实际上1860年同样是一个重要的年份，就社会观念的新陈代谢来说，它比1840年具有更加明显的标界意义。”这里的“新陈代谢”是指</w:t>
      </w:r>
    </w:p>
    <w:p w14:paraId="0C1CA66C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A.中国开启了现代化的大门</w:t>
      </w:r>
      <w:r>
        <w:rPr>
          <w:rFonts w:hint="eastAsia" w:ascii="宋体" w:hAnsi="宋体" w:eastAsia="宋体" w:cs="宋体"/>
          <w:szCs w:val="21"/>
        </w:rPr>
        <w:t xml:space="preserve">            B.清朝统治阶级内觉醒出现“变局论”</w:t>
      </w:r>
    </w:p>
    <w:p w14:paraId="556097A5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C.中国民族资本主义产生了            D.形成近代中国第一次思想解放的潮流</w:t>
      </w:r>
    </w:p>
    <w:p w14:paraId="7CA763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ind w:left="420" w:hanging="42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4.清政府被迫签署的将台湾及附近岛屿、澎湖列岛割让于日本的条约是</w:t>
      </w:r>
    </w:p>
    <w:p w14:paraId="2244D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ind w:firstLine="210" w:firstLineChars="1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 xml:space="preserve">A.《南京条约》     B.《北京条约》       </w:t>
      </w:r>
      <w:r>
        <w:rPr>
          <w:rFonts w:hint="eastAsia" w:ascii="宋体" w:hAnsi="宋体" w:eastAsia="宋体" w:cs="宋体"/>
          <w:szCs w:val="21"/>
          <w:highlight w:val="yellow"/>
        </w:rPr>
        <w:t>C.《马关条约》</w:t>
      </w:r>
      <w:r>
        <w:rPr>
          <w:rFonts w:hint="eastAsia" w:ascii="宋体" w:hAnsi="宋体" w:eastAsia="宋体" w:cs="宋体"/>
          <w:kern w:val="0"/>
          <w:szCs w:val="21"/>
        </w:rPr>
        <w:t xml:space="preserve">        D.《辛丑条约》</w:t>
      </w:r>
    </w:p>
    <w:p w14:paraId="5164018D">
      <w:pPr>
        <w:spacing w:line="312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5.以下哪个条约标志着列强由商品掠夺转变为资本掠夺是 </w:t>
      </w:r>
    </w:p>
    <w:p w14:paraId="13956C1F">
      <w:pPr>
        <w:spacing w:line="312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A.《南京条约》    B.《天津条约》    </w:t>
      </w:r>
      <w:r>
        <w:rPr>
          <w:rFonts w:hint="eastAsia" w:ascii="宋体" w:hAnsi="宋体" w:eastAsia="宋体" w:cs="宋体"/>
          <w:szCs w:val="21"/>
          <w:highlight w:val="yellow"/>
        </w:rPr>
        <w:t>C.《马关条约》</w:t>
      </w:r>
      <w:r>
        <w:rPr>
          <w:rFonts w:hint="eastAsia" w:ascii="宋体" w:hAnsi="宋体" w:eastAsia="宋体" w:cs="宋体"/>
          <w:szCs w:val="21"/>
        </w:rPr>
        <w:t xml:space="preserve">    D.《辛丑条约》</w:t>
      </w:r>
    </w:p>
    <w:p w14:paraId="3C4125F1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6．19世纪60至90年代，洋务派掀起了一场向西方学习的洋务运动。其根本目的是</w:t>
      </w:r>
    </w:p>
    <w:p w14:paraId="72CCF694">
      <w:pPr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A．发展资本主义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B．“自强”、“求富”   </w:t>
      </w:r>
    </w:p>
    <w:p w14:paraId="4E68F58E">
      <w:pPr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>C．顺应世界潮流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</w:t>
      </w:r>
      <w:r>
        <w:rPr>
          <w:rFonts w:hint="eastAsia" w:ascii="宋体" w:hAnsi="宋体" w:eastAsia="宋体" w:cs="宋体"/>
          <w:szCs w:val="21"/>
          <w:highlight w:val="yellow"/>
        </w:rPr>
        <w:t xml:space="preserve"> D．维护清王朝统治</w:t>
      </w:r>
    </w:p>
    <w:p w14:paraId="58EBDD2A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7．在近代中国人民反抗外来侵略的悲壮历史中，在中国黄海勇击日寇的民族英雄是</w:t>
      </w:r>
    </w:p>
    <w:p w14:paraId="15175890">
      <w:pPr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>A．林则徐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       B．冯子材             C．左宗棠        </w:t>
      </w:r>
      <w:r>
        <w:rPr>
          <w:rFonts w:hint="eastAsia" w:ascii="宋体" w:hAnsi="宋体" w:eastAsia="宋体" w:cs="宋体"/>
          <w:szCs w:val="21"/>
          <w:highlight w:val="yellow"/>
        </w:rPr>
        <w:t>D．邓世昌</w:t>
      </w:r>
    </w:p>
    <w:p w14:paraId="7BF67B26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8．19世纪中期，列强侵略激化了中国社会矛盾，一场轰轰烈烈的农民运动在中国南方兴起。这场运动是</w:t>
      </w:r>
    </w:p>
    <w:p w14:paraId="37573D0B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A．太平天国运动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B．洋务运动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C．维新变法运动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D．义和团运动</w:t>
      </w:r>
    </w:p>
    <w:p w14:paraId="46FE467E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9．洋务运动中，最能体现洋务派“求富”主张的是</w:t>
      </w:r>
    </w:p>
    <w:p w14:paraId="2487125F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A．江南机器制造局      </w:t>
      </w:r>
      <w:r>
        <w:rPr>
          <w:rFonts w:hint="eastAsia" w:ascii="宋体" w:hAnsi="宋体" w:eastAsia="宋体" w:cs="宋体"/>
          <w:szCs w:val="21"/>
          <w:highlight w:val="yellow"/>
        </w:rPr>
        <w:t xml:space="preserve">B．轮船招商局       </w:t>
      </w:r>
      <w:r>
        <w:rPr>
          <w:rFonts w:hint="eastAsia" w:ascii="宋体" w:hAnsi="宋体" w:eastAsia="宋体" w:cs="宋体"/>
          <w:szCs w:val="21"/>
        </w:rPr>
        <w:t>C．北洋舰队        D．福州船政局</w:t>
      </w:r>
    </w:p>
    <w:p w14:paraId="2EBB697C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10．洋务运动推动了我国的外语和科技教育。根据你的历史知识，设想京师同文馆早期招生时的情况，最有可能是</w:t>
      </w:r>
    </w:p>
    <w:p w14:paraId="18673E34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>A．门庭若市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B．如同科举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C．舞弊成风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  <w:highlight w:val="yellow"/>
        </w:rPr>
        <w:t>D．寥寥无几</w:t>
      </w:r>
    </w:p>
    <w:p w14:paraId="38C7FDBA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11．“春愁难遣强看山，往事惊心泪欲潸。四百万人同一哭，去年今日割台湾”。这首诗所反映的内容与下列哪一历史事件有关</w:t>
      </w:r>
    </w:p>
    <w:p w14:paraId="024B2D71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A．鸦片战争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B．第二次鸦片战争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  <w:highlight w:val="yellow"/>
        </w:rPr>
        <w:t>C．甲午中日战争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D．八国联军侵华战争</w:t>
      </w:r>
    </w:p>
    <w:p w14:paraId="6EC67AE7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12．“天父天兄手段高，打得清兵四处跑，拿下南京立天国，旗开得胜万民笑。”与歌谣相关的史实为</w:t>
      </w:r>
    </w:p>
    <w:p w14:paraId="3A4E3BDA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A．太平天国运动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B．洋务运动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C．维新变法运动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>D．义和团运动</w:t>
      </w:r>
    </w:p>
    <w:p w14:paraId="5F6F8050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</w:p>
    <w:p w14:paraId="722D7E29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61595</wp:posOffset>
            </wp:positionV>
            <wp:extent cx="1990725" cy="1304925"/>
            <wp:effectExtent l="0" t="0" r="5715" b="5715"/>
            <wp:wrapTight wrapText="bothSides">
              <wp:wrapPolygon>
                <wp:start x="0" y="0"/>
                <wp:lineTo x="0" y="21442"/>
                <wp:lineTo x="21497" y="21442"/>
                <wp:lineTo x="21497" y="0"/>
                <wp:lineTo x="0" y="0"/>
              </wp:wrapPolygon>
            </wp:wrapTight>
            <wp:docPr id="100005" name="图片 100005" descr="@@@76ce76bf922341a1b6d37f1b7e21d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76ce76bf922341a1b6d37f1b7e21d88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Cs w:val="21"/>
        </w:rPr>
        <w:t>13．右图是反映近代中国的一幅时政漫画。漫画的大意是倒下的巨龙被列强争相宰割，龙的身上写着CHINA。该漫画的创作背景应基于</w:t>
      </w:r>
    </w:p>
    <w:p w14:paraId="007518ED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A．边疆危机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B．中法战争</w:t>
      </w:r>
      <w:r>
        <w:rPr>
          <w:rFonts w:hint="eastAsia" w:ascii="宋体" w:hAnsi="宋体" w:eastAsia="宋体" w:cs="宋体"/>
          <w:szCs w:val="21"/>
        </w:rPr>
        <w:tab/>
      </w:r>
    </w:p>
    <w:p w14:paraId="315F7576">
      <w:pPr>
        <w:tabs>
          <w:tab w:val="left" w:pos="2078"/>
          <w:tab w:val="left" w:pos="4156"/>
          <w:tab w:val="left" w:pos="6234"/>
        </w:tabs>
        <w:spacing w:line="312" w:lineRule="auto"/>
        <w:ind w:left="300"/>
        <w:jc w:val="left"/>
        <w:textAlignment w:val="center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</w:rPr>
        <w:t>C．甲午战争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   </w:t>
      </w:r>
      <w:r>
        <w:rPr>
          <w:rFonts w:hint="eastAsia" w:ascii="宋体" w:hAnsi="宋体" w:eastAsia="宋体" w:cs="宋体"/>
          <w:szCs w:val="21"/>
          <w:highlight w:val="yellow"/>
        </w:rPr>
        <w:t>D．瓜分狂潮</w:t>
      </w:r>
    </w:p>
    <w:p w14:paraId="2E85B9DE">
      <w:pPr>
        <w:spacing w:line="312" w:lineRule="auto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14．下列四项为中国近代不同时期的考题，其中有可能成为19世纪70年代初洋务学堂使用的考题应是</w:t>
      </w:r>
    </w:p>
    <w:p w14:paraId="419FBD00">
      <w:pPr>
        <w:tabs>
          <w:tab w:val="left" w:pos="4156"/>
        </w:tabs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  <w:highlight w:val="yellow"/>
        </w:rPr>
      </w:pPr>
      <w:r>
        <w:rPr>
          <w:rFonts w:hint="eastAsia" w:ascii="宋体" w:hAnsi="宋体" w:eastAsia="宋体" w:cs="宋体"/>
          <w:szCs w:val="21"/>
          <w:highlight w:val="yellow"/>
        </w:rPr>
        <w:t xml:space="preserve">A．蒸汽有力可用，由何而生        </w:t>
      </w:r>
    </w:p>
    <w:p w14:paraId="53C82B0B">
      <w:pPr>
        <w:tabs>
          <w:tab w:val="left" w:pos="4156"/>
        </w:tabs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B．论白话文之可行</w:t>
      </w:r>
    </w:p>
    <w:p w14:paraId="10AE2E1B">
      <w:pPr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C．试比较英、美、法、瑞士、中国行政机关元首之产生方法</w:t>
      </w:r>
    </w:p>
    <w:p w14:paraId="19E2656A">
      <w:pPr>
        <w:spacing w:line="312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D．法国大革命对于欧洲民族主义之发展，有何影响？试举例明之</w:t>
      </w:r>
    </w:p>
    <w:p w14:paraId="2E3FDB23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