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FF083F">
      <w:pPr>
        <w:spacing w:line="312" w:lineRule="auto"/>
        <w:jc w:val="center"/>
        <w:rPr>
          <w:rFonts w:hint="eastAsia" w:cs="Times New Roman" w:asciiTheme="minorEastAsia" w:hAnsiTheme="minorEastAsia"/>
          <w:b/>
          <w:sz w:val="28"/>
          <w:szCs w:val="21"/>
        </w:rPr>
      </w:pPr>
      <w:r>
        <w:rPr>
          <w:rFonts w:cs="Times New Roman" w:asciiTheme="minorEastAsia" w:hAnsiTheme="minorEastAsia"/>
          <w:b/>
          <w:sz w:val="28"/>
          <w:szCs w:val="21"/>
        </w:rPr>
        <w:t>第</w:t>
      </w:r>
      <w:r>
        <w:rPr>
          <w:rFonts w:hint="eastAsia" w:cs="Times New Roman" w:asciiTheme="minorEastAsia" w:hAnsiTheme="minorEastAsia"/>
          <w:b/>
          <w:sz w:val="28"/>
          <w:szCs w:val="21"/>
        </w:rPr>
        <w:t>5课 三国两晋南北朝的政权更迭与民族交融</w:t>
      </w:r>
    </w:p>
    <w:p w14:paraId="474E0CD4">
      <w:pPr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1.</w:t>
      </w:r>
      <w:r>
        <w:rPr>
          <w:rFonts w:hint="eastAsia" w:ascii="宋体" w:hAnsi="宋体" w:eastAsia="宋体" w:cs="宋体"/>
          <w:szCs w:val="21"/>
        </w:rPr>
        <w:t xml:space="preserve"> 历史活动中，老师列出“官渡</w:t>
      </w:r>
      <w:r>
        <w:rPr>
          <w:rFonts w:hint="eastAsia" w:ascii="宋体" w:hAnsi="宋体" w:eastAsia="宋体" w:cs="宋体"/>
          <w:color w:val="000000"/>
          <w:szCs w:val="21"/>
        </w:rPr>
        <w:t>之战”、“十六国”、“北方游牧民族内迁”、“北魏孝文帝改革</w:t>
      </w:r>
      <w:r>
        <w:rPr>
          <w:rFonts w:hint="eastAsia" w:ascii="宋体" w:hAnsi="宋体" w:eastAsia="宋体" w:cs="宋体"/>
          <w:szCs w:val="21"/>
        </w:rPr>
        <w:t>”这样一些历史资料进行探究，他探究的主题是</w:t>
      </w:r>
      <w:r>
        <w:rPr>
          <w:rFonts w:hint="eastAsia" w:ascii="宋体" w:hAnsi="宋体" w:eastAsia="宋体" w:cs="宋体"/>
          <w:color w:val="FFFFFF"/>
          <w:szCs w:val="21"/>
        </w:rPr>
        <w:t>学园地版权所有</w:t>
      </w:r>
    </w:p>
    <w:p w14:paraId="51F0E0FA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</w:rPr>
        <w:t xml:space="preserve">A．统一多民族国家的建立和巩固       </w:t>
      </w:r>
      <w:r>
        <w:rPr>
          <w:rFonts w:hint="eastAsia" w:ascii="宋体" w:hAnsi="宋体" w:eastAsia="宋体" w:cs="宋体"/>
          <w:szCs w:val="21"/>
          <w:highlight w:val="yellow"/>
        </w:rPr>
        <w:t xml:space="preserve"> B．政权分立与民族交融</w:t>
      </w:r>
    </w:p>
    <w:p w14:paraId="36269803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C．繁荣与开放的时代                  D．民族关系发展和社会变化</w:t>
      </w:r>
    </w:p>
    <w:p w14:paraId="25DAAA55">
      <w:pPr>
        <w:spacing w:line="312" w:lineRule="auto"/>
        <w:rPr>
          <w:rFonts w:hint="eastAsia"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2.</w:t>
      </w:r>
      <w:r>
        <w:rPr>
          <w:rFonts w:hint="eastAsia" w:ascii="宋体" w:hAnsi="宋体" w:eastAsia="宋体" w:cs="宋体"/>
          <w:color w:val="000000"/>
          <w:szCs w:val="21"/>
        </w:rPr>
        <w:t xml:space="preserve"> 下面是中国古代主要朝代（时期）严格示意图（部分），相应空格内应依次填入</w:t>
      </w:r>
    </w:p>
    <w:p w14:paraId="7642690B">
      <w:pPr>
        <w:spacing w:line="312" w:lineRule="auto"/>
        <w:jc w:val="center"/>
        <w:rPr>
          <w:rFonts w:hint="eastAsia"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drawing>
          <wp:inline distT="0" distB="0" distL="0" distR="0">
            <wp:extent cx="4394200" cy="382905"/>
            <wp:effectExtent l="0" t="0" r="10160" b="13335"/>
            <wp:docPr id="3" name="图片 3" descr="12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C4C6">
      <w:pPr>
        <w:spacing w:line="312" w:lineRule="auto"/>
        <w:ind w:firstLine="210" w:firstLineChars="100"/>
        <w:rPr>
          <w:rFonts w:hint="eastAsia" w:ascii="宋体" w:hAnsi="宋体" w:eastAsia="宋体" w:cs="宋体"/>
          <w:bCs/>
          <w:color w:val="000000"/>
          <w:szCs w:val="21"/>
        </w:rPr>
      </w:pPr>
      <w:r>
        <w:rPr>
          <w:rFonts w:hint="eastAsia" w:ascii="宋体" w:hAnsi="宋体" w:eastAsia="宋体" w:cs="宋体"/>
          <w:bCs/>
          <w:color w:val="000000"/>
          <w:szCs w:val="21"/>
          <w:highlight w:val="yellow"/>
        </w:rPr>
        <w:t>A</w:t>
      </w:r>
      <w:r>
        <w:rPr>
          <w:rFonts w:hint="eastAsia" w:ascii="宋体" w:hAnsi="宋体" w:eastAsia="宋体" w:cs="宋体"/>
          <w:color w:val="000000"/>
          <w:szCs w:val="21"/>
          <w:highlight w:val="yellow"/>
        </w:rPr>
        <w:t>．</w:t>
      </w:r>
      <w:r>
        <w:rPr>
          <w:rFonts w:hint="eastAsia" w:ascii="宋体" w:hAnsi="宋体" w:eastAsia="宋体" w:cs="宋体"/>
          <w:bCs/>
          <w:color w:val="000000"/>
          <w:szCs w:val="21"/>
          <w:highlight w:val="yellow"/>
        </w:rPr>
        <w:t xml:space="preserve">三国、隋、元  </w:t>
      </w:r>
      <w:r>
        <w:rPr>
          <w:rFonts w:hint="eastAsia" w:ascii="宋体" w:hAnsi="宋体" w:eastAsia="宋体" w:cs="宋体"/>
          <w:bCs/>
          <w:color w:val="000000"/>
          <w:szCs w:val="21"/>
        </w:rPr>
        <w:tab/>
      </w:r>
      <w:r>
        <w:rPr>
          <w:rFonts w:hint="eastAsia" w:ascii="宋体" w:hAnsi="宋体" w:eastAsia="宋体" w:cs="宋体"/>
          <w:bCs/>
          <w:color w:val="000000"/>
          <w:szCs w:val="21"/>
        </w:rPr>
        <w:t xml:space="preserve">                    B</w:t>
      </w:r>
      <w:r>
        <w:rPr>
          <w:rFonts w:hint="eastAsia" w:ascii="宋体" w:hAnsi="宋体" w:eastAsia="宋体" w:cs="宋体"/>
          <w:color w:val="000000"/>
          <w:szCs w:val="21"/>
        </w:rPr>
        <w:t>．</w:t>
      </w:r>
      <w:r>
        <w:rPr>
          <w:rFonts w:hint="eastAsia" w:ascii="宋体" w:hAnsi="宋体" w:eastAsia="宋体" w:cs="宋体"/>
          <w:bCs/>
          <w:color w:val="000000"/>
          <w:szCs w:val="21"/>
        </w:rPr>
        <w:t>三国、五代、元</w:t>
      </w:r>
    </w:p>
    <w:p w14:paraId="1F6E9889">
      <w:pPr>
        <w:spacing w:line="312" w:lineRule="auto"/>
        <w:ind w:firstLine="210" w:firstLineChars="100"/>
        <w:rPr>
          <w:rFonts w:hint="eastAsia" w:ascii="宋体" w:hAnsi="宋体" w:eastAsia="宋体" w:cs="宋体"/>
          <w:bCs/>
          <w:color w:val="000000"/>
          <w:szCs w:val="21"/>
        </w:rPr>
      </w:pPr>
      <w:r>
        <w:rPr>
          <w:rFonts w:hint="eastAsia" w:ascii="宋体" w:hAnsi="宋体" w:eastAsia="宋体" w:cs="宋体"/>
          <w:bCs/>
          <w:color w:val="000000"/>
          <w:szCs w:val="21"/>
        </w:rPr>
        <w:t>C．东汉、五代、北宋</w:t>
      </w:r>
      <w:r>
        <w:rPr>
          <w:rFonts w:hint="eastAsia" w:ascii="宋体" w:hAnsi="宋体" w:eastAsia="宋体" w:cs="宋体"/>
          <w:bCs/>
          <w:color w:val="000000"/>
          <w:szCs w:val="21"/>
        </w:rPr>
        <w:tab/>
      </w:r>
      <w:r>
        <w:rPr>
          <w:rFonts w:hint="eastAsia" w:ascii="宋体" w:hAnsi="宋体" w:eastAsia="宋体" w:cs="宋体"/>
          <w:bCs/>
          <w:color w:val="000000"/>
          <w:szCs w:val="21"/>
        </w:rPr>
        <w:t xml:space="preserve">                D．东汉、隋、北宋</w:t>
      </w:r>
    </w:p>
    <w:p w14:paraId="113CB9FB">
      <w:pPr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3.</w:t>
      </w:r>
      <w:r>
        <w:rPr>
          <w:rFonts w:hint="eastAsia" w:ascii="宋体" w:hAnsi="宋体" w:eastAsia="宋体" w:cs="宋体"/>
          <w:szCs w:val="21"/>
        </w:rPr>
        <w:t xml:space="preserve"> 魏晋南北朝时期</w:t>
      </w:r>
      <w:r>
        <w:rPr>
          <w:rFonts w:hint="eastAsia" w:ascii="宋体" w:hAnsi="宋体" w:eastAsia="宋体" w:cs="宋体"/>
          <w:color w:val="000000"/>
          <w:szCs w:val="21"/>
        </w:rPr>
        <w:t>的民族交融，从方式上看既</w:t>
      </w:r>
      <w:r>
        <w:rPr>
          <w:rFonts w:hint="eastAsia" w:ascii="宋体" w:hAnsi="宋体" w:eastAsia="宋体" w:cs="宋体"/>
          <w:szCs w:val="21"/>
        </w:rPr>
        <w:t>有各族人民在友好交往中的相互影响，也有统治者的主动汉化。下列能体现这一时期主动“汉化”的是</w:t>
      </w:r>
    </w:p>
    <w:p w14:paraId="558C902D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A．三国鼎立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                    B．八王之乱</w:t>
      </w:r>
    </w:p>
    <w:p w14:paraId="237B12AC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</w:rPr>
        <w:t>C．淝水之战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                   </w:t>
      </w:r>
      <w:r>
        <w:rPr>
          <w:rFonts w:hint="eastAsia" w:ascii="宋体" w:hAnsi="宋体" w:eastAsia="宋体" w:cs="宋体"/>
          <w:szCs w:val="21"/>
          <w:highlight w:val="yellow"/>
        </w:rPr>
        <w:t xml:space="preserve"> D．孝文帝改革</w:t>
      </w:r>
    </w:p>
    <w:p w14:paraId="7314B63A">
      <w:pPr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4.</w:t>
      </w:r>
      <w:r>
        <w:rPr>
          <w:rFonts w:hint="eastAsia" w:ascii="宋体" w:hAnsi="宋体" w:eastAsia="宋体" w:cs="宋体"/>
          <w:szCs w:val="21"/>
        </w:rPr>
        <w:t xml:space="preserve"> “自东汉末年以来，情况逐渐发生了变化。苦于长期战乱的中原人大量迁移到他们视为畏途的南方……而这里的局势又相对安定，往往能在较长时期内‘无风尘之警’，水利兴修和农田垦辟在持续进行，位处长江下游的江南地区尤为突出。”材料表明江南地区“情况逐渐发生了变化”的原因有</w:t>
      </w:r>
    </w:p>
    <w:p w14:paraId="44B56786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①中原人大量南迁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>②社会比较安定  ③统治者的重视  ④自然条件优越</w:t>
      </w:r>
    </w:p>
    <w:p w14:paraId="13DE132B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A．①②④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                       B．②③④</w:t>
      </w:r>
    </w:p>
    <w:p w14:paraId="7853CBD9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>C．①②③</w:t>
      </w:r>
      <w:r>
        <w:rPr>
          <w:rFonts w:hint="eastAsia" w:ascii="宋体" w:hAnsi="宋体" w:eastAsia="宋体" w:cs="宋体"/>
          <w:szCs w:val="21"/>
          <w:highlight w:val="yellow"/>
        </w:rPr>
        <w:tab/>
      </w:r>
      <w:r>
        <w:rPr>
          <w:rFonts w:hint="eastAsia" w:ascii="宋体" w:hAnsi="宋体" w:eastAsia="宋体" w:cs="宋体"/>
          <w:szCs w:val="21"/>
          <w:highlight w:val="yellow"/>
        </w:rPr>
        <w:t xml:space="preserve"> </w:t>
      </w:r>
      <w:r>
        <w:rPr>
          <w:rFonts w:hint="eastAsia" w:ascii="宋体" w:hAnsi="宋体" w:eastAsia="宋体" w:cs="宋体"/>
          <w:szCs w:val="21"/>
        </w:rPr>
        <w:t xml:space="preserve">                          D．①③④</w:t>
      </w:r>
    </w:p>
    <w:p w14:paraId="4B19DFB1">
      <w:pPr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5.</w:t>
      </w:r>
      <w:r>
        <w:rPr>
          <w:rFonts w:hint="eastAsia" w:ascii="宋体" w:hAnsi="宋体" w:eastAsia="宋体" w:cs="宋体"/>
          <w:szCs w:val="21"/>
        </w:rPr>
        <w:t xml:space="preserve"> 三国两晋南北朝时期，北方游牧民族内迁产生的影响主要是</w:t>
      </w:r>
    </w:p>
    <w:p w14:paraId="7E37E00E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A．沟通了中外文明                    B．消除了民族矛盾</w:t>
      </w:r>
    </w:p>
    <w:p w14:paraId="613D8ACD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 xml:space="preserve">C．促进了民族交融 </w:t>
      </w:r>
      <w:r>
        <w:rPr>
          <w:rFonts w:hint="eastAsia" w:ascii="宋体" w:hAnsi="宋体" w:eastAsia="宋体" w:cs="宋体"/>
          <w:szCs w:val="21"/>
        </w:rPr>
        <w:t xml:space="preserve">                   D．促进了道教产生</w:t>
      </w:r>
    </w:p>
    <w:p w14:paraId="55EFF236">
      <w:pPr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6.</w:t>
      </w:r>
      <w:r>
        <w:rPr>
          <w:rFonts w:hint="eastAsia" w:ascii="宋体" w:hAnsi="宋体" w:eastAsia="宋体" w:cs="宋体"/>
          <w:szCs w:val="21"/>
        </w:rPr>
        <w:t xml:space="preserve"> 为了接受汉族的先进文化，北魏孝文帝迁都到</w:t>
      </w:r>
    </w:p>
    <w:p w14:paraId="1267FDE3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 xml:space="preserve">A．洛阳 </w:t>
      </w:r>
      <w:r>
        <w:rPr>
          <w:rFonts w:hint="eastAsia" w:ascii="宋体" w:hAnsi="宋体" w:eastAsia="宋体" w:cs="宋体"/>
          <w:szCs w:val="21"/>
        </w:rPr>
        <w:t xml:space="preserve">                             B．平城</w:t>
      </w:r>
    </w:p>
    <w:p w14:paraId="6012AA19">
      <w:pPr>
        <w:spacing w:line="312" w:lineRule="auto"/>
        <w:ind w:firstLine="210" w:firstLineChars="10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szCs w:val="21"/>
        </w:rPr>
        <w:t>C．成都                              D．北京</w:t>
      </w:r>
      <w:r>
        <w:rPr>
          <w:rFonts w:hint="eastAsia" w:ascii="宋体" w:hAnsi="宋体" w:eastAsia="宋体" w:cs="宋体"/>
          <w:color w:val="FFFFFF"/>
          <w:szCs w:val="21"/>
        </w:rPr>
        <w:t>中学历史教学</w:t>
      </w:r>
    </w:p>
    <w:p w14:paraId="14DCEFD1">
      <w:pPr>
        <w:pStyle w:val="14"/>
        <w:spacing w:line="312" w:lineRule="auto"/>
        <w:ind w:left="420" w:leftChars="50" w:hanging="315" w:hangingChars="15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7．时空观念是历史学科的基本素养。下图所示四个时期按先后排序正确的是</w:t>
      </w:r>
    </w:p>
    <w:p w14:paraId="45C3ED07">
      <w:pPr>
        <w:pStyle w:val="14"/>
        <w:spacing w:line="312" w:lineRule="auto"/>
        <w:ind w:left="42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072255" cy="1195070"/>
            <wp:effectExtent l="0" t="0" r="12065" b="8890"/>
            <wp:docPr id="2" name="../Upload/image/202303061024123026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../Upload/image/20230306102412302683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95AF">
      <w:pPr>
        <w:pStyle w:val="15"/>
        <w:autoSpaceDN w:val="0"/>
        <w:spacing w:line="312" w:lineRule="auto"/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25"/>
        </w:rPr>
        <w:t>A．</w:t>
      </w:r>
      <w:r>
        <w:rPr>
          <w:rFonts w:hint="eastAsia" w:ascii="宋体" w:hAnsi="宋体" w:eastAsia="宋体" w:cs="宋体"/>
        </w:rPr>
        <w:t xml:space="preserve">①②③④      </w:t>
      </w:r>
      <w:r>
        <w:rPr>
          <w:rFonts w:hint="eastAsia" w:ascii="宋体" w:hAnsi="宋体" w:eastAsia="宋体" w:cs="宋体"/>
          <w:spacing w:val="25"/>
        </w:rPr>
        <w:t>B．</w:t>
      </w:r>
      <w:r>
        <w:rPr>
          <w:rFonts w:hint="eastAsia" w:ascii="宋体" w:hAnsi="宋体" w:eastAsia="宋体" w:cs="宋体"/>
        </w:rPr>
        <w:t xml:space="preserve">③①②④      </w:t>
      </w:r>
      <w:r>
        <w:rPr>
          <w:rFonts w:hint="eastAsia" w:ascii="宋体" w:hAnsi="宋体" w:eastAsia="宋体" w:cs="宋体"/>
          <w:highlight w:val="yellow"/>
        </w:rPr>
        <w:t xml:space="preserve"> </w:t>
      </w:r>
      <w:r>
        <w:rPr>
          <w:rFonts w:hint="eastAsia" w:ascii="宋体" w:hAnsi="宋体" w:eastAsia="宋体" w:cs="宋体"/>
          <w:spacing w:val="25"/>
          <w:highlight w:val="yellow"/>
        </w:rPr>
        <w:t>C．</w:t>
      </w:r>
      <w:r>
        <w:rPr>
          <w:rFonts w:hint="eastAsia" w:ascii="宋体" w:hAnsi="宋体" w:eastAsia="宋体" w:cs="宋体"/>
          <w:highlight w:val="yellow"/>
        </w:rPr>
        <w:t>①②④③</w:t>
      </w:r>
      <w:r>
        <w:rPr>
          <w:rFonts w:hint="eastAsia" w:ascii="宋体" w:hAnsi="宋体" w:eastAsia="宋体" w:cs="宋体"/>
        </w:rPr>
        <w:t xml:space="preserve">      </w:t>
      </w:r>
      <w:r>
        <w:rPr>
          <w:rFonts w:hint="eastAsia" w:ascii="宋体" w:hAnsi="宋体" w:eastAsia="宋体" w:cs="宋体"/>
          <w:spacing w:val="25"/>
        </w:rPr>
        <w:t>D．</w:t>
      </w:r>
      <w:r>
        <w:rPr>
          <w:rFonts w:hint="eastAsia" w:ascii="宋体" w:hAnsi="宋体" w:eastAsia="宋体" w:cs="宋体"/>
        </w:rPr>
        <w:t>④①②③</w:t>
      </w:r>
    </w:p>
    <w:p w14:paraId="7B5C6048">
      <w:pPr>
        <w:spacing w:line="312" w:lineRule="auto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8．自三国、西晋以来，一些声名显赫的家族世代把持官位，享受政治、经济等方面的特权，形成一个特殊的社会阶层，称为</w:t>
      </w:r>
    </w:p>
    <w:p w14:paraId="08C94209">
      <w:pPr>
        <w:pStyle w:val="15"/>
        <w:autoSpaceDN w:val="0"/>
        <w:spacing w:line="312" w:lineRule="auto"/>
        <w:ind w:left="420"/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spacing w:val="25"/>
        </w:rPr>
        <w:t>A．</w:t>
      </w:r>
      <w:r>
        <w:rPr>
          <w:rFonts w:hint="eastAsia" w:ascii="宋体" w:hAnsi="宋体" w:eastAsia="宋体" w:cs="宋体"/>
        </w:rPr>
        <w:t xml:space="preserve">外戚          </w:t>
      </w:r>
      <w:r>
        <w:rPr>
          <w:rFonts w:hint="eastAsia" w:ascii="宋体" w:hAnsi="宋体" w:eastAsia="宋体" w:cs="宋体"/>
          <w:spacing w:val="25"/>
        </w:rPr>
        <w:t>B．</w:t>
      </w:r>
      <w:r>
        <w:rPr>
          <w:rFonts w:hint="eastAsia" w:ascii="宋体" w:hAnsi="宋体" w:eastAsia="宋体" w:cs="宋体"/>
        </w:rPr>
        <w:t xml:space="preserve">地主           </w:t>
      </w:r>
      <w:r>
        <w:rPr>
          <w:rFonts w:hint="eastAsia" w:ascii="宋体" w:hAnsi="宋体" w:eastAsia="宋体" w:cs="宋体"/>
          <w:spacing w:val="25"/>
        </w:rPr>
        <w:t>C．</w:t>
      </w:r>
      <w:r>
        <w:rPr>
          <w:rFonts w:hint="eastAsia" w:ascii="宋体" w:hAnsi="宋体" w:eastAsia="宋体" w:cs="宋体"/>
        </w:rPr>
        <w:t xml:space="preserve">宦官         </w:t>
      </w:r>
      <w:r>
        <w:rPr>
          <w:rFonts w:hint="eastAsia" w:ascii="宋体" w:hAnsi="宋体" w:eastAsia="宋体" w:cs="宋体"/>
          <w:highlight w:val="yellow"/>
        </w:rPr>
        <w:t xml:space="preserve"> </w:t>
      </w:r>
      <w:r>
        <w:rPr>
          <w:rFonts w:hint="eastAsia" w:ascii="宋体" w:hAnsi="宋体" w:eastAsia="宋体" w:cs="宋体"/>
          <w:spacing w:val="25"/>
          <w:highlight w:val="yellow"/>
        </w:rPr>
        <w:t>D．</w:t>
      </w:r>
      <w:r>
        <w:rPr>
          <w:rFonts w:hint="eastAsia" w:ascii="宋体" w:hAnsi="宋体" w:eastAsia="宋体" w:cs="宋体"/>
          <w:highlight w:val="yellow"/>
        </w:rPr>
        <w:t>士族</w:t>
      </w:r>
    </w:p>
    <w:p w14:paraId="44D9D999">
      <w:pPr>
        <w:spacing w:line="312" w:lineRule="auto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9．据谭其骧先生估计，从4世纪初期到5世纪中叶约160年间，北方平均每8个人中就有1个人南迁，南方平均每6个人中就有一个来自北方。这一现象出现的主要原因是</w:t>
      </w:r>
    </w:p>
    <w:p w14:paraId="5260893B">
      <w:pPr>
        <w:spacing w:line="312" w:lineRule="auto"/>
        <w:ind w:firstLine="420" w:firstLineChars="20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A．国家疆域开拓   </w:t>
      </w:r>
      <w:r>
        <w:rPr>
          <w:rFonts w:hint="eastAsia" w:ascii="宋体" w:hAnsi="宋体" w:eastAsia="宋体" w:cs="宋体"/>
          <w:color w:val="000000"/>
          <w:kern w:val="0"/>
          <w:szCs w:val="21"/>
          <w:highlight w:val="yellow"/>
        </w:rPr>
        <w:t>B．社会环境动荡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   C．南方得到开发  D．人地矛盾突出</w:t>
      </w:r>
    </w:p>
    <w:p w14:paraId="26BA4845">
      <w:pPr>
        <w:spacing w:line="312" w:lineRule="auto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10．魏晋南北朝时期的一些史书记载，鲜卑族自称是黄帝后裔、匈奴自认为是夏朝后裔，这种现象说明</w:t>
      </w:r>
    </w:p>
    <w:p w14:paraId="19B35EA8">
      <w:pPr>
        <w:pStyle w:val="15"/>
        <w:autoSpaceDN w:val="0"/>
        <w:spacing w:line="312" w:lineRule="auto"/>
        <w:ind w:left="42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highlight w:val="yellow"/>
        </w:rPr>
        <w:t>A．少数民族对于中原文化的认可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       B．少数民族失去民族特性</w:t>
      </w:r>
    </w:p>
    <w:p w14:paraId="6B12E1DB">
      <w:pPr>
        <w:pStyle w:val="15"/>
        <w:autoSpaceDN w:val="0"/>
        <w:spacing w:line="312" w:lineRule="auto"/>
        <w:ind w:left="42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C．北方少数民族交融进程的完成       D．少数民族全面彻底汉化</w:t>
      </w:r>
    </w:p>
    <w:p w14:paraId="38CBFEEF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