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7038774"/>
        <w:docPartObj>
          <w:docPartGallery w:val="Cover Pages"/>
          <w:docPartUnique/>
        </w:docPartObj>
      </w:sdtPr>
      <w:sdtEndPr>
        <w:rPr>
          <w:highlight w:val="lightGray"/>
        </w:rPr>
      </w:sdtEndPr>
      <w:sdtContent>
        <w:p w:rsidR="008A6FE9" w:rsidRDefault="004B6481" w:rsidP="002822F0">
          <w:r w:rsidRPr="004B6481">
            <w:rPr>
              <w:noProof/>
              <w:highlight w:val="lightGray"/>
            </w:rPr>
            <w:pict>
              <v:shapetype id="_x0000_t202" coordsize="21600,21600" o:spt="202" path="m,l,21600r21600,l21600,xe">
                <v:stroke joinstyle="miter"/>
                <v:path gradientshapeok="t" o:connecttype="rect"/>
              </v:shapetype>
              <v:shape id="Text Box 2" o:spid="_x0000_s1026" type="#_x0000_t202" style="position:absolute;margin-left:29.65pt;margin-top:.05pt;width:185.9pt;height:52.5pt;z-index:251668480;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" filled="f" stroked="f">
                <v:textbox style="mso-fit-shape-to-text:t" inset="0,0,0,0">
                  <w:txbxContent>
                    <w:p w:rsidR="001258A8" w:rsidRDefault="001258A8" w:rsidP="00FA3EDF"/>
                  </w:txbxContent>
                </v:textbox>
                <w10:wrap type="square"/>
              </v:shape>
            </w:pict>
          </w:r>
        </w:p>
        <w:p w:rsidR="00231866" w:rsidRDefault="004B6481" w:rsidP="00231866">
          <w:r w:rsidRPr="004B6481">
            <w:rPr>
              <w:noProof/>
              <w:highlight w:val="lightGray"/>
            </w:rPr>
            <w:pict>
              <v:shape id="_x0000_s1027" type="#_x0000_t202" style="position:absolute;margin-left:29.55pt;margin-top:551.6pt;width:209.25pt;height:52.5pt;z-index:251666432;visibility:visible;mso-wrap-distance-top:3.6pt;mso-wrap-distance-bottom:3.6pt;mso-width-relative:margin;mso-height-relative:margin" filled="f" stroked="f">
                <v:textbox style="mso-fit-shape-to-text:t" inset="0,0,0,0">
                  <w:txbxContent>
                    <w:p w:rsidR="001258A8" w:rsidRDefault="001258A8" w:rsidP="008A6FE9">
                      <w:pPr>
                        <w:rPr>
                          <w:color w:val="252525"/>
                          <w:sz w:val="28"/>
                          <w:szCs w:val="28"/>
                        </w:rPr>
                      </w:pPr>
                      <w:r>
                        <w:rPr>
                          <w:color w:val="252525"/>
                          <w:sz w:val="28"/>
                          <w:szCs w:val="28"/>
                        </w:rPr>
                        <w:t>ALEKSANDRA TUMANENKO</w:t>
                      </w:r>
                    </w:p>
                  </w:txbxContent>
                </v:textbox>
                <w10:wrap type="square"/>
              </v:shape>
            </w:pict>
          </w:r>
          <w:r w:rsidRPr="004B6481">
            <w:rPr>
              <w:noProof/>
            </w:rPr>
            <w:pict>
              <v:shape id="Text Box 25" o:spid="_x0000_s1028" type="#_x0000_t202" style="position:absolute;margin-left:27.7pt;margin-top:192.3pt;width:357.5pt;height:119.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" filled="f" stroked="f" strokeweight=".5pt">
                <v:textbox inset="0,0,0,0">
                  <w:txbxContent>
                    <w:sdt>
                      <w:sdtPr>
                        <w:rPr>
                          <w:rStyle w:val="af"/>
                          <w:sz w:val="56"/>
                          <w:szCs w:val="56"/>
                        </w:rPr>
                        <w:alias w:val="Title"/>
                        <w:id w:val="-1406452092"/>
                        <w:placeholder>
                          <w:docPart w:val="97E45B84BF004328A28553BCB755CFBD"/>
                        </w:placeholder>
                        <w:dataBinding w:prefixMappings="xmlns:ns0='http://schemas.openxmlformats.org/package/2006/metadata/core-properties' xmlns:ns1='http://purl.org/dc/elements/1.1/'" w:xpath="/ns0:coreProperties[1]/ns1:title[1]" w:storeItemID="{6C3C8BC8-F283-45AE-878A-BAB7291924A1}"/>
                        <w:text/>
                      </w:sdtPr>
                      <w:sdtContent>
                        <w:p w:rsidR="001258A8" w:rsidRPr="00C00104" w:rsidRDefault="00C83BF4" w:rsidP="002822F0">
                          <w:pPr>
                            <w:pStyle w:val="ae"/>
                            <w:spacing w:line="660" w:lineRule="exact"/>
                            <w:rPr>
                              <w:rStyle w:val="af"/>
                              <w:sz w:val="56"/>
                              <w:szCs w:val="56"/>
                            </w:rPr>
                          </w:pPr>
                          <w:r>
                            <w:rPr>
                              <w:rStyle w:val="af"/>
                              <w:sz w:val="56"/>
                              <w:szCs w:val="56"/>
                            </w:rPr>
                            <w:t>Canny Store</w:t>
                          </w:r>
                        </w:p>
                      </w:sdtContent>
                    </w:sdt>
                    <w:sdt>
                      <w:sdtPr>
                        <w:rPr>
                          <w:color w:val="51A5F1"/>
                        </w:rPr>
                        <w:alias w:val="Subtitle"/>
                        <w:id w:val="-2104020777"/>
                        <w:placeholder>
                          <w:docPart w:val="9086DE0E4DC44DE18A6CC19DD7B72037"/>
                        </w:placeholder>
                        <w:dataBinding w:prefixMappings="xmlns:ns0='http://schemas.openxmlformats.org/package/2006/metadata/core-properties' xmlns:ns1='http://purl.org/dc/elements/1.1/'" w:xpath="/ns0:coreProperties[1]/ns1:subject[1]" w:storeItemID="{6C3C8BC8-F283-45AE-878A-BAB7291924A1}"/>
                        <w:text/>
                      </w:sdtPr>
                      <w:sdtContent>
                        <w:p w:rsidR="001258A8" w:rsidRPr="00C83BF4" w:rsidRDefault="001258A8" w:rsidP="002822F0">
                          <w:pPr>
                            <w:pStyle w:val="ad"/>
                            <w:spacing w:line="600" w:lineRule="atLeast"/>
                            <w:rPr>
                              <w:color w:val="51A5F1"/>
                            </w:rPr>
                          </w:pPr>
                          <w:r w:rsidRPr="00C83BF4">
                            <w:rPr>
                              <w:color w:val="51A5F1"/>
                            </w:rPr>
                            <w:t>Master Test Plan</w:t>
                          </w:r>
                        </w:p>
                      </w:sdtContent>
                    </w:sdt>
                  </w:txbxContent>
                </v:textbox>
              </v:shape>
            </w:pict>
          </w:r>
          <w:r w:rsidRPr="004B6481">
            <w:rPr>
              <w:noProof/>
            </w:rPr>
            <w:pict>
              <v:rect id="Rectangle 7" o:spid="_x0000_s1029" style="position:absolute;margin-left:30.6pt;margin-top:270.25pt;width:84.15pt;height:2.8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" fillcolor="#333332 [3215]" stroked="f" strokeweight="1pt"/>
            </w:pict>
          </w:r>
        </w:p>
      </w:sdtContent>
    </w:sdt>
    <w:bookmarkStart w:id="0" w:name="_Toc9269287" w:displacedByCustomXml="next"/>
    <w:sdt>
      <w:sdtPr>
        <w:rPr>
          <w:rFonts w:asciiTheme="minorHAnsi" w:eastAsiaTheme="minorHAnsi" w:hAnsiTheme="minorHAnsi" w:cstheme="minorBidi"/>
          <w:color w:val="333332" w:themeColor="text2"/>
          <w:sz w:val="22"/>
          <w:szCs w:val="22"/>
        </w:rPr>
        <w:id w:val="-56249368"/>
        <w:docPartObj>
          <w:docPartGallery w:val="Table of Contents"/>
          <w:docPartUnique/>
        </w:docPartObj>
      </w:sdtPr>
      <w:sdtEndPr>
        <w:rPr>
          <w:b/>
          <w:bCs/>
          <w:noProof/>
        </w:rPr>
      </w:sdtEndPr>
      <w:sdtContent>
        <w:p w:rsidR="00231866" w:rsidRPr="00C83BF4" w:rsidRDefault="00231866" w:rsidP="00231866">
          <w:pPr>
            <w:pStyle w:val="1"/>
            <w:numPr>
              <w:ilvl w:val="0"/>
              <w:numId w:val="0"/>
            </w:numPr>
            <w:rPr>
              <w:color w:val="51A5F1"/>
            </w:rPr>
          </w:pPr>
          <w:r w:rsidRPr="00C83BF4">
            <w:rPr>
              <w:color w:val="51A5F1"/>
            </w:rPr>
            <w:t>Contents</w:t>
          </w:r>
          <w:bookmarkEnd w:id="0"/>
        </w:p>
        <w:p w:rsidR="00C174C1" w:rsidRDefault="004B6481">
          <w:pPr>
            <w:pStyle w:val="11"/>
            <w:tabs>
              <w:tab w:val="right" w:leader="dot" w:pos="9060"/>
            </w:tabs>
            <w:rPr>
              <w:rFonts w:eastAsiaTheme="minorEastAsia"/>
              <w:noProof/>
              <w:color w:val="auto"/>
              <w:sz w:val="24"/>
              <w:szCs w:val="24"/>
              <w:lang w:val="ru-RU" w:eastAsia="ru-RU"/>
            </w:rPr>
          </w:pPr>
          <w:r>
            <w:fldChar w:fldCharType="begin"/>
          </w:r>
          <w:r w:rsidR="00231866">
            <w:instrText xml:space="preserve"> TOC \o "1-2" \h \z \u </w:instrText>
          </w:r>
          <w:r>
            <w:fldChar w:fldCharType="separate"/>
          </w:r>
          <w:hyperlink w:anchor="_Toc9269287" w:history="1">
            <w:r w:rsidR="00C174C1" w:rsidRPr="00523DB3">
              <w:rPr>
                <w:rStyle w:val="af2"/>
                <w:noProof/>
              </w:rPr>
              <w:t>Contents</w:t>
            </w:r>
            <w:r w:rsidR="00C174C1">
              <w:rPr>
                <w:noProof/>
                <w:webHidden/>
              </w:rPr>
              <w:tab/>
            </w:r>
            <w:r>
              <w:rPr>
                <w:noProof/>
                <w:webHidden/>
              </w:rPr>
              <w:fldChar w:fldCharType="begin"/>
            </w:r>
            <w:r w:rsidR="00C174C1">
              <w:rPr>
                <w:noProof/>
                <w:webHidden/>
              </w:rPr>
              <w:instrText xml:space="preserve"> PAGEREF _Toc9269287 \h </w:instrText>
            </w:r>
            <w:r>
              <w:rPr>
                <w:noProof/>
                <w:webHidden/>
              </w:rPr>
            </w:r>
            <w:r>
              <w:rPr>
                <w:noProof/>
                <w:webHidden/>
              </w:rPr>
              <w:fldChar w:fldCharType="separate"/>
            </w:r>
            <w:r w:rsidR="00C174C1">
              <w:rPr>
                <w:noProof/>
                <w:webHidden/>
              </w:rPr>
              <w:t>1</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88" w:history="1">
            <w:r w:rsidR="00C174C1" w:rsidRPr="00523DB3">
              <w:rPr>
                <w:rStyle w:val="af2"/>
                <w:noProof/>
              </w:rPr>
              <w:t>1.</w:t>
            </w:r>
            <w:r w:rsidR="00C174C1">
              <w:rPr>
                <w:rFonts w:eastAsiaTheme="minorEastAsia"/>
                <w:noProof/>
                <w:color w:val="auto"/>
                <w:sz w:val="24"/>
                <w:szCs w:val="24"/>
                <w:lang w:val="ru-RU" w:eastAsia="ru-RU"/>
              </w:rPr>
              <w:tab/>
            </w:r>
            <w:r w:rsidR="00C174C1" w:rsidRPr="00523DB3">
              <w:rPr>
                <w:rStyle w:val="af2"/>
                <w:noProof/>
              </w:rPr>
              <w:t>Introduction</w:t>
            </w:r>
            <w:r w:rsidR="00C174C1">
              <w:rPr>
                <w:noProof/>
                <w:webHidden/>
              </w:rPr>
              <w:tab/>
            </w:r>
            <w:r>
              <w:rPr>
                <w:noProof/>
                <w:webHidden/>
              </w:rPr>
              <w:fldChar w:fldCharType="begin"/>
            </w:r>
            <w:r w:rsidR="00C174C1">
              <w:rPr>
                <w:noProof/>
                <w:webHidden/>
              </w:rPr>
              <w:instrText xml:space="preserve"> PAGEREF _Toc9269288 \h </w:instrText>
            </w:r>
            <w:r>
              <w:rPr>
                <w:noProof/>
                <w:webHidden/>
              </w:rPr>
            </w:r>
            <w:r>
              <w:rPr>
                <w:noProof/>
                <w:webHidden/>
              </w:rPr>
              <w:fldChar w:fldCharType="separate"/>
            </w:r>
            <w:r w:rsidR="00C174C1">
              <w:rPr>
                <w:noProof/>
                <w:webHidden/>
              </w:rPr>
              <w:t>3</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89" w:history="1">
            <w:r w:rsidR="00C174C1" w:rsidRPr="00523DB3">
              <w:rPr>
                <w:rStyle w:val="af2"/>
                <w:noProof/>
              </w:rPr>
              <w:t>2.</w:t>
            </w:r>
            <w:r w:rsidR="00C174C1">
              <w:rPr>
                <w:rFonts w:eastAsiaTheme="minorEastAsia"/>
                <w:noProof/>
                <w:color w:val="auto"/>
                <w:sz w:val="24"/>
                <w:szCs w:val="24"/>
                <w:lang w:val="ru-RU" w:eastAsia="ru-RU"/>
              </w:rPr>
              <w:tab/>
            </w:r>
            <w:r w:rsidR="00C174C1" w:rsidRPr="00523DB3">
              <w:rPr>
                <w:rStyle w:val="af2"/>
                <w:noProof/>
              </w:rPr>
              <w:t>References</w:t>
            </w:r>
            <w:r w:rsidR="00C174C1">
              <w:rPr>
                <w:noProof/>
                <w:webHidden/>
              </w:rPr>
              <w:tab/>
            </w:r>
            <w:r>
              <w:rPr>
                <w:noProof/>
                <w:webHidden/>
              </w:rPr>
              <w:fldChar w:fldCharType="begin"/>
            </w:r>
            <w:r w:rsidR="00C174C1">
              <w:rPr>
                <w:noProof/>
                <w:webHidden/>
              </w:rPr>
              <w:instrText xml:space="preserve"> PAGEREF _Toc9269289 \h </w:instrText>
            </w:r>
            <w:r>
              <w:rPr>
                <w:noProof/>
                <w:webHidden/>
              </w:rPr>
            </w:r>
            <w:r>
              <w:rPr>
                <w:noProof/>
                <w:webHidden/>
              </w:rPr>
              <w:fldChar w:fldCharType="separate"/>
            </w:r>
            <w:r w:rsidR="00C174C1">
              <w:rPr>
                <w:noProof/>
                <w:webHidden/>
              </w:rPr>
              <w:t>4</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90" w:history="1">
            <w:r w:rsidR="00C174C1" w:rsidRPr="00523DB3">
              <w:rPr>
                <w:rStyle w:val="af2"/>
                <w:noProof/>
              </w:rPr>
              <w:t>3.</w:t>
            </w:r>
            <w:r w:rsidR="00C174C1">
              <w:rPr>
                <w:rFonts w:eastAsiaTheme="minorEastAsia"/>
                <w:noProof/>
                <w:color w:val="auto"/>
                <w:sz w:val="24"/>
                <w:szCs w:val="24"/>
                <w:lang w:val="ru-RU" w:eastAsia="ru-RU"/>
              </w:rPr>
              <w:tab/>
            </w:r>
            <w:r w:rsidR="00C174C1" w:rsidRPr="00523DB3">
              <w:rPr>
                <w:rStyle w:val="af2"/>
                <w:noProof/>
              </w:rPr>
              <w:t>Testing Areas</w:t>
            </w:r>
            <w:r w:rsidR="00C174C1">
              <w:rPr>
                <w:noProof/>
                <w:webHidden/>
              </w:rPr>
              <w:tab/>
            </w:r>
            <w:r>
              <w:rPr>
                <w:noProof/>
                <w:webHidden/>
              </w:rPr>
              <w:fldChar w:fldCharType="begin"/>
            </w:r>
            <w:r w:rsidR="00C174C1">
              <w:rPr>
                <w:noProof/>
                <w:webHidden/>
              </w:rPr>
              <w:instrText xml:space="preserve"> PAGEREF _Toc9269290 \h </w:instrText>
            </w:r>
            <w:r>
              <w:rPr>
                <w:noProof/>
                <w:webHidden/>
              </w:rPr>
            </w:r>
            <w:r>
              <w:rPr>
                <w:noProof/>
                <w:webHidden/>
              </w:rPr>
              <w:fldChar w:fldCharType="separate"/>
            </w:r>
            <w:r w:rsidR="00C174C1">
              <w:rPr>
                <w:noProof/>
                <w:webHidden/>
              </w:rPr>
              <w:t>5</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1" w:history="1">
            <w:r w:rsidR="00C174C1" w:rsidRPr="00523DB3">
              <w:rPr>
                <w:rStyle w:val="af2"/>
                <w:noProof/>
              </w:rPr>
              <w:t>3.1.</w:t>
            </w:r>
            <w:r w:rsidR="00C174C1">
              <w:rPr>
                <w:rFonts w:eastAsiaTheme="minorEastAsia"/>
                <w:noProof/>
                <w:color w:val="auto"/>
                <w:sz w:val="24"/>
                <w:szCs w:val="24"/>
                <w:lang w:val="ru-RU" w:eastAsia="ru-RU"/>
              </w:rPr>
              <w:tab/>
            </w:r>
            <w:r w:rsidR="00C174C1" w:rsidRPr="00523DB3">
              <w:rPr>
                <w:rStyle w:val="af2"/>
                <w:noProof/>
              </w:rPr>
              <w:t>Features to be tested</w:t>
            </w:r>
            <w:r w:rsidR="00C174C1">
              <w:rPr>
                <w:noProof/>
                <w:webHidden/>
              </w:rPr>
              <w:tab/>
            </w:r>
            <w:r>
              <w:rPr>
                <w:noProof/>
                <w:webHidden/>
              </w:rPr>
              <w:fldChar w:fldCharType="begin"/>
            </w:r>
            <w:r w:rsidR="00C174C1">
              <w:rPr>
                <w:noProof/>
                <w:webHidden/>
              </w:rPr>
              <w:instrText xml:space="preserve"> PAGEREF _Toc9269291 \h </w:instrText>
            </w:r>
            <w:r>
              <w:rPr>
                <w:noProof/>
                <w:webHidden/>
              </w:rPr>
            </w:r>
            <w:r>
              <w:rPr>
                <w:noProof/>
                <w:webHidden/>
              </w:rPr>
              <w:fldChar w:fldCharType="separate"/>
            </w:r>
            <w:r w:rsidR="00C174C1">
              <w:rPr>
                <w:noProof/>
                <w:webHidden/>
              </w:rPr>
              <w:t>5</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2" w:history="1">
            <w:r w:rsidR="00C174C1" w:rsidRPr="00523DB3">
              <w:rPr>
                <w:rStyle w:val="af2"/>
                <w:noProof/>
              </w:rPr>
              <w:t>3.2.</w:t>
            </w:r>
            <w:r w:rsidR="00C174C1">
              <w:rPr>
                <w:rFonts w:eastAsiaTheme="minorEastAsia"/>
                <w:noProof/>
                <w:color w:val="auto"/>
                <w:sz w:val="24"/>
                <w:szCs w:val="24"/>
                <w:lang w:val="ru-RU" w:eastAsia="ru-RU"/>
              </w:rPr>
              <w:tab/>
            </w:r>
            <w:r w:rsidR="00C174C1" w:rsidRPr="00523DB3">
              <w:rPr>
                <w:rStyle w:val="af2"/>
                <w:noProof/>
              </w:rPr>
              <w:t>Features Not to be tested</w:t>
            </w:r>
            <w:r w:rsidR="00C174C1">
              <w:rPr>
                <w:noProof/>
                <w:webHidden/>
              </w:rPr>
              <w:tab/>
            </w:r>
            <w:r>
              <w:rPr>
                <w:noProof/>
                <w:webHidden/>
              </w:rPr>
              <w:fldChar w:fldCharType="begin"/>
            </w:r>
            <w:r w:rsidR="00C174C1">
              <w:rPr>
                <w:noProof/>
                <w:webHidden/>
              </w:rPr>
              <w:instrText xml:space="preserve"> PAGEREF _Toc9269292 \h </w:instrText>
            </w:r>
            <w:r>
              <w:rPr>
                <w:noProof/>
                <w:webHidden/>
              </w:rPr>
            </w:r>
            <w:r>
              <w:rPr>
                <w:noProof/>
                <w:webHidden/>
              </w:rPr>
              <w:fldChar w:fldCharType="separate"/>
            </w:r>
            <w:r w:rsidR="00C174C1">
              <w:rPr>
                <w:noProof/>
                <w:webHidden/>
              </w:rPr>
              <w:t>5</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93" w:history="1">
            <w:r w:rsidR="00C174C1" w:rsidRPr="00523DB3">
              <w:rPr>
                <w:rStyle w:val="af2"/>
                <w:noProof/>
              </w:rPr>
              <w:t>4.</w:t>
            </w:r>
            <w:r w:rsidR="00C174C1">
              <w:rPr>
                <w:rFonts w:eastAsiaTheme="minorEastAsia"/>
                <w:noProof/>
                <w:color w:val="auto"/>
                <w:sz w:val="24"/>
                <w:szCs w:val="24"/>
                <w:lang w:val="ru-RU" w:eastAsia="ru-RU"/>
              </w:rPr>
              <w:tab/>
            </w:r>
            <w:r w:rsidR="00C174C1" w:rsidRPr="00523DB3">
              <w:rPr>
                <w:rStyle w:val="af2"/>
                <w:noProof/>
              </w:rPr>
              <w:t>Test Strategy/Test Approach</w:t>
            </w:r>
            <w:r w:rsidR="00C174C1">
              <w:rPr>
                <w:noProof/>
                <w:webHidden/>
              </w:rPr>
              <w:tab/>
            </w:r>
            <w:r>
              <w:rPr>
                <w:noProof/>
                <w:webHidden/>
              </w:rPr>
              <w:fldChar w:fldCharType="begin"/>
            </w:r>
            <w:r w:rsidR="00C174C1">
              <w:rPr>
                <w:noProof/>
                <w:webHidden/>
              </w:rPr>
              <w:instrText xml:space="preserve"> PAGEREF _Toc9269293 \h </w:instrText>
            </w:r>
            <w:r>
              <w:rPr>
                <w:noProof/>
                <w:webHidden/>
              </w:rPr>
            </w:r>
            <w:r>
              <w:rPr>
                <w:noProof/>
                <w:webHidden/>
              </w:rPr>
              <w:fldChar w:fldCharType="separate"/>
            </w:r>
            <w:r w:rsidR="00C174C1">
              <w:rPr>
                <w:noProof/>
                <w:webHidden/>
              </w:rPr>
              <w:t>6</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4" w:history="1">
            <w:r w:rsidR="00C174C1" w:rsidRPr="00523DB3">
              <w:rPr>
                <w:rStyle w:val="af2"/>
                <w:noProof/>
              </w:rPr>
              <w:t>4.1.</w:t>
            </w:r>
            <w:r w:rsidR="00C174C1">
              <w:rPr>
                <w:rFonts w:eastAsiaTheme="minorEastAsia"/>
                <w:noProof/>
                <w:color w:val="auto"/>
                <w:sz w:val="24"/>
                <w:szCs w:val="24"/>
                <w:lang w:val="ru-RU" w:eastAsia="ru-RU"/>
              </w:rPr>
              <w:tab/>
            </w:r>
            <w:r w:rsidR="00C174C1" w:rsidRPr="00523DB3">
              <w:rPr>
                <w:rStyle w:val="af2"/>
                <w:noProof/>
              </w:rPr>
              <w:t>Test Levels</w:t>
            </w:r>
            <w:r w:rsidR="00C174C1">
              <w:rPr>
                <w:noProof/>
                <w:webHidden/>
              </w:rPr>
              <w:tab/>
            </w:r>
            <w:r>
              <w:rPr>
                <w:noProof/>
                <w:webHidden/>
              </w:rPr>
              <w:fldChar w:fldCharType="begin"/>
            </w:r>
            <w:r w:rsidR="00C174C1">
              <w:rPr>
                <w:noProof/>
                <w:webHidden/>
              </w:rPr>
              <w:instrText xml:space="preserve"> PAGEREF _Toc9269294 \h </w:instrText>
            </w:r>
            <w:r>
              <w:rPr>
                <w:noProof/>
                <w:webHidden/>
              </w:rPr>
            </w:r>
            <w:r>
              <w:rPr>
                <w:noProof/>
                <w:webHidden/>
              </w:rPr>
              <w:fldChar w:fldCharType="separate"/>
            </w:r>
            <w:r w:rsidR="00C174C1">
              <w:rPr>
                <w:noProof/>
                <w:webHidden/>
              </w:rPr>
              <w:t>6</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5" w:history="1">
            <w:r w:rsidR="00C174C1" w:rsidRPr="00523DB3">
              <w:rPr>
                <w:rStyle w:val="af2"/>
                <w:noProof/>
              </w:rPr>
              <w:t>4.2.</w:t>
            </w:r>
            <w:r w:rsidR="00C174C1">
              <w:rPr>
                <w:rFonts w:eastAsiaTheme="minorEastAsia"/>
                <w:noProof/>
                <w:color w:val="auto"/>
                <w:sz w:val="24"/>
                <w:szCs w:val="24"/>
                <w:lang w:val="ru-RU" w:eastAsia="ru-RU"/>
              </w:rPr>
              <w:tab/>
            </w:r>
            <w:r w:rsidR="00C174C1" w:rsidRPr="00523DB3">
              <w:rPr>
                <w:rStyle w:val="af2"/>
                <w:noProof/>
              </w:rPr>
              <w:t>Testing in development process</w:t>
            </w:r>
            <w:r w:rsidR="00C174C1">
              <w:rPr>
                <w:noProof/>
                <w:webHidden/>
              </w:rPr>
              <w:tab/>
            </w:r>
            <w:r>
              <w:rPr>
                <w:noProof/>
                <w:webHidden/>
              </w:rPr>
              <w:fldChar w:fldCharType="begin"/>
            </w:r>
            <w:r w:rsidR="00C174C1">
              <w:rPr>
                <w:noProof/>
                <w:webHidden/>
              </w:rPr>
              <w:instrText xml:space="preserve"> PAGEREF _Toc9269295 \h </w:instrText>
            </w:r>
            <w:r>
              <w:rPr>
                <w:noProof/>
                <w:webHidden/>
              </w:rPr>
            </w:r>
            <w:r>
              <w:rPr>
                <w:noProof/>
                <w:webHidden/>
              </w:rPr>
              <w:fldChar w:fldCharType="separate"/>
            </w:r>
            <w:r w:rsidR="00C174C1">
              <w:rPr>
                <w:noProof/>
                <w:webHidden/>
              </w:rPr>
              <w:t>6</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96" w:history="1">
            <w:r w:rsidR="00C174C1" w:rsidRPr="00523DB3">
              <w:rPr>
                <w:rStyle w:val="af2"/>
                <w:noProof/>
              </w:rPr>
              <w:t>5.</w:t>
            </w:r>
            <w:r w:rsidR="00C174C1">
              <w:rPr>
                <w:rFonts w:eastAsiaTheme="minorEastAsia"/>
                <w:noProof/>
                <w:color w:val="auto"/>
                <w:sz w:val="24"/>
                <w:szCs w:val="24"/>
                <w:lang w:val="ru-RU" w:eastAsia="ru-RU"/>
              </w:rPr>
              <w:tab/>
            </w:r>
            <w:r w:rsidR="00C174C1" w:rsidRPr="00523DB3">
              <w:rPr>
                <w:rStyle w:val="af2"/>
                <w:noProof/>
              </w:rPr>
              <w:t>Quality metrics</w:t>
            </w:r>
            <w:r w:rsidR="00C174C1">
              <w:rPr>
                <w:noProof/>
                <w:webHidden/>
              </w:rPr>
              <w:tab/>
            </w:r>
            <w:r>
              <w:rPr>
                <w:noProof/>
                <w:webHidden/>
              </w:rPr>
              <w:fldChar w:fldCharType="begin"/>
            </w:r>
            <w:r w:rsidR="00C174C1">
              <w:rPr>
                <w:noProof/>
                <w:webHidden/>
              </w:rPr>
              <w:instrText xml:space="preserve"> PAGEREF _Toc9269296 \h </w:instrText>
            </w:r>
            <w:r>
              <w:rPr>
                <w:noProof/>
                <w:webHidden/>
              </w:rPr>
            </w:r>
            <w:r>
              <w:rPr>
                <w:noProof/>
                <w:webHidden/>
              </w:rPr>
              <w:fldChar w:fldCharType="separate"/>
            </w:r>
            <w:r w:rsidR="00C174C1">
              <w:rPr>
                <w:noProof/>
                <w:webHidden/>
              </w:rPr>
              <w:t>8</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7" w:history="1">
            <w:r w:rsidR="00C174C1" w:rsidRPr="00523DB3">
              <w:rPr>
                <w:rStyle w:val="af2"/>
                <w:noProof/>
              </w:rPr>
              <w:t>5.1.</w:t>
            </w:r>
            <w:r w:rsidR="00C174C1">
              <w:rPr>
                <w:rFonts w:eastAsiaTheme="minorEastAsia"/>
                <w:noProof/>
                <w:color w:val="auto"/>
                <w:sz w:val="24"/>
                <w:szCs w:val="24"/>
                <w:lang w:val="ru-RU" w:eastAsia="ru-RU"/>
              </w:rPr>
              <w:tab/>
            </w:r>
            <w:r w:rsidR="00C174C1" w:rsidRPr="00523DB3">
              <w:rPr>
                <w:rStyle w:val="af2"/>
                <w:noProof/>
              </w:rPr>
              <w:t>Priority definition</w:t>
            </w:r>
            <w:r w:rsidR="00C174C1">
              <w:rPr>
                <w:noProof/>
                <w:webHidden/>
              </w:rPr>
              <w:tab/>
            </w:r>
            <w:r>
              <w:rPr>
                <w:noProof/>
                <w:webHidden/>
              </w:rPr>
              <w:fldChar w:fldCharType="begin"/>
            </w:r>
            <w:r w:rsidR="00C174C1">
              <w:rPr>
                <w:noProof/>
                <w:webHidden/>
              </w:rPr>
              <w:instrText xml:space="preserve"> PAGEREF _Toc9269297 \h </w:instrText>
            </w:r>
            <w:r>
              <w:rPr>
                <w:noProof/>
                <w:webHidden/>
              </w:rPr>
            </w:r>
            <w:r>
              <w:rPr>
                <w:noProof/>
                <w:webHidden/>
              </w:rPr>
              <w:fldChar w:fldCharType="separate"/>
            </w:r>
            <w:r w:rsidR="00C174C1">
              <w:rPr>
                <w:noProof/>
                <w:webHidden/>
              </w:rPr>
              <w:t>8</w:t>
            </w:r>
            <w:r>
              <w:rPr>
                <w:noProof/>
                <w:webHidden/>
              </w:rPr>
              <w:fldChar w:fldCharType="end"/>
            </w:r>
          </w:hyperlink>
        </w:p>
        <w:p w:rsidR="00C174C1" w:rsidRDefault="004B6481">
          <w:pPr>
            <w:pStyle w:val="21"/>
            <w:tabs>
              <w:tab w:val="left" w:pos="880"/>
              <w:tab w:val="right" w:leader="dot" w:pos="9060"/>
            </w:tabs>
            <w:rPr>
              <w:rFonts w:eastAsiaTheme="minorEastAsia"/>
              <w:noProof/>
              <w:color w:val="auto"/>
              <w:sz w:val="24"/>
              <w:szCs w:val="24"/>
              <w:lang w:val="ru-RU" w:eastAsia="ru-RU"/>
            </w:rPr>
          </w:pPr>
          <w:hyperlink w:anchor="_Toc9269298" w:history="1">
            <w:r w:rsidR="00C174C1" w:rsidRPr="00523DB3">
              <w:rPr>
                <w:rStyle w:val="af2"/>
                <w:noProof/>
              </w:rPr>
              <w:t>5.2.</w:t>
            </w:r>
            <w:r w:rsidR="00C174C1">
              <w:rPr>
                <w:rFonts w:eastAsiaTheme="minorEastAsia"/>
                <w:noProof/>
                <w:color w:val="auto"/>
                <w:sz w:val="24"/>
                <w:szCs w:val="24"/>
                <w:lang w:val="ru-RU" w:eastAsia="ru-RU"/>
              </w:rPr>
              <w:tab/>
            </w:r>
            <w:r w:rsidR="00C174C1" w:rsidRPr="00523DB3">
              <w:rPr>
                <w:rStyle w:val="af2"/>
                <w:noProof/>
              </w:rPr>
              <w:t>Item Pass/Fail Criteria</w:t>
            </w:r>
            <w:r w:rsidR="00C174C1">
              <w:rPr>
                <w:noProof/>
                <w:webHidden/>
              </w:rPr>
              <w:tab/>
            </w:r>
            <w:r>
              <w:rPr>
                <w:noProof/>
                <w:webHidden/>
              </w:rPr>
              <w:fldChar w:fldCharType="begin"/>
            </w:r>
            <w:r w:rsidR="00C174C1">
              <w:rPr>
                <w:noProof/>
                <w:webHidden/>
              </w:rPr>
              <w:instrText xml:space="preserve"> PAGEREF _Toc9269298 \h </w:instrText>
            </w:r>
            <w:r>
              <w:rPr>
                <w:noProof/>
                <w:webHidden/>
              </w:rPr>
            </w:r>
            <w:r>
              <w:rPr>
                <w:noProof/>
                <w:webHidden/>
              </w:rPr>
              <w:fldChar w:fldCharType="separate"/>
            </w:r>
            <w:r w:rsidR="00C174C1">
              <w:rPr>
                <w:noProof/>
                <w:webHidden/>
              </w:rPr>
              <w:t>8</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299" w:history="1">
            <w:r w:rsidR="00C174C1" w:rsidRPr="00523DB3">
              <w:rPr>
                <w:rStyle w:val="af2"/>
                <w:noProof/>
              </w:rPr>
              <w:t>6.</w:t>
            </w:r>
            <w:r w:rsidR="00C174C1">
              <w:rPr>
                <w:rFonts w:eastAsiaTheme="minorEastAsia"/>
                <w:noProof/>
                <w:color w:val="auto"/>
                <w:sz w:val="24"/>
                <w:szCs w:val="24"/>
                <w:lang w:val="ru-RU" w:eastAsia="ru-RU"/>
              </w:rPr>
              <w:tab/>
            </w:r>
            <w:r w:rsidR="00C174C1" w:rsidRPr="00523DB3">
              <w:rPr>
                <w:rStyle w:val="af2"/>
                <w:noProof/>
              </w:rPr>
              <w:t>Test Environment and Tools</w:t>
            </w:r>
            <w:r w:rsidR="00C174C1">
              <w:rPr>
                <w:noProof/>
                <w:webHidden/>
              </w:rPr>
              <w:tab/>
            </w:r>
            <w:r>
              <w:rPr>
                <w:noProof/>
                <w:webHidden/>
              </w:rPr>
              <w:fldChar w:fldCharType="begin"/>
            </w:r>
            <w:r w:rsidR="00C174C1">
              <w:rPr>
                <w:noProof/>
                <w:webHidden/>
              </w:rPr>
              <w:instrText xml:space="preserve"> PAGEREF _Toc9269299 \h </w:instrText>
            </w:r>
            <w:r>
              <w:rPr>
                <w:noProof/>
                <w:webHidden/>
              </w:rPr>
            </w:r>
            <w:r>
              <w:rPr>
                <w:noProof/>
                <w:webHidden/>
              </w:rPr>
              <w:fldChar w:fldCharType="separate"/>
            </w:r>
            <w:r w:rsidR="00C174C1">
              <w:rPr>
                <w:noProof/>
                <w:webHidden/>
              </w:rPr>
              <w:t>10</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300" w:history="1">
            <w:r w:rsidR="00C174C1" w:rsidRPr="00523DB3">
              <w:rPr>
                <w:rStyle w:val="af2"/>
                <w:noProof/>
              </w:rPr>
              <w:t>7.</w:t>
            </w:r>
            <w:r w:rsidR="00C174C1">
              <w:rPr>
                <w:rFonts w:eastAsiaTheme="minorEastAsia"/>
                <w:noProof/>
                <w:color w:val="auto"/>
                <w:sz w:val="24"/>
                <w:szCs w:val="24"/>
                <w:lang w:val="ru-RU" w:eastAsia="ru-RU"/>
              </w:rPr>
              <w:tab/>
            </w:r>
            <w:r w:rsidR="00C174C1" w:rsidRPr="00523DB3">
              <w:rPr>
                <w:rStyle w:val="af2"/>
                <w:noProof/>
              </w:rPr>
              <w:t>Testing exit criteria</w:t>
            </w:r>
            <w:r w:rsidR="00C174C1">
              <w:rPr>
                <w:noProof/>
                <w:webHidden/>
              </w:rPr>
              <w:tab/>
            </w:r>
            <w:r>
              <w:rPr>
                <w:noProof/>
                <w:webHidden/>
              </w:rPr>
              <w:fldChar w:fldCharType="begin"/>
            </w:r>
            <w:r w:rsidR="00C174C1">
              <w:rPr>
                <w:noProof/>
                <w:webHidden/>
              </w:rPr>
              <w:instrText xml:space="preserve"> PAGEREF _Toc9269300 \h </w:instrText>
            </w:r>
            <w:r>
              <w:rPr>
                <w:noProof/>
                <w:webHidden/>
              </w:rPr>
            </w:r>
            <w:r>
              <w:rPr>
                <w:noProof/>
                <w:webHidden/>
              </w:rPr>
              <w:fldChar w:fldCharType="separate"/>
            </w:r>
            <w:r w:rsidR="00C174C1">
              <w:rPr>
                <w:noProof/>
                <w:webHidden/>
              </w:rPr>
              <w:t>11</w:t>
            </w:r>
            <w:r>
              <w:rPr>
                <w:noProof/>
                <w:webHidden/>
              </w:rPr>
              <w:fldChar w:fldCharType="end"/>
            </w:r>
          </w:hyperlink>
        </w:p>
        <w:p w:rsidR="00C174C1" w:rsidRDefault="004B6481">
          <w:pPr>
            <w:pStyle w:val="11"/>
            <w:tabs>
              <w:tab w:val="left" w:pos="440"/>
              <w:tab w:val="right" w:leader="dot" w:pos="9060"/>
            </w:tabs>
            <w:rPr>
              <w:rFonts w:eastAsiaTheme="minorEastAsia"/>
              <w:noProof/>
              <w:color w:val="auto"/>
              <w:sz w:val="24"/>
              <w:szCs w:val="24"/>
              <w:lang w:val="ru-RU" w:eastAsia="ru-RU"/>
            </w:rPr>
          </w:pPr>
          <w:hyperlink w:anchor="_Toc9269301" w:history="1">
            <w:r w:rsidR="00C174C1" w:rsidRPr="00523DB3">
              <w:rPr>
                <w:rStyle w:val="af2"/>
                <w:noProof/>
              </w:rPr>
              <w:t>8.</w:t>
            </w:r>
            <w:r w:rsidR="00C174C1">
              <w:rPr>
                <w:rFonts w:eastAsiaTheme="minorEastAsia"/>
                <w:noProof/>
                <w:color w:val="auto"/>
                <w:sz w:val="24"/>
                <w:szCs w:val="24"/>
                <w:lang w:val="ru-RU" w:eastAsia="ru-RU"/>
              </w:rPr>
              <w:tab/>
            </w:r>
            <w:r w:rsidR="00C174C1" w:rsidRPr="00523DB3">
              <w:rPr>
                <w:rStyle w:val="af2"/>
                <w:noProof/>
              </w:rPr>
              <w:t>Deliverables</w:t>
            </w:r>
            <w:r w:rsidR="00C174C1">
              <w:rPr>
                <w:noProof/>
                <w:webHidden/>
              </w:rPr>
              <w:tab/>
            </w:r>
            <w:r>
              <w:rPr>
                <w:noProof/>
                <w:webHidden/>
              </w:rPr>
              <w:fldChar w:fldCharType="begin"/>
            </w:r>
            <w:r w:rsidR="00C174C1">
              <w:rPr>
                <w:noProof/>
                <w:webHidden/>
              </w:rPr>
              <w:instrText xml:space="preserve"> PAGEREF _Toc9269301 \h </w:instrText>
            </w:r>
            <w:r>
              <w:rPr>
                <w:noProof/>
                <w:webHidden/>
              </w:rPr>
            </w:r>
            <w:r>
              <w:rPr>
                <w:noProof/>
                <w:webHidden/>
              </w:rPr>
              <w:fldChar w:fldCharType="separate"/>
            </w:r>
            <w:r w:rsidR="00C174C1">
              <w:rPr>
                <w:noProof/>
                <w:webHidden/>
              </w:rPr>
              <w:t>12</w:t>
            </w:r>
            <w:r>
              <w:rPr>
                <w:noProof/>
                <w:webHidden/>
              </w:rPr>
              <w:fldChar w:fldCharType="end"/>
            </w:r>
          </w:hyperlink>
        </w:p>
        <w:p w:rsidR="00231866" w:rsidRDefault="004B6481" w:rsidP="004C3AB9">
          <w:pPr>
            <w:pStyle w:val="21"/>
            <w:tabs>
              <w:tab w:val="left" w:pos="1100"/>
              <w:tab w:val="right" w:leader="dot" w:pos="9060"/>
            </w:tabs>
          </w:pPr>
          <w:r>
            <w:fldChar w:fldCharType="end"/>
          </w:r>
        </w:p>
      </w:sdtContent>
    </w:sdt>
    <w:p w:rsidR="005515B9" w:rsidRDefault="005515B9" w:rsidP="005515B9">
      <w:pPr>
        <w:pStyle w:val="1"/>
        <w:numPr>
          <w:ilvl w:val="0"/>
          <w:numId w:val="0"/>
        </w:numPr>
        <w:ind w:left="720"/>
      </w:pPr>
    </w:p>
    <w:p w:rsidR="005515B9" w:rsidRPr="005515B9" w:rsidRDefault="005515B9" w:rsidP="005515B9">
      <w:pPr>
        <w:rPr>
          <w:rFonts w:asciiTheme="majorHAnsi" w:hAnsiTheme="majorHAnsi" w:cstheme="majorHAnsi"/>
          <w:b/>
          <w:sz w:val="24"/>
          <w:szCs w:val="24"/>
        </w:rPr>
      </w:pPr>
      <w:r w:rsidRPr="005515B9">
        <w:rPr>
          <w:rFonts w:asciiTheme="majorHAnsi" w:hAnsiTheme="majorHAnsi" w:cstheme="majorHAnsi"/>
          <w:b/>
          <w:sz w:val="24"/>
          <w:szCs w:val="24"/>
        </w:rPr>
        <w:t>Revision history</w:t>
      </w:r>
    </w:p>
    <w:tbl>
      <w:tblPr>
        <w:tblStyle w:val="-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80"/>
        <w:gridCol w:w="2611"/>
        <w:gridCol w:w="2675"/>
        <w:gridCol w:w="2284"/>
      </w:tblGrid>
      <w:tr w:rsidR="005515B9" w:rsidRPr="005515B9" w:rsidTr="00C83BF4">
        <w:trPr>
          <w:cnfStyle w:val="100000000000"/>
          <w:tblHeader/>
          <w:jc w:val="center"/>
        </w:trPr>
        <w:tc>
          <w:tcPr>
            <w:cnfStyle w:val="001000000000"/>
            <w:tcW w:w="1480" w:type="dxa"/>
            <w:shd w:val="clear" w:color="auto" w:fill="81C6EF"/>
            <w:hideMark/>
          </w:tcPr>
          <w:p w:rsidR="005515B9" w:rsidRPr="005515B9" w:rsidRDefault="005515B9" w:rsidP="005515B9">
            <w:pPr>
              <w:spacing w:line="240" w:lineRule="auto"/>
              <w:rPr>
                <w:rFonts w:asciiTheme="majorHAnsi" w:eastAsia="Cambria" w:hAnsiTheme="majorHAnsi" w:cstheme="majorHAnsi"/>
                <w:color w:val="auto"/>
                <w:sz w:val="24"/>
              </w:rPr>
            </w:pPr>
            <w:r w:rsidRPr="005515B9">
              <w:rPr>
                <w:rFonts w:asciiTheme="majorHAnsi" w:eastAsia="Cambria" w:hAnsiTheme="majorHAnsi" w:cstheme="majorHAnsi"/>
                <w:color w:val="auto"/>
                <w:sz w:val="24"/>
              </w:rPr>
              <w:t>Date</w:t>
            </w:r>
          </w:p>
        </w:tc>
        <w:tc>
          <w:tcPr>
            <w:cnfStyle w:val="000010000000"/>
            <w:tcW w:w="2611" w:type="dxa"/>
            <w:tcBorders>
              <w:top w:val="none" w:sz="0" w:space="0" w:color="auto"/>
              <w:left w:val="none" w:sz="0" w:space="0" w:color="auto"/>
              <w:right w:val="none" w:sz="0" w:space="0" w:color="auto"/>
            </w:tcBorders>
            <w:shd w:val="clear" w:color="auto" w:fill="81C6EF"/>
          </w:tcPr>
          <w:p w:rsidR="005515B9" w:rsidRPr="005515B9" w:rsidRDefault="005515B9" w:rsidP="005515B9">
            <w:pPr>
              <w:spacing w:after="160"/>
              <w:rPr>
                <w:rFonts w:asciiTheme="majorHAnsi" w:eastAsia="Cambria" w:hAnsiTheme="majorHAnsi" w:cstheme="majorHAnsi"/>
                <w:color w:val="auto"/>
                <w:sz w:val="24"/>
              </w:rPr>
            </w:pPr>
            <w:r w:rsidRPr="005515B9">
              <w:rPr>
                <w:rFonts w:asciiTheme="majorHAnsi" w:eastAsia="Cambria" w:hAnsiTheme="majorHAnsi" w:cstheme="majorHAnsi"/>
                <w:color w:val="auto"/>
                <w:sz w:val="24"/>
              </w:rPr>
              <w:t>Version</w:t>
            </w:r>
          </w:p>
        </w:tc>
        <w:tc>
          <w:tcPr>
            <w:tcW w:w="2675" w:type="dxa"/>
            <w:shd w:val="clear" w:color="auto" w:fill="81C6EF"/>
            <w:hideMark/>
          </w:tcPr>
          <w:p w:rsidR="005515B9" w:rsidRPr="005515B9" w:rsidRDefault="005515B9" w:rsidP="005515B9">
            <w:pPr>
              <w:spacing w:after="160"/>
              <w:cnfStyle w:val="100000000000"/>
              <w:rPr>
                <w:rFonts w:asciiTheme="majorHAnsi" w:eastAsia="Cambria" w:hAnsiTheme="majorHAnsi" w:cstheme="majorHAnsi"/>
                <w:color w:val="auto"/>
                <w:sz w:val="24"/>
              </w:rPr>
            </w:pPr>
            <w:r w:rsidRPr="005515B9">
              <w:rPr>
                <w:rFonts w:asciiTheme="majorHAnsi" w:eastAsia="Cambria" w:hAnsiTheme="majorHAnsi" w:cstheme="majorHAnsi"/>
                <w:color w:val="auto"/>
                <w:sz w:val="24"/>
              </w:rPr>
              <w:t>Description</w:t>
            </w:r>
          </w:p>
        </w:tc>
        <w:tc>
          <w:tcPr>
            <w:cnfStyle w:val="000010000000"/>
            <w:tcW w:w="2284" w:type="dxa"/>
            <w:tcBorders>
              <w:top w:val="none" w:sz="0" w:space="0" w:color="auto"/>
              <w:left w:val="none" w:sz="0" w:space="0" w:color="auto"/>
              <w:right w:val="none" w:sz="0" w:space="0" w:color="auto"/>
            </w:tcBorders>
            <w:shd w:val="clear" w:color="auto" w:fill="81C6EF"/>
          </w:tcPr>
          <w:p w:rsidR="005515B9" w:rsidRPr="005515B9" w:rsidRDefault="005515B9" w:rsidP="005515B9">
            <w:pPr>
              <w:spacing w:after="160"/>
              <w:rPr>
                <w:rFonts w:asciiTheme="majorHAnsi" w:eastAsia="Cambria" w:hAnsiTheme="majorHAnsi" w:cstheme="majorHAnsi"/>
                <w:color w:val="auto"/>
                <w:sz w:val="24"/>
              </w:rPr>
            </w:pPr>
            <w:r w:rsidRPr="005515B9">
              <w:rPr>
                <w:rFonts w:asciiTheme="majorHAnsi" w:eastAsia="Cambria" w:hAnsiTheme="majorHAnsi" w:cstheme="majorHAnsi"/>
                <w:color w:val="auto"/>
                <w:sz w:val="24"/>
              </w:rPr>
              <w:t>Author of changes</w:t>
            </w:r>
          </w:p>
        </w:tc>
      </w:tr>
      <w:tr w:rsidR="005515B9" w:rsidRPr="005515B9" w:rsidTr="005515B9">
        <w:trPr>
          <w:cnfStyle w:val="000000100000"/>
          <w:jc w:val="center"/>
        </w:trPr>
        <w:tc>
          <w:tcPr>
            <w:cnfStyle w:val="001000000000"/>
            <w:tcW w:w="1480" w:type="dxa"/>
            <w:tcBorders>
              <w:top w:val="none" w:sz="0" w:space="0" w:color="auto"/>
              <w:left w:val="none" w:sz="0" w:space="0" w:color="auto"/>
              <w:bottom w:val="none" w:sz="0" w:space="0" w:color="auto"/>
            </w:tcBorders>
            <w:hideMark/>
          </w:tcPr>
          <w:p w:rsidR="005515B9" w:rsidRPr="005515B9" w:rsidRDefault="00C83BF4" w:rsidP="005515B9">
            <w:pPr>
              <w:spacing w:line="240" w:lineRule="auto"/>
              <w:rPr>
                <w:rFonts w:asciiTheme="majorHAnsi" w:eastAsia="Cambria" w:hAnsiTheme="majorHAnsi" w:cstheme="majorHAnsi"/>
                <w:b w:val="0"/>
                <w:color w:val="auto"/>
                <w:sz w:val="24"/>
              </w:rPr>
            </w:pPr>
            <w:r>
              <w:rPr>
                <w:rFonts w:asciiTheme="majorHAnsi" w:eastAsia="Cambria" w:hAnsiTheme="majorHAnsi" w:cstheme="majorHAnsi"/>
                <w:b w:val="0"/>
                <w:color w:val="auto"/>
                <w:sz w:val="24"/>
              </w:rPr>
              <w:t>11</w:t>
            </w:r>
            <w:r w:rsidR="005515B9" w:rsidRPr="005515B9">
              <w:rPr>
                <w:rFonts w:asciiTheme="majorHAnsi" w:eastAsia="Cambria" w:hAnsiTheme="majorHAnsi" w:cstheme="majorHAnsi"/>
                <w:b w:val="0"/>
                <w:color w:val="auto"/>
                <w:sz w:val="24"/>
              </w:rPr>
              <w:t>/</w:t>
            </w:r>
            <w:r>
              <w:rPr>
                <w:rFonts w:asciiTheme="majorHAnsi" w:eastAsia="Cambria" w:hAnsiTheme="majorHAnsi" w:cstheme="majorHAnsi"/>
                <w:b w:val="0"/>
                <w:color w:val="auto"/>
                <w:sz w:val="24"/>
              </w:rPr>
              <w:t>04</w:t>
            </w:r>
            <w:r w:rsidR="005515B9" w:rsidRPr="005515B9">
              <w:rPr>
                <w:rFonts w:asciiTheme="majorHAnsi" w:eastAsia="Cambria" w:hAnsiTheme="majorHAnsi" w:cstheme="majorHAnsi"/>
                <w:b w:val="0"/>
                <w:color w:val="auto"/>
                <w:sz w:val="24"/>
              </w:rPr>
              <w:t>/201</w:t>
            </w:r>
            <w:r>
              <w:rPr>
                <w:rFonts w:asciiTheme="majorHAnsi" w:eastAsia="Cambria" w:hAnsiTheme="majorHAnsi" w:cstheme="majorHAnsi"/>
                <w:b w:val="0"/>
                <w:color w:val="auto"/>
                <w:sz w:val="24"/>
              </w:rPr>
              <w:t>9</w:t>
            </w:r>
          </w:p>
        </w:tc>
        <w:tc>
          <w:tcPr>
            <w:cnfStyle w:val="000010000000"/>
            <w:tcW w:w="2611" w:type="dxa"/>
            <w:tcBorders>
              <w:top w:val="none" w:sz="0" w:space="0" w:color="auto"/>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r w:rsidRPr="005515B9">
              <w:rPr>
                <w:rFonts w:asciiTheme="majorHAnsi" w:eastAsia="Cambria" w:hAnsiTheme="majorHAnsi" w:cstheme="majorHAnsi"/>
                <w:color w:val="auto"/>
                <w:sz w:val="24"/>
              </w:rPr>
              <w:t>v1.0</w:t>
            </w:r>
          </w:p>
        </w:tc>
        <w:tc>
          <w:tcPr>
            <w:tcW w:w="2675" w:type="dxa"/>
            <w:tcBorders>
              <w:top w:val="none" w:sz="0" w:space="0" w:color="auto"/>
              <w:bottom w:val="none" w:sz="0" w:space="0" w:color="auto"/>
            </w:tcBorders>
          </w:tcPr>
          <w:p w:rsidR="005515B9" w:rsidRPr="005515B9" w:rsidRDefault="005515B9" w:rsidP="005515B9">
            <w:pPr>
              <w:spacing w:line="240" w:lineRule="auto"/>
              <w:cnfStyle w:val="000000100000"/>
              <w:rPr>
                <w:rFonts w:asciiTheme="majorHAnsi" w:eastAsia="Cambria" w:hAnsiTheme="majorHAnsi" w:cstheme="majorHAnsi"/>
                <w:color w:val="auto"/>
                <w:sz w:val="24"/>
              </w:rPr>
            </w:pPr>
            <w:r w:rsidRPr="005515B9">
              <w:rPr>
                <w:rFonts w:asciiTheme="majorHAnsi" w:eastAsia="Cambria" w:hAnsiTheme="majorHAnsi" w:cstheme="majorHAnsi"/>
                <w:color w:val="auto"/>
                <w:sz w:val="24"/>
              </w:rPr>
              <w:t>Initial document</w:t>
            </w:r>
          </w:p>
        </w:tc>
        <w:tc>
          <w:tcPr>
            <w:cnfStyle w:val="000010000000"/>
            <w:tcW w:w="2284" w:type="dxa"/>
            <w:tcBorders>
              <w:top w:val="none" w:sz="0" w:space="0" w:color="auto"/>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r w:rsidRPr="005515B9">
              <w:rPr>
                <w:rFonts w:asciiTheme="majorHAnsi" w:eastAsia="Cambria" w:hAnsiTheme="majorHAnsi" w:cstheme="majorHAnsi"/>
                <w:color w:val="auto"/>
                <w:sz w:val="24"/>
              </w:rPr>
              <w:t>Aleksandra Tumanenko</w:t>
            </w:r>
          </w:p>
        </w:tc>
      </w:tr>
      <w:tr w:rsidR="005515B9" w:rsidRPr="005515B9" w:rsidTr="005515B9">
        <w:trPr>
          <w:jc w:val="center"/>
        </w:trPr>
        <w:tc>
          <w:tcPr>
            <w:cnfStyle w:val="001000000000"/>
            <w:tcW w:w="1480" w:type="dxa"/>
            <w:hideMark/>
          </w:tcPr>
          <w:p w:rsidR="005515B9" w:rsidRPr="00571B7A" w:rsidRDefault="00616A94" w:rsidP="005515B9">
            <w:pPr>
              <w:spacing w:line="240" w:lineRule="auto"/>
              <w:rPr>
                <w:rFonts w:asciiTheme="majorHAnsi" w:eastAsia="Cambria" w:hAnsiTheme="majorHAnsi" w:cstheme="majorHAnsi"/>
                <w:b w:val="0"/>
                <w:color w:val="auto"/>
                <w:sz w:val="24"/>
                <w:lang w:val="ru-RU"/>
              </w:rPr>
            </w:pPr>
            <w:r>
              <w:rPr>
                <w:rFonts w:asciiTheme="majorHAnsi" w:eastAsia="Cambria" w:hAnsiTheme="majorHAnsi" w:cstheme="majorHAnsi"/>
                <w:b w:val="0"/>
                <w:color w:val="auto"/>
                <w:sz w:val="24"/>
                <w:lang w:val="ru-RU"/>
              </w:rPr>
              <w:t>15/02/2021</w:t>
            </w:r>
          </w:p>
        </w:tc>
        <w:tc>
          <w:tcPr>
            <w:cnfStyle w:val="000010000000"/>
            <w:tcW w:w="2611" w:type="dxa"/>
            <w:tcBorders>
              <w:left w:val="none" w:sz="0" w:space="0" w:color="auto"/>
              <w:right w:val="none" w:sz="0" w:space="0" w:color="auto"/>
            </w:tcBorders>
          </w:tcPr>
          <w:p w:rsidR="005515B9" w:rsidRPr="00571B7A" w:rsidRDefault="00616A94" w:rsidP="005515B9">
            <w:pPr>
              <w:spacing w:line="240" w:lineRule="auto"/>
              <w:rPr>
                <w:rFonts w:asciiTheme="majorHAnsi" w:eastAsia="Cambria" w:hAnsiTheme="majorHAnsi" w:cstheme="majorHAnsi"/>
                <w:color w:val="auto"/>
                <w:sz w:val="24"/>
              </w:rPr>
            </w:pPr>
            <w:r>
              <w:rPr>
                <w:rFonts w:asciiTheme="majorHAnsi" w:eastAsia="Cambria" w:hAnsiTheme="majorHAnsi" w:cstheme="majorHAnsi"/>
                <w:color w:val="auto"/>
                <w:sz w:val="24"/>
              </w:rPr>
              <w:t>V</w:t>
            </w:r>
            <w:r>
              <w:rPr>
                <w:rFonts w:asciiTheme="majorHAnsi" w:eastAsia="Cambria" w:hAnsiTheme="majorHAnsi" w:cstheme="majorHAnsi"/>
                <w:color w:val="auto"/>
                <w:sz w:val="24"/>
                <w:lang w:val="ru-RU"/>
              </w:rPr>
              <w:t>2</w:t>
            </w:r>
            <w:r w:rsidRPr="005515B9">
              <w:rPr>
                <w:rFonts w:asciiTheme="majorHAnsi" w:eastAsia="Cambria" w:hAnsiTheme="majorHAnsi" w:cstheme="majorHAnsi"/>
                <w:color w:val="auto"/>
                <w:sz w:val="24"/>
              </w:rPr>
              <w:t>.0</w:t>
            </w:r>
          </w:p>
        </w:tc>
        <w:tc>
          <w:tcPr>
            <w:tcW w:w="2675" w:type="dxa"/>
            <w:hideMark/>
          </w:tcPr>
          <w:p w:rsidR="00931001" w:rsidRDefault="00616A94" w:rsidP="00931001">
            <w:pPr>
              <w:spacing w:line="240" w:lineRule="auto"/>
              <w:cnfStyle w:val="000000000000"/>
              <w:rPr>
                <w:rFonts w:asciiTheme="majorHAnsi" w:eastAsia="Cambria" w:hAnsiTheme="majorHAnsi" w:cstheme="majorHAnsi"/>
                <w:color w:val="auto"/>
                <w:sz w:val="24"/>
                <w:lang w:val="uk-UA"/>
              </w:rPr>
            </w:pPr>
            <w:r w:rsidRPr="00616A94">
              <w:rPr>
                <w:rFonts w:asciiTheme="majorHAnsi" w:eastAsia="Cambria" w:hAnsiTheme="majorHAnsi" w:cstheme="majorHAnsi"/>
                <w:color w:val="auto"/>
                <w:sz w:val="24"/>
              </w:rPr>
              <w:t>References</w:t>
            </w:r>
          </w:p>
          <w:p w:rsidR="00931001" w:rsidRDefault="00616A94" w:rsidP="00931001">
            <w:pPr>
              <w:spacing w:line="240" w:lineRule="auto"/>
              <w:cnfStyle w:val="000000000000"/>
              <w:rPr>
                <w:rFonts w:asciiTheme="majorHAnsi" w:eastAsia="Cambria" w:hAnsiTheme="majorHAnsi" w:cstheme="majorHAnsi"/>
                <w:color w:val="auto"/>
                <w:sz w:val="24"/>
                <w:lang w:val="uk-UA"/>
              </w:rPr>
            </w:pPr>
            <w:r w:rsidRPr="00616A94">
              <w:rPr>
                <w:rFonts w:asciiTheme="majorHAnsi" w:eastAsia="Cambria" w:hAnsiTheme="majorHAnsi" w:cstheme="majorHAnsi"/>
                <w:color w:val="auto"/>
                <w:sz w:val="24"/>
              </w:rPr>
              <w:t>Testing Areas</w:t>
            </w:r>
          </w:p>
          <w:p w:rsidR="0063043A" w:rsidRPr="005515B9" w:rsidRDefault="00AE03CA" w:rsidP="00931001">
            <w:pPr>
              <w:spacing w:line="240" w:lineRule="auto"/>
              <w:cnfStyle w:val="000000000000"/>
              <w:rPr>
                <w:rFonts w:asciiTheme="majorHAnsi" w:eastAsia="Cambria" w:hAnsiTheme="majorHAnsi" w:cstheme="majorHAnsi"/>
                <w:color w:val="auto"/>
                <w:sz w:val="24"/>
              </w:rPr>
            </w:pPr>
            <w:r w:rsidRPr="00AE03CA">
              <w:rPr>
                <w:rFonts w:asciiTheme="majorHAnsi" w:eastAsia="Cambria" w:hAnsiTheme="majorHAnsi" w:cstheme="majorHAnsi"/>
                <w:color w:val="auto"/>
                <w:sz w:val="24"/>
              </w:rPr>
              <w:t>Testing exit criteria</w:t>
            </w:r>
            <w:r w:rsidR="00931001">
              <w:t xml:space="preserve"> </w:t>
            </w:r>
            <w:r w:rsidR="00931001" w:rsidRPr="00931001">
              <w:rPr>
                <w:rFonts w:asciiTheme="majorHAnsi" w:eastAsia="Cambria" w:hAnsiTheme="majorHAnsi" w:cstheme="majorHAnsi"/>
                <w:color w:val="auto"/>
                <w:sz w:val="24"/>
              </w:rPr>
              <w:t>Test Environment and Tools</w:t>
            </w:r>
          </w:p>
        </w:tc>
        <w:tc>
          <w:tcPr>
            <w:cnfStyle w:val="000010000000"/>
            <w:tcW w:w="2284" w:type="dxa"/>
            <w:tcBorders>
              <w:left w:val="none" w:sz="0" w:space="0" w:color="auto"/>
              <w:right w:val="none" w:sz="0" w:space="0" w:color="auto"/>
            </w:tcBorders>
          </w:tcPr>
          <w:p w:rsidR="005515B9" w:rsidRPr="005515B9" w:rsidRDefault="00616A94" w:rsidP="005515B9">
            <w:pPr>
              <w:spacing w:line="240" w:lineRule="auto"/>
              <w:rPr>
                <w:rFonts w:asciiTheme="majorHAnsi" w:eastAsia="Cambria" w:hAnsiTheme="majorHAnsi" w:cstheme="majorHAnsi"/>
                <w:color w:val="auto"/>
                <w:sz w:val="24"/>
              </w:rPr>
            </w:pPr>
            <w:r>
              <w:rPr>
                <w:rFonts w:asciiTheme="majorHAnsi" w:eastAsia="Cambria" w:hAnsiTheme="majorHAnsi" w:cstheme="majorHAnsi"/>
                <w:color w:val="auto"/>
                <w:sz w:val="24"/>
              </w:rPr>
              <w:t>Nadezhda Kuzmina</w:t>
            </w:r>
          </w:p>
        </w:tc>
      </w:tr>
      <w:tr w:rsidR="005515B9" w:rsidRPr="005515B9" w:rsidTr="005515B9">
        <w:trPr>
          <w:cnfStyle w:val="000000100000"/>
          <w:jc w:val="center"/>
        </w:trPr>
        <w:tc>
          <w:tcPr>
            <w:cnfStyle w:val="001000000000"/>
            <w:tcW w:w="1480" w:type="dxa"/>
            <w:tcBorders>
              <w:top w:val="none" w:sz="0" w:space="0" w:color="auto"/>
              <w:left w:val="none" w:sz="0" w:space="0" w:color="auto"/>
              <w:bottom w:val="none" w:sz="0" w:space="0" w:color="auto"/>
            </w:tcBorders>
          </w:tcPr>
          <w:p w:rsidR="005515B9" w:rsidRPr="001258A8" w:rsidRDefault="005515B9" w:rsidP="005515B9">
            <w:pPr>
              <w:spacing w:line="240" w:lineRule="auto"/>
              <w:rPr>
                <w:rFonts w:asciiTheme="majorHAnsi" w:eastAsia="Cambria" w:hAnsiTheme="majorHAnsi" w:cstheme="majorHAnsi"/>
                <w:color w:val="auto"/>
                <w:sz w:val="24"/>
                <w:lang w:val="ru-RU"/>
              </w:rPr>
            </w:pPr>
          </w:p>
        </w:tc>
        <w:tc>
          <w:tcPr>
            <w:cnfStyle w:val="000010000000"/>
            <w:tcW w:w="2611" w:type="dxa"/>
            <w:tcBorders>
              <w:top w:val="none" w:sz="0" w:space="0" w:color="auto"/>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p>
        </w:tc>
        <w:tc>
          <w:tcPr>
            <w:tcW w:w="2675" w:type="dxa"/>
            <w:tcBorders>
              <w:top w:val="none" w:sz="0" w:space="0" w:color="auto"/>
              <w:bottom w:val="none" w:sz="0" w:space="0" w:color="auto"/>
            </w:tcBorders>
          </w:tcPr>
          <w:p w:rsidR="005515B9" w:rsidRPr="005515B9" w:rsidRDefault="005515B9" w:rsidP="005515B9">
            <w:pPr>
              <w:spacing w:line="240" w:lineRule="auto"/>
              <w:cnfStyle w:val="000000100000"/>
              <w:rPr>
                <w:rFonts w:asciiTheme="majorHAnsi" w:eastAsia="Cambria" w:hAnsiTheme="majorHAnsi" w:cstheme="majorHAnsi"/>
                <w:color w:val="auto"/>
                <w:sz w:val="24"/>
              </w:rPr>
            </w:pPr>
          </w:p>
        </w:tc>
        <w:tc>
          <w:tcPr>
            <w:cnfStyle w:val="000010000000"/>
            <w:tcW w:w="2284" w:type="dxa"/>
            <w:tcBorders>
              <w:top w:val="none" w:sz="0" w:space="0" w:color="auto"/>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p>
        </w:tc>
      </w:tr>
      <w:tr w:rsidR="005515B9" w:rsidRPr="005515B9" w:rsidTr="005515B9">
        <w:trPr>
          <w:jc w:val="center"/>
        </w:trPr>
        <w:tc>
          <w:tcPr>
            <w:cnfStyle w:val="001000000000"/>
            <w:tcW w:w="1480" w:type="dxa"/>
          </w:tcPr>
          <w:p w:rsidR="005515B9" w:rsidRPr="005515B9" w:rsidRDefault="005515B9" w:rsidP="005515B9">
            <w:pPr>
              <w:spacing w:line="240" w:lineRule="auto"/>
              <w:rPr>
                <w:rFonts w:asciiTheme="majorHAnsi" w:eastAsia="Cambria" w:hAnsiTheme="majorHAnsi" w:cstheme="majorHAnsi"/>
                <w:color w:val="auto"/>
                <w:sz w:val="24"/>
              </w:rPr>
            </w:pPr>
          </w:p>
        </w:tc>
        <w:tc>
          <w:tcPr>
            <w:cnfStyle w:val="000010000000"/>
            <w:tcW w:w="2611" w:type="dxa"/>
            <w:tcBorders>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p>
        </w:tc>
        <w:tc>
          <w:tcPr>
            <w:tcW w:w="2675" w:type="dxa"/>
          </w:tcPr>
          <w:p w:rsidR="005515B9" w:rsidRPr="005515B9" w:rsidRDefault="005515B9" w:rsidP="005515B9">
            <w:pPr>
              <w:spacing w:line="240" w:lineRule="auto"/>
              <w:cnfStyle w:val="000000000000"/>
              <w:rPr>
                <w:rFonts w:asciiTheme="majorHAnsi" w:eastAsia="Cambria" w:hAnsiTheme="majorHAnsi" w:cstheme="majorHAnsi"/>
                <w:color w:val="auto"/>
                <w:sz w:val="24"/>
              </w:rPr>
            </w:pPr>
          </w:p>
        </w:tc>
        <w:tc>
          <w:tcPr>
            <w:cnfStyle w:val="000010000000"/>
            <w:tcW w:w="2284" w:type="dxa"/>
            <w:tcBorders>
              <w:left w:val="none" w:sz="0" w:space="0" w:color="auto"/>
              <w:bottom w:val="none" w:sz="0" w:space="0" w:color="auto"/>
              <w:right w:val="none" w:sz="0" w:space="0" w:color="auto"/>
            </w:tcBorders>
          </w:tcPr>
          <w:p w:rsidR="005515B9" w:rsidRPr="005515B9" w:rsidRDefault="005515B9" w:rsidP="005515B9">
            <w:pPr>
              <w:spacing w:line="240" w:lineRule="auto"/>
              <w:rPr>
                <w:rFonts w:asciiTheme="majorHAnsi" w:eastAsia="Cambria" w:hAnsiTheme="majorHAnsi" w:cstheme="majorHAnsi"/>
                <w:color w:val="auto"/>
                <w:sz w:val="24"/>
              </w:rPr>
            </w:pPr>
          </w:p>
        </w:tc>
      </w:tr>
    </w:tbl>
    <w:p w:rsidR="005515B9" w:rsidRPr="005515B9" w:rsidRDefault="005515B9" w:rsidP="005515B9"/>
    <w:p w:rsidR="00D12B52" w:rsidRPr="00C83BF4" w:rsidRDefault="007E38DC" w:rsidP="00586733">
      <w:pPr>
        <w:pStyle w:val="1"/>
        <w:rPr>
          <w:color w:val="51A5F1"/>
        </w:rPr>
      </w:pPr>
      <w:bookmarkStart w:id="1" w:name="_Toc9269288"/>
      <w:r w:rsidRPr="00C83BF4">
        <w:rPr>
          <w:color w:val="51A5F1"/>
        </w:rPr>
        <w:lastRenderedPageBreak/>
        <w:t>Introduction</w:t>
      </w:r>
      <w:bookmarkEnd w:id="1"/>
    </w:p>
    <w:p w:rsidR="00893297" w:rsidRPr="00B672BC" w:rsidRDefault="00893297" w:rsidP="00893297">
      <w:pPr>
        <w:rPr>
          <w:sz w:val="24"/>
          <w:szCs w:val="24"/>
        </w:rPr>
      </w:pPr>
      <w:r w:rsidRPr="00B672BC">
        <w:rPr>
          <w:sz w:val="24"/>
          <w:szCs w:val="24"/>
        </w:rPr>
        <w:t xml:space="preserve">The purpose of this document is to establish a plan for the activities that will verify </w:t>
      </w:r>
      <w:r w:rsidR="00C83BF4">
        <w:rPr>
          <w:sz w:val="24"/>
          <w:szCs w:val="24"/>
        </w:rPr>
        <w:t>Canny Store</w:t>
      </w:r>
      <w:r w:rsidRPr="00B672BC">
        <w:rPr>
          <w:sz w:val="24"/>
          <w:szCs w:val="24"/>
        </w:rPr>
        <w:t xml:space="preserve">under test as a </w:t>
      </w:r>
      <w:r w:rsidR="00C83BF4" w:rsidRPr="00B672BC">
        <w:rPr>
          <w:sz w:val="24"/>
          <w:szCs w:val="24"/>
        </w:rPr>
        <w:t>high-quality</w:t>
      </w:r>
      <w:r w:rsidRPr="00B672BC">
        <w:rPr>
          <w:sz w:val="24"/>
          <w:szCs w:val="24"/>
        </w:rPr>
        <w:t xml:space="preserve"> product. The document will serve as a guide for all testing activities and will highlight the following:</w:t>
      </w:r>
    </w:p>
    <w:p w:rsidR="00893297" w:rsidRPr="00B672BC" w:rsidRDefault="00893297" w:rsidP="00BF3926">
      <w:pPr>
        <w:pStyle w:val="a1"/>
        <w:numPr>
          <w:ilvl w:val="0"/>
          <w:numId w:val="4"/>
        </w:numPr>
        <w:rPr>
          <w:sz w:val="24"/>
          <w:szCs w:val="24"/>
        </w:rPr>
      </w:pPr>
      <w:r w:rsidRPr="00B672BC">
        <w:rPr>
          <w:sz w:val="24"/>
          <w:szCs w:val="24"/>
        </w:rPr>
        <w:t>Test Strategy/Test Approach</w:t>
      </w:r>
    </w:p>
    <w:p w:rsidR="00893297" w:rsidRPr="00B672BC" w:rsidRDefault="00893297" w:rsidP="00BF3926">
      <w:pPr>
        <w:pStyle w:val="a1"/>
        <w:numPr>
          <w:ilvl w:val="0"/>
          <w:numId w:val="4"/>
        </w:numPr>
        <w:rPr>
          <w:sz w:val="24"/>
          <w:szCs w:val="24"/>
        </w:rPr>
      </w:pPr>
      <w:r w:rsidRPr="00B672BC">
        <w:rPr>
          <w:sz w:val="24"/>
          <w:szCs w:val="24"/>
        </w:rPr>
        <w:t>Test Methodology</w:t>
      </w:r>
    </w:p>
    <w:p w:rsidR="00893297" w:rsidRPr="00B672BC" w:rsidRDefault="00893297" w:rsidP="00BF3926">
      <w:pPr>
        <w:pStyle w:val="a1"/>
        <w:numPr>
          <w:ilvl w:val="0"/>
          <w:numId w:val="4"/>
        </w:numPr>
        <w:rPr>
          <w:sz w:val="24"/>
          <w:szCs w:val="24"/>
        </w:rPr>
      </w:pPr>
      <w:r w:rsidRPr="00B672BC">
        <w:rPr>
          <w:sz w:val="24"/>
          <w:szCs w:val="24"/>
        </w:rPr>
        <w:t>Test environment</w:t>
      </w:r>
    </w:p>
    <w:p w:rsidR="00893297" w:rsidRPr="00B672BC" w:rsidRDefault="00893297" w:rsidP="00BF3926">
      <w:pPr>
        <w:pStyle w:val="a1"/>
        <w:numPr>
          <w:ilvl w:val="0"/>
          <w:numId w:val="4"/>
        </w:numPr>
        <w:rPr>
          <w:sz w:val="24"/>
          <w:szCs w:val="24"/>
        </w:rPr>
      </w:pPr>
      <w:r w:rsidRPr="00B672BC">
        <w:rPr>
          <w:sz w:val="24"/>
          <w:szCs w:val="24"/>
        </w:rPr>
        <w:t>Acceptance criteria</w:t>
      </w:r>
    </w:p>
    <w:p w:rsidR="00893297" w:rsidRPr="00B672BC" w:rsidRDefault="00893297" w:rsidP="00BF3926">
      <w:pPr>
        <w:pStyle w:val="a1"/>
        <w:numPr>
          <w:ilvl w:val="0"/>
          <w:numId w:val="4"/>
        </w:numPr>
        <w:rPr>
          <w:sz w:val="24"/>
          <w:szCs w:val="24"/>
        </w:rPr>
      </w:pPr>
      <w:r w:rsidRPr="00B672BC">
        <w:rPr>
          <w:sz w:val="24"/>
          <w:szCs w:val="24"/>
        </w:rPr>
        <w:t>Roles and Responsibilities</w:t>
      </w:r>
    </w:p>
    <w:p w:rsidR="00B37267" w:rsidRPr="00B672BC" w:rsidRDefault="00893297" w:rsidP="00893297">
      <w:pPr>
        <w:rPr>
          <w:sz w:val="24"/>
          <w:szCs w:val="24"/>
        </w:rPr>
      </w:pPr>
      <w:r w:rsidRPr="00B672BC">
        <w:rPr>
          <w:sz w:val="24"/>
          <w:szCs w:val="24"/>
        </w:rPr>
        <w:t xml:space="preserve">We believe that </w:t>
      </w:r>
      <w:r w:rsidR="00C83BF4">
        <w:rPr>
          <w:sz w:val="24"/>
          <w:szCs w:val="24"/>
        </w:rPr>
        <w:t xml:space="preserve">the quality assurance team </w:t>
      </w:r>
      <w:r w:rsidRPr="00B672BC">
        <w:rPr>
          <w:sz w:val="24"/>
          <w:szCs w:val="24"/>
        </w:rPr>
        <w:t>possesses all the qualities required for successful project development and implementation.</w:t>
      </w:r>
    </w:p>
    <w:p w:rsidR="00D25B02" w:rsidRDefault="00D25B02" w:rsidP="00893297"/>
    <w:p w:rsidR="00D25B02" w:rsidRPr="00B03E86" w:rsidRDefault="00D25B02" w:rsidP="00B03E86">
      <w:pPr>
        <w:pStyle w:val="1"/>
        <w:rPr>
          <w:color w:val="51A5F1"/>
        </w:rPr>
      </w:pPr>
      <w:bookmarkStart w:id="2" w:name="_Toc396376994"/>
      <w:bookmarkStart w:id="3" w:name="_Toc9269289"/>
      <w:r w:rsidRPr="00B03E86">
        <w:rPr>
          <w:color w:val="51A5F1"/>
        </w:rPr>
        <w:lastRenderedPageBreak/>
        <w:t>References</w:t>
      </w:r>
      <w:bookmarkEnd w:id="2"/>
      <w:bookmarkEnd w:id="3"/>
    </w:p>
    <w:p w:rsidR="00D25B02" w:rsidRPr="00242DEC" w:rsidRDefault="00D25B02" w:rsidP="00D25B02">
      <w:pPr>
        <w:pStyle w:val="a1"/>
        <w:tabs>
          <w:tab w:val="left" w:pos="3990"/>
        </w:tabs>
        <w:ind w:left="0"/>
        <w:rPr>
          <w:b/>
        </w:rPr>
      </w:pPr>
      <w:r w:rsidRPr="00F8000F">
        <w:rPr>
          <w:b/>
        </w:rPr>
        <w:t>Table 1 - List of referenced documents</w:t>
      </w:r>
      <w:r w:rsidRPr="00F8000F">
        <w:rPr>
          <w:b/>
        </w:rPr>
        <w:tab/>
      </w:r>
    </w:p>
    <w:tbl>
      <w:tblPr>
        <w:tblStyle w:val="LightList-Accent11"/>
        <w:tblW w:w="9576" w:type="dxa"/>
        <w:tblLayout w:type="fixed"/>
        <w:tblLook w:val="00A0"/>
      </w:tblPr>
      <w:tblGrid>
        <w:gridCol w:w="1089"/>
        <w:gridCol w:w="2439"/>
        <w:gridCol w:w="6048"/>
      </w:tblGrid>
      <w:tr w:rsidR="00D25B02" w:rsidRPr="00F346A0" w:rsidTr="008E508F">
        <w:trPr>
          <w:cnfStyle w:val="100000000000"/>
          <w:tblHeader/>
        </w:trPr>
        <w:tc>
          <w:tcPr>
            <w:cnfStyle w:val="001000000000"/>
            <w:tcW w:w="1089" w:type="dxa"/>
            <w:tcBorders>
              <w:bottom w:val="single" w:sz="4" w:space="0" w:color="auto"/>
            </w:tcBorders>
            <w:shd w:val="clear" w:color="auto" w:fill="94D9ED" w:themeFill="accent1" w:themeFillTint="99"/>
            <w:hideMark/>
          </w:tcPr>
          <w:p w:rsidR="00D25B02" w:rsidRPr="005515B9" w:rsidRDefault="00D25B02" w:rsidP="005515B9">
            <w:pPr>
              <w:spacing w:line="240" w:lineRule="auto"/>
              <w:rPr>
                <w:rFonts w:asciiTheme="majorHAnsi" w:eastAsia="Cambria" w:hAnsiTheme="majorHAnsi" w:cstheme="majorHAnsi"/>
                <w:color w:val="auto"/>
                <w:sz w:val="24"/>
              </w:rPr>
            </w:pPr>
            <w:bookmarkStart w:id="4" w:name="_Toc395860066"/>
            <w:bookmarkStart w:id="5" w:name="_Toc395862691"/>
            <w:bookmarkStart w:id="6" w:name="_Toc396376995"/>
            <w:r w:rsidRPr="005515B9">
              <w:rPr>
                <w:rFonts w:asciiTheme="majorHAnsi" w:eastAsia="Cambria" w:hAnsiTheme="majorHAnsi" w:cstheme="majorHAnsi"/>
                <w:color w:val="auto"/>
                <w:sz w:val="24"/>
              </w:rPr>
              <w:t>Code</w:t>
            </w:r>
            <w:bookmarkEnd w:id="4"/>
            <w:bookmarkEnd w:id="5"/>
            <w:bookmarkEnd w:id="6"/>
          </w:p>
        </w:tc>
        <w:tc>
          <w:tcPr>
            <w:cnfStyle w:val="000010000000"/>
            <w:tcW w:w="2439" w:type="dxa"/>
            <w:tcBorders>
              <w:bottom w:val="single" w:sz="4" w:space="0" w:color="auto"/>
            </w:tcBorders>
            <w:shd w:val="clear" w:color="auto" w:fill="94D9ED" w:themeFill="accent1" w:themeFillTint="99"/>
            <w:hideMark/>
          </w:tcPr>
          <w:p w:rsidR="00D25B02" w:rsidRPr="005515B9" w:rsidRDefault="00D25B02" w:rsidP="005515B9">
            <w:pPr>
              <w:spacing w:line="240" w:lineRule="auto"/>
              <w:rPr>
                <w:rFonts w:asciiTheme="majorHAnsi" w:eastAsia="Cambria" w:hAnsiTheme="majorHAnsi" w:cstheme="majorHAnsi"/>
                <w:color w:val="auto"/>
                <w:sz w:val="24"/>
              </w:rPr>
            </w:pPr>
            <w:bookmarkStart w:id="7" w:name="_Toc395860067"/>
            <w:bookmarkStart w:id="8" w:name="_Toc395862692"/>
            <w:bookmarkStart w:id="9" w:name="_Toc396376996"/>
            <w:r w:rsidRPr="005515B9">
              <w:rPr>
                <w:rFonts w:asciiTheme="majorHAnsi" w:eastAsia="Cambria" w:hAnsiTheme="majorHAnsi" w:cstheme="majorHAnsi"/>
                <w:color w:val="auto"/>
                <w:sz w:val="24"/>
              </w:rPr>
              <w:t>Document</w:t>
            </w:r>
            <w:bookmarkEnd w:id="7"/>
            <w:bookmarkEnd w:id="8"/>
            <w:bookmarkEnd w:id="9"/>
          </w:p>
        </w:tc>
        <w:tc>
          <w:tcPr>
            <w:tcW w:w="6048" w:type="dxa"/>
            <w:tcBorders>
              <w:bottom w:val="single" w:sz="4" w:space="0" w:color="auto"/>
            </w:tcBorders>
            <w:shd w:val="clear" w:color="auto" w:fill="94D9ED" w:themeFill="accent1" w:themeFillTint="99"/>
            <w:hideMark/>
          </w:tcPr>
          <w:p w:rsidR="00D25B02" w:rsidRPr="005515B9" w:rsidRDefault="00D25B02" w:rsidP="005515B9">
            <w:pPr>
              <w:spacing w:line="240" w:lineRule="auto"/>
              <w:cnfStyle w:val="100000000000"/>
              <w:rPr>
                <w:rFonts w:asciiTheme="majorHAnsi" w:eastAsia="Cambria" w:hAnsiTheme="majorHAnsi" w:cstheme="majorHAnsi"/>
                <w:color w:val="auto"/>
                <w:sz w:val="24"/>
              </w:rPr>
            </w:pPr>
            <w:bookmarkStart w:id="10" w:name="_Toc395860068"/>
            <w:bookmarkStart w:id="11" w:name="_Toc395862693"/>
            <w:bookmarkStart w:id="12" w:name="_Toc396376997"/>
            <w:r w:rsidRPr="005515B9">
              <w:rPr>
                <w:rFonts w:asciiTheme="majorHAnsi" w:eastAsia="Cambria" w:hAnsiTheme="majorHAnsi" w:cstheme="majorHAnsi"/>
                <w:color w:val="auto"/>
                <w:sz w:val="24"/>
              </w:rPr>
              <w:t>Location</w:t>
            </w:r>
            <w:bookmarkEnd w:id="10"/>
            <w:bookmarkEnd w:id="11"/>
            <w:bookmarkEnd w:id="12"/>
          </w:p>
        </w:tc>
      </w:tr>
      <w:tr w:rsidR="00D25B02" w:rsidRPr="001F1A0A" w:rsidTr="00C83BF4">
        <w:trPr>
          <w:cnfStyle w:val="000000100000"/>
          <w:trHeight w:val="628"/>
        </w:trPr>
        <w:tc>
          <w:tcPr>
            <w:cnfStyle w:val="001000000000"/>
            <w:tcW w:w="1089" w:type="dxa"/>
            <w:tcBorders>
              <w:top w:val="single" w:sz="4" w:space="0" w:color="auto"/>
              <w:left w:val="single" w:sz="4" w:space="0" w:color="auto"/>
              <w:bottom w:val="single" w:sz="4" w:space="0" w:color="auto"/>
              <w:right w:val="single" w:sz="4" w:space="0" w:color="auto"/>
            </w:tcBorders>
          </w:tcPr>
          <w:p w:rsidR="00D25B02" w:rsidRPr="003610AE" w:rsidRDefault="003610AE" w:rsidP="003610AE">
            <w:pPr>
              <w:pStyle w:val="ae"/>
              <w:spacing w:after="240"/>
              <w:jc w:val="center"/>
              <w:rPr>
                <w:rFonts w:asciiTheme="majorHAnsi" w:hAnsiTheme="majorHAnsi" w:cstheme="majorHAnsi"/>
                <w:lang w:val="ru-RU" w:eastAsia="ru-RU"/>
              </w:rPr>
            </w:pPr>
            <w:r>
              <w:rPr>
                <w:rFonts w:asciiTheme="majorHAnsi" w:hAnsiTheme="majorHAnsi" w:cstheme="majorHAnsi"/>
                <w:lang w:val="ru-RU" w:eastAsia="ru-RU"/>
              </w:rPr>
              <w:t>0101</w:t>
            </w:r>
          </w:p>
        </w:tc>
        <w:tc>
          <w:tcPr>
            <w:cnfStyle w:val="000010000000"/>
            <w:tcW w:w="2439" w:type="dxa"/>
            <w:tcBorders>
              <w:top w:val="single" w:sz="4" w:space="0" w:color="auto"/>
              <w:left w:val="single" w:sz="4" w:space="0" w:color="auto"/>
              <w:bottom w:val="single" w:sz="4" w:space="0" w:color="auto"/>
              <w:right w:val="single" w:sz="4" w:space="0" w:color="auto"/>
            </w:tcBorders>
          </w:tcPr>
          <w:p w:rsidR="003610AE" w:rsidRPr="003610AE" w:rsidRDefault="003610AE" w:rsidP="003610AE">
            <w:pPr>
              <w:pStyle w:val="ae"/>
              <w:spacing w:after="240"/>
              <w:jc w:val="center"/>
              <w:rPr>
                <w:rFonts w:asciiTheme="majorHAnsi" w:hAnsiTheme="majorHAnsi" w:cstheme="majorHAnsi"/>
                <w:lang w:val="ru-RU"/>
              </w:rPr>
            </w:pPr>
            <w:r w:rsidRPr="003610AE">
              <w:rPr>
                <w:rFonts w:asciiTheme="majorHAnsi" w:hAnsiTheme="majorHAnsi" w:cstheme="majorHAnsi"/>
                <w:lang/>
              </w:rPr>
              <w:t>specification</w:t>
            </w:r>
          </w:p>
          <w:p w:rsidR="00D25B02" w:rsidRPr="005515B9" w:rsidRDefault="00D25B02" w:rsidP="003610AE">
            <w:pPr>
              <w:pStyle w:val="ae"/>
              <w:spacing w:after="240"/>
              <w:jc w:val="center"/>
              <w:rPr>
                <w:rFonts w:asciiTheme="majorHAnsi" w:hAnsiTheme="majorHAnsi" w:cstheme="majorHAnsi"/>
                <w:sz w:val="22"/>
                <w:szCs w:val="22"/>
              </w:rPr>
            </w:pPr>
          </w:p>
        </w:tc>
        <w:tc>
          <w:tcPr>
            <w:tcW w:w="6048" w:type="dxa"/>
            <w:tcBorders>
              <w:top w:val="single" w:sz="4" w:space="0" w:color="auto"/>
              <w:left w:val="single" w:sz="4" w:space="0" w:color="auto"/>
              <w:bottom w:val="single" w:sz="4" w:space="0" w:color="auto"/>
              <w:right w:val="single" w:sz="4" w:space="0" w:color="auto"/>
            </w:tcBorders>
          </w:tcPr>
          <w:p w:rsidR="00D25B02" w:rsidRPr="003610AE" w:rsidRDefault="003610AE" w:rsidP="003610AE">
            <w:pPr>
              <w:pStyle w:val="ae"/>
              <w:spacing w:after="240"/>
              <w:jc w:val="center"/>
              <w:cnfStyle w:val="000000100000"/>
              <w:rPr>
                <w:rFonts w:asciiTheme="majorHAnsi" w:hAnsiTheme="majorHAnsi" w:cstheme="majorHAnsi"/>
                <w:highlight w:val="yellow"/>
              </w:rPr>
            </w:pPr>
            <w:hyperlink r:id="rId12" w:history="1">
              <w:r w:rsidRPr="00A13C62">
                <w:rPr>
                  <w:rStyle w:val="af2"/>
                  <w:rFonts w:asciiTheme="majorHAnsi" w:hAnsiTheme="majorHAnsi" w:cstheme="majorHAnsi"/>
                </w:rPr>
                <w:t>https://docs.google.com/document/d/1ARIVJB8cegXgbr_J18XoByc_8k-jcc8v/edit?rtpof=true</w:t>
              </w:r>
            </w:hyperlink>
            <w:r w:rsidRPr="003610AE">
              <w:rPr>
                <w:rFonts w:asciiTheme="majorHAnsi" w:hAnsiTheme="majorHAnsi" w:cstheme="majorHAnsi"/>
              </w:rPr>
              <w:t xml:space="preserve"> </w:t>
            </w:r>
          </w:p>
        </w:tc>
      </w:tr>
    </w:tbl>
    <w:p w:rsidR="00D25B02" w:rsidRPr="00D25B02" w:rsidRDefault="00D25B02" w:rsidP="00D25B02"/>
    <w:p w:rsidR="00D25B02" w:rsidRPr="00D25B02" w:rsidRDefault="00D25B02" w:rsidP="00D25B02"/>
    <w:p w:rsidR="006345E7" w:rsidRDefault="006345E7" w:rsidP="005F612A"/>
    <w:p w:rsidR="00FA7FCC" w:rsidRPr="00C83BF4" w:rsidRDefault="00FA7FCC" w:rsidP="00FA7FCC">
      <w:pPr>
        <w:pStyle w:val="1"/>
        <w:rPr>
          <w:color w:val="51A5F1"/>
        </w:rPr>
      </w:pPr>
      <w:bookmarkStart w:id="13" w:name="_Toc9269290"/>
      <w:r w:rsidRPr="00C83BF4">
        <w:rPr>
          <w:color w:val="51A5F1"/>
        </w:rPr>
        <w:lastRenderedPageBreak/>
        <w:t>Testing Areas</w:t>
      </w:r>
      <w:bookmarkEnd w:id="13"/>
    </w:p>
    <w:p w:rsidR="00FA7FCC" w:rsidRPr="00C83BF4" w:rsidRDefault="00FA7FCC" w:rsidP="00FA7FCC">
      <w:pPr>
        <w:pStyle w:val="2"/>
        <w:rPr>
          <w:color w:val="51A5F1"/>
        </w:rPr>
      </w:pPr>
      <w:bookmarkStart w:id="14" w:name="_Toc9269291"/>
      <w:r w:rsidRPr="00C83BF4">
        <w:rPr>
          <w:color w:val="51A5F1"/>
        </w:rPr>
        <w:t>Features to be tested</w:t>
      </w:r>
      <w:bookmarkEnd w:id="14"/>
    </w:p>
    <w:p w:rsidR="008D1746" w:rsidRDefault="00F53762" w:rsidP="00B01EF8">
      <w:pPr>
        <w:rPr>
          <w:sz w:val="24"/>
          <w:szCs w:val="24"/>
          <w:u w:val="single"/>
        </w:rPr>
      </w:pPr>
      <w:r>
        <w:rPr>
          <w:sz w:val="24"/>
          <w:szCs w:val="24"/>
          <w:u w:val="single"/>
        </w:rPr>
        <w:t>Main menu</w:t>
      </w:r>
      <w:r w:rsidR="008D1746" w:rsidRPr="00C83BF4">
        <w:rPr>
          <w:sz w:val="24"/>
          <w:szCs w:val="24"/>
          <w:u w:val="single"/>
        </w:rPr>
        <w:t xml:space="preserve">: </w:t>
      </w:r>
    </w:p>
    <w:p w:rsidR="00F53762" w:rsidRPr="00F53762" w:rsidRDefault="008523EE" w:rsidP="003610AE">
      <w:pPr>
        <w:pStyle w:val="a1"/>
        <w:numPr>
          <w:ilvl w:val="0"/>
          <w:numId w:val="14"/>
        </w:numPr>
        <w:rPr>
          <w:sz w:val="24"/>
          <w:szCs w:val="24"/>
          <w:u w:val="single"/>
        </w:rPr>
      </w:pPr>
      <w:r>
        <w:rPr>
          <w:sz w:val="24"/>
          <w:szCs w:val="24"/>
          <w:u w:val="single"/>
        </w:rPr>
        <w:t>f</w:t>
      </w:r>
      <w:r w:rsidR="00C83BF4">
        <w:rPr>
          <w:sz w:val="24"/>
          <w:szCs w:val="24"/>
          <w:u w:val="single"/>
        </w:rPr>
        <w:t>unctionality should be tested</w:t>
      </w:r>
      <w:r w:rsidR="003610AE" w:rsidRPr="003610AE">
        <w:rPr>
          <w:sz w:val="24"/>
          <w:szCs w:val="24"/>
          <w:u w:val="single"/>
        </w:rPr>
        <w:t xml:space="preserve"> </w:t>
      </w:r>
      <w:r w:rsidR="003610AE" w:rsidRPr="003610AE">
        <w:rPr>
          <w:sz w:val="24"/>
          <w:szCs w:val="24"/>
          <w:u w:val="single"/>
        </w:rPr>
        <w:t xml:space="preserve">be able to reach the website </w:t>
      </w:r>
      <w:hyperlink r:id="rId13" w:history="1">
        <w:r w:rsidR="00931001" w:rsidRPr="00A13C62">
          <w:rPr>
            <w:rStyle w:val="af2"/>
            <w:sz w:val="24"/>
            <w:szCs w:val="24"/>
          </w:rPr>
          <w:t>https://kungfuqa.com/store_fixed</w:t>
        </w:r>
      </w:hyperlink>
      <w:r w:rsidR="00931001">
        <w:rPr>
          <w:sz w:val="24"/>
          <w:szCs w:val="24"/>
          <w:u w:val="single"/>
          <w:lang w:val="uk-UA"/>
        </w:rPr>
        <w:t xml:space="preserve"> </w:t>
      </w:r>
    </w:p>
    <w:p w:rsidR="00C83BF4" w:rsidRPr="008523EE" w:rsidRDefault="00F53762" w:rsidP="008523EE">
      <w:pPr>
        <w:pStyle w:val="a1"/>
        <w:numPr>
          <w:ilvl w:val="0"/>
          <w:numId w:val="14"/>
        </w:numPr>
        <w:rPr>
          <w:sz w:val="24"/>
          <w:szCs w:val="24"/>
          <w:u w:val="single"/>
        </w:rPr>
      </w:pPr>
      <w:r w:rsidRPr="00F53762">
        <w:rPr>
          <w:sz w:val="24"/>
          <w:szCs w:val="24"/>
          <w:u w:val="single"/>
        </w:rPr>
        <w:t>the presence o</w:t>
      </w:r>
      <w:r w:rsidR="008523EE">
        <w:rPr>
          <w:sz w:val="24"/>
          <w:szCs w:val="24"/>
          <w:u w:val="single"/>
        </w:rPr>
        <w:t>f sections: about us, f</w:t>
      </w:r>
      <w:r w:rsidR="008523EE" w:rsidRPr="008523EE">
        <w:rPr>
          <w:sz w:val="24"/>
          <w:szCs w:val="24"/>
          <w:u w:val="single"/>
        </w:rPr>
        <w:t>urniture</w:t>
      </w:r>
      <w:r w:rsidRPr="00F53762">
        <w:rPr>
          <w:sz w:val="24"/>
          <w:szCs w:val="24"/>
          <w:u w:val="single"/>
        </w:rPr>
        <w:t>, accessories, social networks, exhibition</w:t>
      </w:r>
    </w:p>
    <w:p w:rsidR="008D1746" w:rsidRDefault="008523EE" w:rsidP="008D1746">
      <w:pPr>
        <w:rPr>
          <w:sz w:val="24"/>
          <w:szCs w:val="24"/>
          <w:u w:val="single"/>
        </w:rPr>
      </w:pPr>
      <w:r>
        <w:rPr>
          <w:sz w:val="24"/>
          <w:szCs w:val="24"/>
          <w:u w:val="single"/>
        </w:rPr>
        <w:t>F</w:t>
      </w:r>
      <w:r w:rsidRPr="008523EE">
        <w:rPr>
          <w:sz w:val="24"/>
          <w:szCs w:val="24"/>
          <w:u w:val="single"/>
        </w:rPr>
        <w:t>urniture</w:t>
      </w:r>
      <w:r>
        <w:rPr>
          <w:sz w:val="24"/>
          <w:szCs w:val="24"/>
          <w:u w:val="single"/>
        </w:rPr>
        <w:t xml:space="preserve"> and </w:t>
      </w:r>
      <w:r w:rsidRPr="008523EE">
        <w:rPr>
          <w:sz w:val="24"/>
          <w:szCs w:val="24"/>
          <w:u w:val="single"/>
        </w:rPr>
        <w:t>accessories</w:t>
      </w:r>
      <w:r w:rsidR="008D1746" w:rsidRPr="00C83BF4">
        <w:rPr>
          <w:sz w:val="24"/>
          <w:szCs w:val="24"/>
          <w:u w:val="single"/>
        </w:rPr>
        <w:t xml:space="preserve">: </w:t>
      </w:r>
    </w:p>
    <w:p w:rsidR="00616A94" w:rsidRPr="00616A94" w:rsidRDefault="008523EE" w:rsidP="00616A94">
      <w:pPr>
        <w:pStyle w:val="af5"/>
        <w:numPr>
          <w:ilvl w:val="0"/>
          <w:numId w:val="15"/>
        </w:numPr>
        <w:spacing w:before="0" w:beforeAutospacing="0" w:after="0" w:afterAutospacing="0"/>
        <w:textAlignment w:val="baseline"/>
        <w:rPr>
          <w:rFonts w:asciiTheme="minorHAnsi" w:hAnsiTheme="minorHAnsi" w:cstheme="minorHAnsi"/>
          <w:color w:val="333332"/>
          <w:u w:val="single"/>
        </w:rPr>
      </w:pPr>
      <w:r w:rsidRPr="00616A94">
        <w:rPr>
          <w:rFonts w:asciiTheme="minorHAnsi" w:hAnsiTheme="minorHAnsi" w:cstheme="minorHAnsi"/>
          <w:color w:val="333332"/>
          <w:u w:val="single"/>
        </w:rPr>
        <w:t>information about item</w:t>
      </w:r>
      <w:r w:rsidRPr="00616A94">
        <w:rPr>
          <w:rFonts w:asciiTheme="minorHAnsi" w:hAnsiTheme="minorHAnsi" w:cstheme="minorHAnsi"/>
          <w:color w:val="333332"/>
          <w:u w:val="single"/>
          <w:lang w:val="en-US"/>
        </w:rPr>
        <w:t>s</w:t>
      </w:r>
    </w:p>
    <w:p w:rsidR="00616A94" w:rsidRPr="00616A94" w:rsidRDefault="00616A94" w:rsidP="00616A94">
      <w:pPr>
        <w:pStyle w:val="af5"/>
        <w:numPr>
          <w:ilvl w:val="0"/>
          <w:numId w:val="15"/>
        </w:numPr>
        <w:spacing w:before="0" w:beforeAutospacing="0" w:after="0" w:afterAutospacing="0"/>
        <w:textAlignment w:val="baseline"/>
        <w:rPr>
          <w:rFonts w:asciiTheme="minorHAnsi" w:hAnsiTheme="minorHAnsi" w:cstheme="minorHAnsi"/>
          <w:color w:val="333332"/>
          <w:u w:val="single"/>
          <w:lang w:val="en-US"/>
        </w:rPr>
      </w:pPr>
      <w:r w:rsidRPr="00616A94">
        <w:rPr>
          <w:rFonts w:asciiTheme="minorHAnsi" w:hAnsiTheme="minorHAnsi" w:cstheme="minorHAnsi"/>
          <w:color w:val="000000"/>
          <w:u w:val="single"/>
          <w:lang w:val="en-US"/>
        </w:rPr>
        <w:t>change the number of items in the basket or remove them</w:t>
      </w:r>
    </w:p>
    <w:p w:rsidR="00C83BF4" w:rsidRPr="00616A94" w:rsidRDefault="00616A94" w:rsidP="00616A94">
      <w:pPr>
        <w:pStyle w:val="a1"/>
        <w:numPr>
          <w:ilvl w:val="0"/>
          <w:numId w:val="15"/>
        </w:numPr>
        <w:rPr>
          <w:sz w:val="24"/>
          <w:szCs w:val="24"/>
          <w:u w:val="single"/>
        </w:rPr>
      </w:pPr>
      <w:r w:rsidRPr="00616A94">
        <w:rPr>
          <w:rFonts w:cstheme="minorHAnsi"/>
          <w:sz w:val="24"/>
          <w:szCs w:val="24"/>
          <w:u w:val="single"/>
        </w:rPr>
        <w:t>buy items with a sale</w:t>
      </w:r>
    </w:p>
    <w:p w:rsidR="00CA7985" w:rsidRDefault="00F53762" w:rsidP="00B01EF8">
      <w:pPr>
        <w:rPr>
          <w:sz w:val="24"/>
          <w:szCs w:val="24"/>
          <w:u w:val="single"/>
        </w:rPr>
      </w:pPr>
      <w:r>
        <w:rPr>
          <w:sz w:val="24"/>
          <w:szCs w:val="24"/>
          <w:u w:val="single"/>
        </w:rPr>
        <w:t>Process with paments</w:t>
      </w:r>
      <w:r w:rsidR="00CA7985" w:rsidRPr="00BE6562">
        <w:rPr>
          <w:sz w:val="24"/>
          <w:szCs w:val="24"/>
          <w:u w:val="single"/>
        </w:rPr>
        <w:t>:</w:t>
      </w:r>
    </w:p>
    <w:p w:rsidR="00A76FCB" w:rsidRPr="00A76FCB" w:rsidRDefault="00A76FCB" w:rsidP="00A76FCB">
      <w:pPr>
        <w:pStyle w:val="af5"/>
        <w:numPr>
          <w:ilvl w:val="0"/>
          <w:numId w:val="37"/>
        </w:numPr>
        <w:spacing w:before="200" w:beforeAutospacing="0" w:after="200" w:afterAutospacing="0"/>
        <w:rPr>
          <w:rFonts w:asciiTheme="minorHAnsi" w:hAnsiTheme="minorHAnsi" w:cstheme="minorHAnsi"/>
          <w:u w:val="single"/>
          <w:lang w:val="en-US"/>
        </w:rPr>
      </w:pPr>
      <w:r w:rsidRPr="00A76FCB">
        <w:rPr>
          <w:rFonts w:asciiTheme="minorHAnsi" w:hAnsiTheme="minorHAnsi" w:cstheme="minorHAnsi"/>
          <w:color w:val="000000"/>
          <w:u w:val="single"/>
          <w:lang w:val="en-US"/>
        </w:rPr>
        <w:t>the required fields for registration</w:t>
      </w:r>
    </w:p>
    <w:p w:rsidR="005353DC" w:rsidRPr="00A76FCB" w:rsidRDefault="00A76FCB" w:rsidP="00A76FCB">
      <w:pPr>
        <w:pStyle w:val="af5"/>
        <w:numPr>
          <w:ilvl w:val="0"/>
          <w:numId w:val="37"/>
        </w:numPr>
        <w:spacing w:before="200" w:beforeAutospacing="0" w:after="200" w:afterAutospacing="0"/>
        <w:rPr>
          <w:rFonts w:asciiTheme="minorHAnsi" w:hAnsiTheme="minorHAnsi" w:cstheme="minorHAnsi"/>
          <w:u w:val="single"/>
          <w:lang w:val="en-US"/>
        </w:rPr>
      </w:pPr>
      <w:r w:rsidRPr="00A76FCB">
        <w:rPr>
          <w:rFonts w:asciiTheme="minorHAnsi" w:hAnsiTheme="minorHAnsi" w:cstheme="minorHAnsi"/>
          <w:color w:val="000000"/>
          <w:u w:val="single"/>
        </w:rPr>
        <w:t>choose a payment method</w:t>
      </w:r>
    </w:p>
    <w:p w:rsidR="00113B4B" w:rsidRPr="00A76FCB" w:rsidRDefault="00F53762" w:rsidP="00F53762">
      <w:pPr>
        <w:rPr>
          <w:sz w:val="24"/>
          <w:szCs w:val="24"/>
          <w:u w:val="single"/>
          <w:lang w:val="ru-RU"/>
        </w:rPr>
      </w:pPr>
      <w:r w:rsidRPr="00A76FCB">
        <w:rPr>
          <w:sz w:val="24"/>
          <w:szCs w:val="24"/>
          <w:u w:val="single"/>
        </w:rPr>
        <w:t>Exhbition</w:t>
      </w:r>
      <w:r w:rsidR="00A76FCB">
        <w:rPr>
          <w:sz w:val="24"/>
          <w:szCs w:val="24"/>
          <w:u w:val="single"/>
          <w:lang w:val="ru-RU"/>
        </w:rPr>
        <w:t>:</w:t>
      </w:r>
    </w:p>
    <w:p w:rsidR="00616A94" w:rsidRPr="00A76FCB" w:rsidRDefault="00616A94" w:rsidP="00616A94">
      <w:pPr>
        <w:pStyle w:val="a1"/>
        <w:numPr>
          <w:ilvl w:val="0"/>
          <w:numId w:val="31"/>
        </w:numPr>
        <w:rPr>
          <w:sz w:val="24"/>
          <w:szCs w:val="24"/>
          <w:u w:val="single"/>
          <w:lang w:val="ru-RU"/>
        </w:rPr>
      </w:pPr>
      <w:r w:rsidRPr="00A76FCB">
        <w:rPr>
          <w:sz w:val="24"/>
          <w:szCs w:val="24"/>
          <w:u w:val="single"/>
        </w:rPr>
        <w:t>general information about the exhibition</w:t>
      </w:r>
    </w:p>
    <w:p w:rsidR="00616A94" w:rsidRPr="00A76FCB" w:rsidRDefault="00616A94" w:rsidP="00A76FCB">
      <w:pPr>
        <w:pStyle w:val="a1"/>
        <w:numPr>
          <w:ilvl w:val="0"/>
          <w:numId w:val="31"/>
        </w:numPr>
        <w:rPr>
          <w:b/>
          <w:u w:val="single"/>
        </w:rPr>
      </w:pPr>
      <w:r w:rsidRPr="00A76FCB">
        <w:rPr>
          <w:sz w:val="24"/>
          <w:szCs w:val="24"/>
          <w:u w:val="single"/>
        </w:rPr>
        <w:t>registration for the exhibition and designation of the location on the map</w:t>
      </w:r>
    </w:p>
    <w:p w:rsidR="00F53762" w:rsidRPr="00A76FCB" w:rsidRDefault="00F53762" w:rsidP="00F53762">
      <w:pPr>
        <w:rPr>
          <w:sz w:val="24"/>
          <w:szCs w:val="24"/>
          <w:u w:val="single"/>
          <w:lang w:val="ru-RU"/>
        </w:rPr>
      </w:pPr>
      <w:r w:rsidRPr="00F53762">
        <w:rPr>
          <w:sz w:val="24"/>
          <w:szCs w:val="24"/>
          <w:u w:val="single"/>
        </w:rPr>
        <w:t>Newsletter</w:t>
      </w:r>
      <w:r w:rsidR="00A76FCB">
        <w:rPr>
          <w:sz w:val="24"/>
          <w:szCs w:val="24"/>
          <w:u w:val="single"/>
          <w:lang w:val="ru-RU"/>
        </w:rPr>
        <w:t>:</w:t>
      </w:r>
    </w:p>
    <w:p w:rsidR="00616A94" w:rsidRPr="00A76FCB" w:rsidRDefault="00616A94" w:rsidP="00A76FCB">
      <w:pPr>
        <w:pStyle w:val="a1"/>
        <w:numPr>
          <w:ilvl w:val="0"/>
          <w:numId w:val="34"/>
        </w:numPr>
        <w:rPr>
          <w:sz w:val="24"/>
          <w:szCs w:val="24"/>
          <w:u w:val="single"/>
        </w:rPr>
      </w:pPr>
      <w:r w:rsidRPr="00A76FCB">
        <w:rPr>
          <w:rFonts w:ascii="Arial" w:hAnsi="Arial" w:cs="Arial"/>
          <w:color w:val="333332"/>
          <w:sz w:val="24"/>
          <w:szCs w:val="24"/>
          <w:u w:val="single"/>
        </w:rPr>
        <w:t>Newsletter subscription form</w:t>
      </w:r>
    </w:p>
    <w:p w:rsidR="00A76FCB" w:rsidRPr="00A76FCB" w:rsidRDefault="00F53762" w:rsidP="00A76FCB">
      <w:pPr>
        <w:rPr>
          <w:sz w:val="24"/>
          <w:szCs w:val="24"/>
          <w:u w:val="single"/>
          <w:lang w:val="ru-RU"/>
        </w:rPr>
      </w:pPr>
      <w:r w:rsidRPr="00A76FCB">
        <w:rPr>
          <w:sz w:val="24"/>
          <w:szCs w:val="24"/>
          <w:u w:val="single"/>
        </w:rPr>
        <w:t>Social media links</w:t>
      </w:r>
      <w:r w:rsidR="00A76FCB" w:rsidRPr="00A76FCB">
        <w:rPr>
          <w:sz w:val="24"/>
          <w:szCs w:val="24"/>
          <w:u w:val="single"/>
        </w:rPr>
        <w:t xml:space="preserve">:   </w:t>
      </w:r>
    </w:p>
    <w:p w:rsidR="00A76FCB" w:rsidRPr="0006307F" w:rsidRDefault="00616A94" w:rsidP="0006307F">
      <w:pPr>
        <w:pStyle w:val="a1"/>
        <w:numPr>
          <w:ilvl w:val="0"/>
          <w:numId w:val="35"/>
        </w:numPr>
        <w:rPr>
          <w:sz w:val="24"/>
          <w:szCs w:val="24"/>
          <w:u w:val="single"/>
        </w:rPr>
      </w:pPr>
      <w:r w:rsidRPr="00A76FCB">
        <w:rPr>
          <w:sz w:val="24"/>
          <w:szCs w:val="24"/>
          <w:u w:val="single"/>
        </w:rPr>
        <w:t>following a link to social networks</w:t>
      </w:r>
      <w:bookmarkStart w:id="15" w:name="_Toc9269292"/>
    </w:p>
    <w:p w:rsidR="002A289E" w:rsidRDefault="002A289E" w:rsidP="00A76FCB">
      <w:pPr>
        <w:pStyle w:val="2"/>
        <w:rPr>
          <w:color w:val="51A5F1"/>
        </w:rPr>
      </w:pPr>
      <w:r w:rsidRPr="00A76FCB">
        <w:rPr>
          <w:color w:val="51A5F1"/>
        </w:rPr>
        <w:t>Features Not to be tested</w:t>
      </w:r>
      <w:bookmarkEnd w:id="15"/>
    </w:p>
    <w:p w:rsidR="0006307F" w:rsidRDefault="0006307F" w:rsidP="0006307F">
      <w:pPr>
        <w:pStyle w:val="af5"/>
        <w:numPr>
          <w:ilvl w:val="0"/>
          <w:numId w:val="38"/>
        </w:numPr>
        <w:spacing w:before="0" w:beforeAutospacing="0" w:after="160" w:afterAutospacing="0"/>
        <w:rPr>
          <w:rFonts w:ascii="Arial" w:hAnsi="Arial" w:cs="Arial"/>
          <w:color w:val="000000"/>
          <w:u w:val="single"/>
          <w:lang w:val="en-US"/>
        </w:rPr>
      </w:pPr>
      <w:r w:rsidRPr="0006307F">
        <w:rPr>
          <w:rFonts w:ascii="Arial" w:hAnsi="Arial" w:cs="Arial"/>
          <w:color w:val="000000"/>
          <w:u w:val="single"/>
          <w:lang w:val="en-US"/>
        </w:rPr>
        <w:t xml:space="preserve">LigPay payment </w:t>
      </w:r>
      <w:r>
        <w:rPr>
          <w:rFonts w:ascii="Arial" w:hAnsi="Arial" w:cs="Arial"/>
          <w:color w:val="000000"/>
          <w:u w:val="single"/>
          <w:lang w:val="en-US"/>
        </w:rPr>
        <w:t xml:space="preserve">and </w:t>
      </w:r>
      <w:r w:rsidRPr="0006307F">
        <w:rPr>
          <w:rFonts w:ascii="Arial" w:hAnsi="Arial" w:cs="Arial"/>
          <w:color w:val="000000"/>
          <w:u w:val="single"/>
          <w:lang w:val="en-US"/>
        </w:rPr>
        <w:t xml:space="preserve">WayForPay </w:t>
      </w:r>
    </w:p>
    <w:p w:rsidR="0006307F" w:rsidRPr="0006307F" w:rsidRDefault="0006307F" w:rsidP="0006307F">
      <w:pPr>
        <w:pStyle w:val="af5"/>
        <w:numPr>
          <w:ilvl w:val="0"/>
          <w:numId w:val="38"/>
        </w:numPr>
        <w:spacing w:before="0" w:beforeAutospacing="0" w:after="160" w:afterAutospacing="0"/>
        <w:rPr>
          <w:lang w:val="en-US"/>
        </w:rPr>
      </w:pPr>
      <w:r>
        <w:rPr>
          <w:rFonts w:ascii="Arial" w:hAnsi="Arial" w:cs="Arial"/>
          <w:color w:val="000000"/>
          <w:u w:val="single"/>
          <w:lang w:val="en-US"/>
        </w:rPr>
        <w:t xml:space="preserve">Work of social link </w:t>
      </w:r>
      <w:r w:rsidRPr="0006307F">
        <w:rPr>
          <w:rFonts w:ascii="Arial" w:hAnsi="Arial" w:cs="Arial"/>
          <w:color w:val="000000"/>
          <w:u w:val="single"/>
          <w:lang w:val="en-US"/>
        </w:rPr>
        <w:t>Facebook, Twitter, Pintere</w:t>
      </w:r>
    </w:p>
    <w:p w:rsidR="0006307F" w:rsidRPr="0006307F" w:rsidRDefault="0006307F" w:rsidP="0006307F"/>
    <w:p w:rsidR="0048701D" w:rsidRPr="008E508F" w:rsidRDefault="0048701D" w:rsidP="008E508F">
      <w:pPr>
        <w:pStyle w:val="1"/>
        <w:rPr>
          <w:color w:val="51A5F1"/>
        </w:rPr>
      </w:pPr>
      <w:bookmarkStart w:id="16" w:name="_Toc9269293"/>
      <w:r w:rsidRPr="008E508F">
        <w:rPr>
          <w:color w:val="51A5F1"/>
        </w:rPr>
        <w:lastRenderedPageBreak/>
        <w:t>Test Strategy/Test Approach</w:t>
      </w:r>
      <w:bookmarkEnd w:id="16"/>
    </w:p>
    <w:p w:rsidR="0048701D" w:rsidRDefault="0048701D" w:rsidP="0048701D">
      <w:r w:rsidRPr="0039589B">
        <w:t xml:space="preserve">Agile </w:t>
      </w:r>
      <w:r w:rsidR="00AA5B60">
        <w:t>approach</w:t>
      </w:r>
      <w:r w:rsidR="00AA5B60" w:rsidRPr="0039589B">
        <w:t>,</w:t>
      </w:r>
      <w:r w:rsidRPr="0039589B">
        <w:t xml:space="preserve"> takes QA team and development team as one team. Thus, they all have the same goal that is developing a top quality product that fulf</w:t>
      </w:r>
      <w:r w:rsidR="00AA5B60">
        <w:t xml:space="preserve">ils its users’ needs. Tasks </w:t>
      </w:r>
      <w:r w:rsidRPr="0039589B">
        <w:t>carried out in a highly collaborative manner by teams that embrace and adapt changes to address customer's needs. This approach allows QA team efficiently collaborate with the development team and produce great results.</w:t>
      </w:r>
    </w:p>
    <w:p w:rsidR="001D33A9" w:rsidRDefault="001D33A9" w:rsidP="0048701D"/>
    <w:p w:rsidR="0048701D" w:rsidRPr="001B3465" w:rsidRDefault="0048701D" w:rsidP="001B3465">
      <w:pPr>
        <w:pStyle w:val="2"/>
        <w:rPr>
          <w:color w:val="51A5F1"/>
        </w:rPr>
      </w:pPr>
      <w:bookmarkStart w:id="17" w:name="_Toc477430488"/>
      <w:bookmarkStart w:id="18" w:name="_Toc9269294"/>
      <w:r w:rsidRPr="001B3465">
        <w:rPr>
          <w:color w:val="51A5F1"/>
        </w:rPr>
        <w:t>Test Levels</w:t>
      </w:r>
      <w:bookmarkEnd w:id="17"/>
      <w:bookmarkEnd w:id="18"/>
    </w:p>
    <w:p w:rsidR="0048701D" w:rsidRPr="003032FD" w:rsidRDefault="0048701D" w:rsidP="0048701D">
      <w:pPr>
        <w:jc w:val="both"/>
      </w:pPr>
      <w:r w:rsidRPr="003032FD">
        <w:t>There will be four levels of tests applied: unit testing, integration testing</w:t>
      </w:r>
      <w:r>
        <w:t>,</w:t>
      </w:r>
      <w:r w:rsidRPr="003032FD">
        <w:t xml:space="preserve"> system testing</w:t>
      </w:r>
      <w:r>
        <w:t xml:space="preserve"> and acceptance testing</w:t>
      </w:r>
      <w:r w:rsidRPr="003032FD">
        <w:t>.</w:t>
      </w:r>
    </w:p>
    <w:p w:rsidR="001B3465" w:rsidRDefault="0048701D" w:rsidP="0048701D">
      <w:pPr>
        <w:spacing w:after="0"/>
        <w:jc w:val="both"/>
      </w:pPr>
      <w:r w:rsidRPr="003B3CF0">
        <w:rPr>
          <w:b/>
        </w:rPr>
        <w:t>Unit testing</w:t>
      </w:r>
      <w:r w:rsidR="001B3465" w:rsidRPr="001B3465">
        <w:t>is a level of software testing where individual units/ components of a software are tested. The purpose is to validate that each unit of the software performs as designed.</w:t>
      </w:r>
    </w:p>
    <w:p w:rsidR="0048701D" w:rsidRDefault="0048701D" w:rsidP="0048701D">
      <w:pPr>
        <w:spacing w:after="0"/>
        <w:jc w:val="both"/>
      </w:pPr>
    </w:p>
    <w:p w:rsidR="0048701D" w:rsidRPr="003032FD" w:rsidRDefault="0048701D" w:rsidP="0048701D">
      <w:pPr>
        <w:jc w:val="both"/>
      </w:pPr>
      <w:r w:rsidRPr="003032FD">
        <w:rPr>
          <w:b/>
        </w:rPr>
        <w:t>Integration testing</w:t>
      </w:r>
      <w:r w:rsidR="001B3465" w:rsidRPr="001B3465">
        <w:t>is a level of software testing where individual units are combined and tested as a group. The purpose of this level of testing is to expose faults in the interaction between integrated units. Test drivers and test stubs are used to assist in Integration Testing.</w:t>
      </w:r>
    </w:p>
    <w:p w:rsidR="0048701D" w:rsidRPr="003032FD" w:rsidRDefault="0048701D" w:rsidP="0048701D">
      <w:pPr>
        <w:jc w:val="both"/>
      </w:pPr>
      <w:r w:rsidRPr="003032FD">
        <w:rPr>
          <w:b/>
        </w:rPr>
        <w:t>System testing</w:t>
      </w:r>
      <w:r w:rsidRPr="003032FD">
        <w:t>, or end-to-end testing, verifies that a completely integrated system meets the requirements.</w:t>
      </w:r>
    </w:p>
    <w:p w:rsidR="0048701D" w:rsidRDefault="0048701D" w:rsidP="0048701D">
      <w:pPr>
        <w:jc w:val="both"/>
      </w:pPr>
      <w:r w:rsidRPr="003032FD">
        <w:rPr>
          <w:b/>
        </w:rPr>
        <w:t>Acceptance testing</w:t>
      </w:r>
      <w:r w:rsidRPr="003032FD">
        <w:t xml:space="preserve"> performed by the Client to certify the system with respect to the requirements that </w:t>
      </w:r>
      <w:r w:rsidRPr="003A5827">
        <w:t>were</w:t>
      </w:r>
      <w:r w:rsidRPr="003032FD">
        <w:t xml:space="preserve"> agreed upon. The main purpose of this testing is to validate the End-to-End business flow.</w:t>
      </w:r>
    </w:p>
    <w:p w:rsidR="005568FE" w:rsidRPr="001B3465" w:rsidRDefault="001B3465" w:rsidP="001B3465">
      <w:pPr>
        <w:pStyle w:val="2"/>
        <w:rPr>
          <w:color w:val="51A5F1"/>
        </w:rPr>
      </w:pPr>
      <w:bookmarkStart w:id="19" w:name="_Toc9269295"/>
      <w:r w:rsidRPr="001B3465">
        <w:rPr>
          <w:color w:val="51A5F1"/>
        </w:rPr>
        <w:t>Testing in development process</w:t>
      </w:r>
      <w:bookmarkEnd w:id="19"/>
    </w:p>
    <w:p w:rsidR="005568FE" w:rsidRDefault="005568FE" w:rsidP="001B3465">
      <w:pPr>
        <w:spacing w:after="0"/>
        <w:jc w:val="both"/>
      </w:pPr>
      <w:r w:rsidRPr="003B3CF0">
        <w:rPr>
          <w:b/>
        </w:rPr>
        <w:t>Smoke testing</w:t>
      </w:r>
      <w:r w:rsidRPr="0039589B">
        <w:t xml:space="preserve"> –</w:t>
      </w:r>
      <w:r w:rsidR="001B3465" w:rsidRPr="001B3465">
        <w:t xml:space="preserve"> type of software testing which ensures that the major functionalities of the application are working fine. It is also known as Build verification testing where the build is verified by testing the important features of the application and then declaring it as good to go for further detailed testing.</w:t>
      </w:r>
    </w:p>
    <w:p w:rsidR="00C174C1" w:rsidRPr="007221D3" w:rsidRDefault="00C174C1" w:rsidP="001B3465">
      <w:pPr>
        <w:spacing w:after="0"/>
        <w:jc w:val="both"/>
      </w:pPr>
    </w:p>
    <w:p w:rsidR="005568FE" w:rsidRPr="0039589B" w:rsidRDefault="005568FE" w:rsidP="005568FE">
      <w:pPr>
        <w:spacing w:after="0"/>
        <w:jc w:val="both"/>
      </w:pPr>
      <w:r w:rsidRPr="003B3CF0">
        <w:rPr>
          <w:b/>
        </w:rPr>
        <w:lastRenderedPageBreak/>
        <w:t>New feature testing</w:t>
      </w:r>
      <w:r w:rsidRPr="0039589B">
        <w:t xml:space="preserve"> – testing process exercised to check whether the new feature is worked correct like mentioned in specification for this feature. This phase goes in parallel with bug fix verification</w:t>
      </w:r>
      <w:r w:rsidR="00C174C1">
        <w:t>.</w:t>
      </w:r>
    </w:p>
    <w:p w:rsidR="00E21655" w:rsidRDefault="005568FE" w:rsidP="001B3465">
      <w:pPr>
        <w:spacing w:after="0"/>
        <w:jc w:val="both"/>
      </w:pPr>
      <w:r w:rsidRPr="003B3CF0">
        <w:rPr>
          <w:b/>
        </w:rPr>
        <w:t>Regression testing</w:t>
      </w:r>
      <w:r w:rsidR="00C174C1" w:rsidRPr="00C174C1">
        <w:t>Regression Testing is defined as a type of software testing to confirm that a recent program or code change has not adversely affected existing features</w:t>
      </w:r>
      <w:r w:rsidRPr="0039589B">
        <w:t xml:space="preserve">. Regression testing performed before each release to production. </w:t>
      </w:r>
    </w:p>
    <w:p w:rsidR="005515B9" w:rsidRDefault="005515B9" w:rsidP="00F11FE2">
      <w:pPr>
        <w:jc w:val="both"/>
      </w:pPr>
    </w:p>
    <w:p w:rsidR="005515B9" w:rsidRPr="00C174C1" w:rsidRDefault="005515B9" w:rsidP="005515B9">
      <w:pPr>
        <w:pStyle w:val="1"/>
        <w:rPr>
          <w:color w:val="51A5F1"/>
        </w:rPr>
      </w:pPr>
      <w:bookmarkStart w:id="20" w:name="_Toc9269296"/>
      <w:r w:rsidRPr="00C174C1">
        <w:rPr>
          <w:color w:val="51A5F1"/>
        </w:rPr>
        <w:lastRenderedPageBreak/>
        <w:t>Quality metrics</w:t>
      </w:r>
      <w:bookmarkEnd w:id="20"/>
    </w:p>
    <w:p w:rsidR="00E03A01" w:rsidRPr="00C174C1" w:rsidRDefault="001B3465" w:rsidP="00C174C1">
      <w:pPr>
        <w:pStyle w:val="2"/>
        <w:rPr>
          <w:color w:val="51A5F1"/>
        </w:rPr>
      </w:pPr>
      <w:bookmarkStart w:id="21" w:name="_Toc9269297"/>
      <w:r w:rsidRPr="00C174C1">
        <w:rPr>
          <w:color w:val="51A5F1"/>
        </w:rPr>
        <w:t>Priority definition</w:t>
      </w:r>
      <w:bookmarkEnd w:id="21"/>
    </w:p>
    <w:p w:rsidR="001258A8" w:rsidRDefault="001258A8" w:rsidP="001258A8"/>
    <w:tbl>
      <w:tblPr>
        <w:tblStyle w:val="ab"/>
        <w:tblW w:w="0" w:type="auto"/>
        <w:tblLook w:val="04A0"/>
      </w:tblPr>
      <w:tblGrid>
        <w:gridCol w:w="1413"/>
        <w:gridCol w:w="7647"/>
      </w:tblGrid>
      <w:tr w:rsidR="001258A8" w:rsidTr="00C174C1">
        <w:tc>
          <w:tcPr>
            <w:tcW w:w="1413" w:type="dxa"/>
            <w:shd w:val="clear" w:color="auto" w:fill="94D9ED" w:themeFill="accent1" w:themeFillTint="99"/>
          </w:tcPr>
          <w:p w:rsidR="001258A8" w:rsidRPr="001258A8" w:rsidRDefault="001258A8" w:rsidP="001258A8">
            <w:pPr>
              <w:rPr>
                <w:b/>
              </w:rPr>
            </w:pPr>
            <w:r w:rsidRPr="001258A8">
              <w:rPr>
                <w:b/>
              </w:rPr>
              <w:t>Priority</w:t>
            </w:r>
          </w:p>
        </w:tc>
        <w:tc>
          <w:tcPr>
            <w:tcW w:w="7647" w:type="dxa"/>
            <w:shd w:val="clear" w:color="auto" w:fill="94D9ED" w:themeFill="accent1" w:themeFillTint="99"/>
          </w:tcPr>
          <w:p w:rsidR="001258A8" w:rsidRPr="001258A8" w:rsidRDefault="001258A8" w:rsidP="001258A8">
            <w:pPr>
              <w:rPr>
                <w:b/>
              </w:rPr>
            </w:pPr>
            <w:r w:rsidRPr="001258A8">
              <w:rPr>
                <w:b/>
              </w:rPr>
              <w:t>Description</w:t>
            </w:r>
          </w:p>
        </w:tc>
      </w:tr>
      <w:tr w:rsidR="001258A8" w:rsidTr="001258A8">
        <w:tc>
          <w:tcPr>
            <w:tcW w:w="1413" w:type="dxa"/>
          </w:tcPr>
          <w:p w:rsidR="001258A8" w:rsidRPr="001258A8" w:rsidRDefault="001258A8" w:rsidP="001258A8">
            <w:pPr>
              <w:rPr>
                <w:b/>
              </w:rPr>
            </w:pPr>
            <w:r w:rsidRPr="001258A8">
              <w:rPr>
                <w:b/>
              </w:rPr>
              <w:t>P1</w:t>
            </w:r>
          </w:p>
        </w:tc>
        <w:tc>
          <w:tcPr>
            <w:tcW w:w="7647" w:type="dxa"/>
          </w:tcPr>
          <w:p w:rsidR="001258A8" w:rsidRDefault="001258A8" w:rsidP="001258A8">
            <w:r>
              <w:t>Critical busines</w:t>
            </w:r>
            <w:r w:rsidR="001B3465">
              <w:t>s issue</w:t>
            </w:r>
            <w:r>
              <w:t>.</w:t>
            </w:r>
          </w:p>
          <w:p w:rsidR="001B3465" w:rsidRDefault="001B3465" w:rsidP="001258A8">
            <w:r w:rsidRPr="001B3465">
              <w:t>This is a failure that is preventing either large or core areas of the Product from functioning. This defect needs to be fixed and deployed as soon as possible</w:t>
            </w:r>
            <w:r>
              <w:t>.</w:t>
            </w:r>
          </w:p>
        </w:tc>
      </w:tr>
      <w:tr w:rsidR="001258A8" w:rsidTr="001258A8">
        <w:tc>
          <w:tcPr>
            <w:tcW w:w="1413" w:type="dxa"/>
          </w:tcPr>
          <w:p w:rsidR="001258A8" w:rsidRPr="001258A8" w:rsidRDefault="001258A8" w:rsidP="001258A8">
            <w:pPr>
              <w:rPr>
                <w:b/>
              </w:rPr>
            </w:pPr>
            <w:r w:rsidRPr="001258A8">
              <w:rPr>
                <w:b/>
              </w:rPr>
              <w:t>P2</w:t>
            </w:r>
          </w:p>
        </w:tc>
        <w:tc>
          <w:tcPr>
            <w:tcW w:w="7647" w:type="dxa"/>
          </w:tcPr>
          <w:p w:rsidR="001258A8" w:rsidRDefault="001258A8" w:rsidP="001258A8">
            <w:r>
              <w:t xml:space="preserve">Significant business </w:t>
            </w:r>
            <w:r w:rsidR="001B3465">
              <w:t>issue</w:t>
            </w:r>
            <w:r>
              <w:t>.</w:t>
            </w:r>
          </w:p>
          <w:p w:rsidR="001B3465" w:rsidRDefault="001B3465" w:rsidP="001258A8">
            <w:r w:rsidRPr="00323EE5">
              <w:rPr>
                <w:rFonts w:ascii="Arial" w:hAnsi="Arial" w:cs="Arial"/>
              </w:rPr>
              <w:t xml:space="preserve">This is a serious failure that must be fixed before going live. </w:t>
            </w:r>
            <w:r>
              <w:rPr>
                <w:rFonts w:ascii="Arial" w:hAnsi="Arial" w:cs="Arial"/>
              </w:rPr>
              <w:t>D</w:t>
            </w:r>
            <w:r w:rsidRPr="00323EE5">
              <w:rPr>
                <w:rFonts w:ascii="Arial" w:hAnsi="Arial" w:cs="Arial"/>
              </w:rPr>
              <w:t>efects badly affect core areas, causing important or highly visible areas to fail.</w:t>
            </w:r>
          </w:p>
        </w:tc>
      </w:tr>
      <w:tr w:rsidR="001B3465" w:rsidTr="001258A8">
        <w:tc>
          <w:tcPr>
            <w:tcW w:w="1413" w:type="dxa"/>
          </w:tcPr>
          <w:p w:rsidR="001B3465" w:rsidRPr="001258A8" w:rsidRDefault="001B3465" w:rsidP="001B3465">
            <w:pPr>
              <w:rPr>
                <w:b/>
              </w:rPr>
            </w:pPr>
            <w:r w:rsidRPr="001258A8">
              <w:rPr>
                <w:b/>
              </w:rPr>
              <w:t>P3</w:t>
            </w:r>
          </w:p>
        </w:tc>
        <w:tc>
          <w:tcPr>
            <w:tcW w:w="7647" w:type="dxa"/>
          </w:tcPr>
          <w:p w:rsidR="001B3465" w:rsidRDefault="001B3465" w:rsidP="001B3465">
            <w:pPr>
              <w:rPr>
                <w:rFonts w:ascii="Arial" w:hAnsi="Arial" w:cs="Arial"/>
              </w:rPr>
            </w:pPr>
            <w:r>
              <w:rPr>
                <w:rFonts w:ascii="Arial" w:hAnsi="Arial" w:cs="Arial"/>
              </w:rPr>
              <w:t>Limited business issue</w:t>
            </w:r>
          </w:p>
          <w:p w:rsidR="001B3465" w:rsidRPr="00323EE5" w:rsidRDefault="001B3465" w:rsidP="001B3465">
            <w:pPr>
              <w:rPr>
                <w:rFonts w:ascii="Arial" w:hAnsi="Arial" w:cs="Arial"/>
              </w:rPr>
            </w:pPr>
            <w:r w:rsidRPr="00323EE5">
              <w:rPr>
                <w:rFonts w:ascii="Arial" w:hAnsi="Arial" w:cs="Arial"/>
              </w:rPr>
              <w:t xml:space="preserve">A failure that is causing an error in the application’s functionality. It is of lower impact or in a less visible area than a </w:t>
            </w:r>
            <w:r>
              <w:rPr>
                <w:rFonts w:ascii="Arial" w:hAnsi="Arial" w:cs="Arial"/>
              </w:rPr>
              <w:t xml:space="preserve">P2 </w:t>
            </w:r>
            <w:r w:rsidRPr="00323EE5">
              <w:rPr>
                <w:rFonts w:ascii="Arial" w:hAnsi="Arial" w:cs="Arial"/>
              </w:rPr>
              <w:t xml:space="preserve">failure. </w:t>
            </w:r>
            <w:r>
              <w:rPr>
                <w:rFonts w:ascii="Arial" w:hAnsi="Arial" w:cs="Arial"/>
              </w:rPr>
              <w:t>D</w:t>
            </w:r>
            <w:r w:rsidRPr="00323EE5">
              <w:rPr>
                <w:rFonts w:ascii="Arial" w:hAnsi="Arial" w:cs="Arial"/>
              </w:rPr>
              <w:t xml:space="preserve">efects should be fixed before going live. </w:t>
            </w:r>
            <w:r>
              <w:rPr>
                <w:rFonts w:ascii="Arial" w:hAnsi="Arial" w:cs="Arial"/>
              </w:rPr>
              <w:t>N</w:t>
            </w:r>
            <w:r w:rsidRPr="00323EE5">
              <w:rPr>
                <w:rFonts w:ascii="Arial" w:hAnsi="Arial" w:cs="Arial"/>
              </w:rPr>
              <w:t>ormally ha</w:t>
            </w:r>
            <w:r>
              <w:rPr>
                <w:rFonts w:ascii="Arial" w:hAnsi="Arial" w:cs="Arial"/>
              </w:rPr>
              <w:t xml:space="preserve">s </w:t>
            </w:r>
            <w:r w:rsidRPr="00323EE5">
              <w:rPr>
                <w:rFonts w:ascii="Arial" w:hAnsi="Arial" w:cs="Arial"/>
              </w:rPr>
              <w:t>a workaround. They usually impact only a few test cases and will not stop QA testing, and staying on schedule</w:t>
            </w:r>
            <w:r>
              <w:rPr>
                <w:rFonts w:ascii="Arial" w:hAnsi="Arial" w:cs="Arial"/>
              </w:rPr>
              <w:t>.</w:t>
            </w:r>
          </w:p>
        </w:tc>
      </w:tr>
      <w:tr w:rsidR="001B3465" w:rsidTr="001258A8">
        <w:tc>
          <w:tcPr>
            <w:tcW w:w="1413" w:type="dxa"/>
          </w:tcPr>
          <w:p w:rsidR="001B3465" w:rsidRPr="001258A8" w:rsidRDefault="001B3465" w:rsidP="001B3465">
            <w:pPr>
              <w:rPr>
                <w:b/>
              </w:rPr>
            </w:pPr>
            <w:r w:rsidRPr="001258A8">
              <w:rPr>
                <w:b/>
              </w:rPr>
              <w:t>P4</w:t>
            </w:r>
          </w:p>
        </w:tc>
        <w:tc>
          <w:tcPr>
            <w:tcW w:w="7647" w:type="dxa"/>
          </w:tcPr>
          <w:p w:rsidR="001B3465" w:rsidRDefault="001B3465" w:rsidP="001B3465">
            <w:r>
              <w:t>Minimal business issue.</w:t>
            </w:r>
          </w:p>
          <w:p w:rsidR="001B3465" w:rsidRDefault="001B3465" w:rsidP="001B3465">
            <w:r w:rsidRPr="00323EE5">
              <w:rPr>
                <w:rFonts w:ascii="Arial" w:hAnsi="Arial" w:cs="Arial"/>
              </w:rPr>
              <w:t xml:space="preserve">A failure with minimal implications for the users of the applications. Most users will never notice it. </w:t>
            </w:r>
            <w:r>
              <w:rPr>
                <w:rFonts w:ascii="Arial" w:hAnsi="Arial" w:cs="Arial"/>
              </w:rPr>
              <w:t>M</w:t>
            </w:r>
            <w:r w:rsidRPr="00323EE5">
              <w:rPr>
                <w:rFonts w:ascii="Arial" w:hAnsi="Arial" w:cs="Arial"/>
              </w:rPr>
              <w:t>ay be minor cosmetic issues and may not prevent any test case from completing. It may be acceptable to mark a test case as having passed even with trivial defects against it</w:t>
            </w:r>
          </w:p>
        </w:tc>
      </w:tr>
    </w:tbl>
    <w:p w:rsidR="001258A8" w:rsidRPr="00C83BF4" w:rsidRDefault="001258A8" w:rsidP="001258A8"/>
    <w:p w:rsidR="00FC1484" w:rsidRDefault="00FC1484" w:rsidP="001258A8"/>
    <w:p w:rsidR="00C05FC7" w:rsidRPr="00C174C1" w:rsidRDefault="00C05FC7" w:rsidP="00C174C1">
      <w:pPr>
        <w:pStyle w:val="2"/>
        <w:rPr>
          <w:color w:val="51A5F1"/>
        </w:rPr>
      </w:pPr>
      <w:bookmarkStart w:id="22" w:name="_Toc9269298"/>
      <w:r w:rsidRPr="00C174C1">
        <w:rPr>
          <w:color w:val="51A5F1"/>
        </w:rPr>
        <w:t>Item Pass/Fail Criteria</w:t>
      </w:r>
      <w:bookmarkEnd w:id="22"/>
    </w:p>
    <w:p w:rsidR="00C05FC7" w:rsidRPr="00C05FC7" w:rsidRDefault="00C174C1" w:rsidP="00C05FC7">
      <w:r>
        <w:t>This set of</w:t>
      </w:r>
      <w:r w:rsidR="00C05FC7" w:rsidRPr="00C05FC7">
        <w:t xml:space="preserve"> criteria will be used to determine whether test item has passed or failed</w:t>
      </w:r>
      <w:r>
        <w:t xml:space="preserve"> the test</w:t>
      </w:r>
      <w:r w:rsidR="00C05FC7" w:rsidRPr="00C05FC7">
        <w:t>:</w:t>
      </w:r>
      <w:r w:rsidR="00C05FC7">
        <w:br/>
      </w:r>
    </w:p>
    <w:tbl>
      <w:tblPr>
        <w:tblStyle w:val="-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5"/>
        <w:gridCol w:w="4988"/>
        <w:gridCol w:w="2593"/>
      </w:tblGrid>
      <w:tr w:rsidR="00C05FC7" w:rsidRPr="00C05FC7" w:rsidTr="00C174C1">
        <w:trPr>
          <w:cnfStyle w:val="100000000000"/>
          <w:tblHeader/>
          <w:jc w:val="center"/>
        </w:trPr>
        <w:tc>
          <w:tcPr>
            <w:cnfStyle w:val="001000000000"/>
            <w:tcW w:w="1741" w:type="dxa"/>
            <w:shd w:val="clear" w:color="auto" w:fill="94D9ED" w:themeFill="accent1" w:themeFillTint="99"/>
            <w:hideMark/>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t>Test results</w:t>
            </w:r>
          </w:p>
        </w:tc>
        <w:tc>
          <w:tcPr>
            <w:cnfStyle w:val="000010000000"/>
            <w:tcW w:w="5191" w:type="dxa"/>
            <w:tcBorders>
              <w:top w:val="none" w:sz="0" w:space="0" w:color="auto"/>
              <w:left w:val="none" w:sz="0" w:space="0" w:color="auto"/>
              <w:right w:val="none" w:sz="0" w:space="0" w:color="auto"/>
            </w:tcBorders>
            <w:shd w:val="clear" w:color="auto" w:fill="94D9ED" w:themeFill="accent1" w:themeFillTint="99"/>
            <w:hideMark/>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t>Description</w:t>
            </w:r>
          </w:p>
        </w:tc>
        <w:tc>
          <w:tcPr>
            <w:tcW w:w="2682" w:type="dxa"/>
            <w:shd w:val="clear" w:color="auto" w:fill="94D9ED" w:themeFill="accent1" w:themeFillTint="99"/>
          </w:tcPr>
          <w:p w:rsidR="00C05FC7" w:rsidRPr="00C05FC7" w:rsidRDefault="00C05FC7" w:rsidP="00C05FC7">
            <w:pPr>
              <w:spacing w:line="240" w:lineRule="auto"/>
              <w:cnfStyle w:val="100000000000"/>
              <w:rPr>
                <w:rFonts w:eastAsia="Cambria" w:cstheme="minorHAnsi"/>
                <w:color w:val="auto"/>
              </w:rPr>
            </w:pPr>
            <w:r w:rsidRPr="00C05FC7">
              <w:rPr>
                <w:rFonts w:eastAsia="Cambria" w:cstheme="minorHAnsi"/>
                <w:color w:val="auto"/>
              </w:rPr>
              <w:t>Action</w:t>
            </w:r>
          </w:p>
        </w:tc>
      </w:tr>
      <w:tr w:rsidR="00C05FC7" w:rsidRPr="00C05FC7" w:rsidTr="00C05FC7">
        <w:trPr>
          <w:cnfStyle w:val="000000100000"/>
          <w:jc w:val="center"/>
        </w:trPr>
        <w:tc>
          <w:tcPr>
            <w:cnfStyle w:val="001000000000"/>
            <w:tcW w:w="1741" w:type="dxa"/>
            <w:tcBorders>
              <w:top w:val="none" w:sz="0" w:space="0" w:color="auto"/>
              <w:left w:val="none" w:sz="0" w:space="0" w:color="auto"/>
              <w:bottom w:val="none" w:sz="0" w:space="0" w:color="auto"/>
            </w:tcBorders>
            <w:hideMark/>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t>Passed</w:t>
            </w:r>
          </w:p>
        </w:tc>
        <w:tc>
          <w:tcPr>
            <w:cnfStyle w:val="000010000000"/>
            <w:tcW w:w="5191" w:type="dxa"/>
            <w:tcBorders>
              <w:top w:val="none" w:sz="0" w:space="0" w:color="auto"/>
              <w:left w:val="none" w:sz="0" w:space="0" w:color="auto"/>
              <w:bottom w:val="none" w:sz="0" w:space="0" w:color="auto"/>
              <w:right w:val="none" w:sz="0" w:space="0" w:color="auto"/>
            </w:tcBorders>
          </w:tcPr>
          <w:p w:rsidR="00C05FC7" w:rsidRPr="00C05FC7" w:rsidRDefault="00C174C1" w:rsidP="00C05FC7">
            <w:pPr>
              <w:spacing w:line="240" w:lineRule="auto"/>
              <w:rPr>
                <w:rFonts w:eastAsia="Cambria" w:cstheme="minorHAnsi"/>
                <w:color w:val="auto"/>
              </w:rPr>
            </w:pPr>
            <w:r>
              <w:rPr>
                <w:rFonts w:eastAsia="Cambria" w:cstheme="minorHAnsi"/>
                <w:color w:val="auto"/>
              </w:rPr>
              <w:t>T</w:t>
            </w:r>
            <w:r w:rsidR="00C05FC7" w:rsidRPr="00C05FC7">
              <w:rPr>
                <w:rFonts w:eastAsia="Cambria" w:cstheme="minorHAnsi"/>
                <w:color w:val="auto"/>
              </w:rPr>
              <w:t>est case has met the “Expected result”</w:t>
            </w:r>
          </w:p>
        </w:tc>
        <w:tc>
          <w:tcPr>
            <w:tcW w:w="2682" w:type="dxa"/>
            <w:tcBorders>
              <w:top w:val="none" w:sz="0" w:space="0" w:color="auto"/>
              <w:bottom w:val="none" w:sz="0" w:space="0" w:color="auto"/>
              <w:right w:val="none" w:sz="0" w:space="0" w:color="auto"/>
            </w:tcBorders>
          </w:tcPr>
          <w:p w:rsidR="00C05FC7" w:rsidRPr="00C05FC7" w:rsidRDefault="00C174C1" w:rsidP="00C05FC7">
            <w:pPr>
              <w:spacing w:line="240" w:lineRule="auto"/>
              <w:cnfStyle w:val="000000100000"/>
              <w:rPr>
                <w:rFonts w:eastAsia="Cambria" w:cstheme="minorHAnsi"/>
                <w:color w:val="auto"/>
              </w:rPr>
            </w:pPr>
            <w:r>
              <w:rPr>
                <w:rFonts w:eastAsia="Cambria" w:cstheme="minorHAnsi"/>
                <w:color w:val="auto"/>
              </w:rPr>
              <w:t>Pass record in TestRail</w:t>
            </w:r>
          </w:p>
        </w:tc>
      </w:tr>
      <w:tr w:rsidR="00C05FC7" w:rsidRPr="00C05FC7" w:rsidTr="00C05FC7">
        <w:trPr>
          <w:jc w:val="center"/>
        </w:trPr>
        <w:tc>
          <w:tcPr>
            <w:cnfStyle w:val="001000000000"/>
            <w:tcW w:w="1741" w:type="dxa"/>
            <w:hideMark/>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t>Failed</w:t>
            </w:r>
          </w:p>
        </w:tc>
        <w:tc>
          <w:tcPr>
            <w:cnfStyle w:val="000010000000"/>
            <w:tcW w:w="5191" w:type="dxa"/>
            <w:tcBorders>
              <w:left w:val="none" w:sz="0" w:space="0" w:color="auto"/>
              <w:right w:val="none" w:sz="0" w:space="0" w:color="auto"/>
            </w:tcBorders>
            <w:hideMark/>
          </w:tcPr>
          <w:p w:rsidR="00C05FC7" w:rsidRPr="00C05FC7" w:rsidRDefault="00C174C1" w:rsidP="00C05FC7">
            <w:pPr>
              <w:spacing w:line="240" w:lineRule="auto"/>
              <w:rPr>
                <w:rFonts w:eastAsia="Cambria" w:cstheme="minorHAnsi"/>
                <w:color w:val="auto"/>
              </w:rPr>
            </w:pPr>
            <w:r>
              <w:rPr>
                <w:rFonts w:eastAsia="Cambria" w:cstheme="minorHAnsi"/>
                <w:color w:val="auto"/>
              </w:rPr>
              <w:t>T</w:t>
            </w:r>
            <w:r w:rsidR="00C05FC7" w:rsidRPr="00C05FC7">
              <w:rPr>
                <w:rFonts w:eastAsia="Cambria" w:cstheme="minorHAnsi"/>
                <w:color w:val="auto"/>
              </w:rPr>
              <w:t xml:space="preserve">est case has not met </w:t>
            </w:r>
            <w:r w:rsidRPr="00C05FC7">
              <w:rPr>
                <w:rFonts w:eastAsia="Cambria" w:cstheme="minorHAnsi"/>
                <w:color w:val="auto"/>
              </w:rPr>
              <w:t>“Expected result”</w:t>
            </w:r>
          </w:p>
        </w:tc>
        <w:tc>
          <w:tcPr>
            <w:tcW w:w="2682" w:type="dxa"/>
          </w:tcPr>
          <w:p w:rsidR="00C05FC7" w:rsidRPr="00C05FC7" w:rsidRDefault="00C174C1" w:rsidP="00C05FC7">
            <w:pPr>
              <w:spacing w:line="240" w:lineRule="auto"/>
              <w:cnfStyle w:val="000000000000"/>
              <w:rPr>
                <w:rFonts w:eastAsia="Cambria" w:cstheme="minorHAnsi"/>
                <w:color w:val="auto"/>
              </w:rPr>
            </w:pPr>
            <w:r>
              <w:rPr>
                <w:rFonts w:eastAsia="Cambria" w:cstheme="minorHAnsi"/>
                <w:color w:val="auto"/>
              </w:rPr>
              <w:t>Failed record in TestRail</w:t>
            </w:r>
          </w:p>
        </w:tc>
      </w:tr>
      <w:tr w:rsidR="00C05FC7" w:rsidRPr="00C05FC7" w:rsidTr="00C05FC7">
        <w:trPr>
          <w:cnfStyle w:val="000000100000"/>
          <w:jc w:val="center"/>
        </w:trPr>
        <w:tc>
          <w:tcPr>
            <w:cnfStyle w:val="001000000000"/>
            <w:tcW w:w="1741" w:type="dxa"/>
            <w:tcBorders>
              <w:top w:val="none" w:sz="0" w:space="0" w:color="auto"/>
              <w:left w:val="none" w:sz="0" w:space="0" w:color="auto"/>
              <w:bottom w:val="none" w:sz="0" w:space="0" w:color="auto"/>
            </w:tcBorders>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t>Blocked</w:t>
            </w:r>
          </w:p>
        </w:tc>
        <w:tc>
          <w:tcPr>
            <w:cnfStyle w:val="000010000000"/>
            <w:tcW w:w="5191" w:type="dxa"/>
            <w:tcBorders>
              <w:top w:val="none" w:sz="0" w:space="0" w:color="auto"/>
              <w:left w:val="none" w:sz="0" w:space="0" w:color="auto"/>
              <w:bottom w:val="none" w:sz="0" w:space="0" w:color="auto"/>
              <w:right w:val="none" w:sz="0" w:space="0" w:color="auto"/>
            </w:tcBorders>
          </w:tcPr>
          <w:p w:rsidR="00C05FC7" w:rsidRPr="00C05FC7" w:rsidRDefault="00C174C1" w:rsidP="00C05FC7">
            <w:pPr>
              <w:spacing w:line="240" w:lineRule="auto"/>
              <w:rPr>
                <w:rFonts w:eastAsia="Cambria" w:cstheme="minorHAnsi"/>
                <w:color w:val="auto"/>
              </w:rPr>
            </w:pPr>
            <w:r>
              <w:rPr>
                <w:rFonts w:eastAsia="Cambria" w:cstheme="minorHAnsi"/>
                <w:color w:val="auto"/>
              </w:rPr>
              <w:t xml:space="preserve">Test case cannot be executed at the moment </w:t>
            </w:r>
          </w:p>
        </w:tc>
        <w:tc>
          <w:tcPr>
            <w:tcW w:w="2682" w:type="dxa"/>
            <w:tcBorders>
              <w:top w:val="none" w:sz="0" w:space="0" w:color="auto"/>
              <w:bottom w:val="none" w:sz="0" w:space="0" w:color="auto"/>
              <w:right w:val="none" w:sz="0" w:space="0" w:color="auto"/>
            </w:tcBorders>
          </w:tcPr>
          <w:p w:rsidR="00C05FC7" w:rsidRPr="00C05FC7" w:rsidRDefault="00C174C1" w:rsidP="00C05FC7">
            <w:pPr>
              <w:spacing w:line="240" w:lineRule="auto"/>
              <w:cnfStyle w:val="000000100000"/>
              <w:rPr>
                <w:rFonts w:eastAsia="Cambria" w:cstheme="minorHAnsi"/>
                <w:color w:val="auto"/>
              </w:rPr>
            </w:pPr>
            <w:r>
              <w:rPr>
                <w:rFonts w:eastAsia="Cambria" w:cstheme="minorHAnsi"/>
                <w:color w:val="auto"/>
              </w:rPr>
              <w:t xml:space="preserve">Blocked record in </w:t>
            </w:r>
            <w:r>
              <w:rPr>
                <w:rFonts w:eastAsia="Cambria" w:cstheme="minorHAnsi"/>
                <w:color w:val="auto"/>
              </w:rPr>
              <w:lastRenderedPageBreak/>
              <w:t>TestRail</w:t>
            </w:r>
          </w:p>
        </w:tc>
      </w:tr>
      <w:tr w:rsidR="00C05FC7" w:rsidRPr="00C05FC7" w:rsidTr="00C05FC7">
        <w:trPr>
          <w:jc w:val="center"/>
        </w:trPr>
        <w:tc>
          <w:tcPr>
            <w:cnfStyle w:val="001000000000"/>
            <w:tcW w:w="1741" w:type="dxa"/>
          </w:tcPr>
          <w:p w:rsidR="00C05FC7" w:rsidRPr="00C05FC7" w:rsidRDefault="00C05FC7" w:rsidP="00C05FC7">
            <w:pPr>
              <w:spacing w:line="240" w:lineRule="auto"/>
              <w:rPr>
                <w:rFonts w:eastAsia="Cambria" w:cstheme="minorHAnsi"/>
                <w:color w:val="auto"/>
              </w:rPr>
            </w:pPr>
            <w:r w:rsidRPr="00C05FC7">
              <w:rPr>
                <w:rFonts w:eastAsia="Cambria" w:cstheme="minorHAnsi"/>
                <w:color w:val="auto"/>
              </w:rPr>
              <w:lastRenderedPageBreak/>
              <w:t>Not tested</w:t>
            </w:r>
          </w:p>
        </w:tc>
        <w:tc>
          <w:tcPr>
            <w:cnfStyle w:val="000010000000"/>
            <w:tcW w:w="5191" w:type="dxa"/>
            <w:tcBorders>
              <w:left w:val="none" w:sz="0" w:space="0" w:color="auto"/>
              <w:bottom w:val="none" w:sz="0" w:space="0" w:color="auto"/>
              <w:right w:val="none" w:sz="0" w:space="0" w:color="auto"/>
            </w:tcBorders>
          </w:tcPr>
          <w:p w:rsidR="00C05FC7" w:rsidRPr="00C05FC7" w:rsidRDefault="00C174C1" w:rsidP="00C05FC7">
            <w:pPr>
              <w:spacing w:line="240" w:lineRule="auto"/>
              <w:rPr>
                <w:rFonts w:eastAsia="Cambria" w:cstheme="minorHAnsi"/>
                <w:color w:val="auto"/>
              </w:rPr>
            </w:pPr>
            <w:r>
              <w:rPr>
                <w:rFonts w:eastAsia="Cambria" w:cstheme="minorHAnsi"/>
                <w:color w:val="auto"/>
              </w:rPr>
              <w:t>T</w:t>
            </w:r>
            <w:r w:rsidR="00C05FC7" w:rsidRPr="00C05FC7">
              <w:rPr>
                <w:rFonts w:eastAsia="Cambria" w:cstheme="minorHAnsi"/>
                <w:color w:val="auto"/>
              </w:rPr>
              <w:t xml:space="preserve">est case wasn’t tested yet. </w:t>
            </w:r>
          </w:p>
        </w:tc>
        <w:tc>
          <w:tcPr>
            <w:tcW w:w="2682" w:type="dxa"/>
          </w:tcPr>
          <w:p w:rsidR="00C05FC7" w:rsidRPr="00C05FC7" w:rsidRDefault="00C174C1" w:rsidP="00C05FC7">
            <w:pPr>
              <w:spacing w:line="240" w:lineRule="auto"/>
              <w:cnfStyle w:val="000000000000"/>
              <w:rPr>
                <w:rFonts w:eastAsia="Cambria" w:cstheme="minorHAnsi"/>
                <w:color w:val="auto"/>
              </w:rPr>
            </w:pPr>
            <w:r>
              <w:rPr>
                <w:rFonts w:eastAsia="Cambria" w:cstheme="minorHAnsi"/>
                <w:color w:val="auto"/>
              </w:rPr>
              <w:t>Not tested record in TestRail</w:t>
            </w:r>
          </w:p>
        </w:tc>
      </w:tr>
    </w:tbl>
    <w:p w:rsidR="00C05FC7" w:rsidRPr="00C05FC7" w:rsidRDefault="00C05FC7" w:rsidP="00C05FC7"/>
    <w:p w:rsidR="00407CBC" w:rsidRPr="00BE6562" w:rsidRDefault="00407CBC" w:rsidP="00407CBC">
      <w:pPr>
        <w:pStyle w:val="1"/>
        <w:rPr>
          <w:color w:val="51A5F1"/>
        </w:rPr>
      </w:pPr>
      <w:bookmarkStart w:id="23" w:name="_Toc9269299"/>
      <w:r w:rsidRPr="00BE6562">
        <w:rPr>
          <w:color w:val="51A5F1"/>
        </w:rPr>
        <w:lastRenderedPageBreak/>
        <w:t>Test Environment and Tools</w:t>
      </w:r>
      <w:bookmarkEnd w:id="23"/>
    </w:p>
    <w:p w:rsidR="00407CBC" w:rsidRDefault="00407CBC" w:rsidP="00407CBC">
      <w:r>
        <w:t>This section describes an environment, which will be used on the project, tools required</w:t>
      </w:r>
      <w:r w:rsidR="001D5195">
        <w:t xml:space="preserve"> for testing and list of </w:t>
      </w:r>
      <w:r>
        <w:t>browser</w:t>
      </w:r>
      <w:r w:rsidR="00BE6562">
        <w:t>s</w:t>
      </w:r>
      <w:r>
        <w:t xml:space="preserve"> under the test.</w:t>
      </w:r>
    </w:p>
    <w:p w:rsidR="00407CBC" w:rsidRPr="008740D3" w:rsidRDefault="008740D3" w:rsidP="00407CBC">
      <w:pPr>
        <w:rPr>
          <w:b/>
        </w:rPr>
      </w:pPr>
      <w:r w:rsidRPr="008740D3">
        <w:rPr>
          <w:b/>
        </w:rPr>
        <w:t>Table 3</w:t>
      </w:r>
      <w:r w:rsidR="00407CBC" w:rsidRPr="008740D3">
        <w:rPr>
          <w:b/>
        </w:rPr>
        <w:t xml:space="preserve"> - List of tools to be used</w:t>
      </w:r>
    </w:p>
    <w:tbl>
      <w:tblPr>
        <w:tblStyle w:val="LightList-Accent13"/>
        <w:tblW w:w="9637" w:type="dxa"/>
        <w:jc w:val="center"/>
        <w:tblBorders>
          <w:top w:val="single" w:sz="8" w:space="0" w:color="003754"/>
          <w:left w:val="single" w:sz="8" w:space="0" w:color="003754"/>
          <w:bottom w:val="single" w:sz="8" w:space="0" w:color="003754"/>
          <w:right w:val="single" w:sz="8" w:space="0" w:color="003754"/>
          <w:insideH w:val="single" w:sz="8" w:space="0" w:color="003754"/>
          <w:insideV w:val="single" w:sz="8" w:space="0" w:color="003754"/>
        </w:tblBorders>
        <w:tblLook w:val="00A0"/>
      </w:tblPr>
      <w:tblGrid>
        <w:gridCol w:w="1995"/>
        <w:gridCol w:w="1146"/>
        <w:gridCol w:w="7091"/>
      </w:tblGrid>
      <w:tr w:rsidR="00861758" w:rsidRPr="00407CBC" w:rsidTr="007B7E51">
        <w:trPr>
          <w:cnfStyle w:val="100000000000"/>
          <w:tblHeader/>
          <w:jc w:val="center"/>
        </w:trPr>
        <w:tc>
          <w:tcPr>
            <w:cnfStyle w:val="001000000000"/>
            <w:tcW w:w="2420" w:type="dxa"/>
            <w:shd w:val="clear" w:color="auto" w:fill="auto"/>
            <w:hideMark/>
          </w:tcPr>
          <w:p w:rsidR="00861758" w:rsidRPr="00407CBC" w:rsidRDefault="00861758" w:rsidP="001F4AA2">
            <w:pPr>
              <w:tabs>
                <w:tab w:val="center" w:pos="2285"/>
              </w:tabs>
              <w:spacing w:line="240" w:lineRule="auto"/>
              <w:rPr>
                <w:rFonts w:asciiTheme="majorHAnsi" w:eastAsia="Cambria" w:hAnsiTheme="majorHAnsi" w:cstheme="majorHAnsi"/>
                <w:color w:val="auto"/>
                <w:sz w:val="24"/>
              </w:rPr>
            </w:pPr>
            <w:r>
              <w:rPr>
                <w:rFonts w:asciiTheme="majorHAnsi" w:eastAsia="Cambria" w:hAnsiTheme="majorHAnsi" w:cstheme="majorHAnsi"/>
                <w:color w:val="auto"/>
                <w:sz w:val="24"/>
              </w:rPr>
              <w:t>Tool</w:t>
            </w:r>
            <w:r>
              <w:rPr>
                <w:rFonts w:asciiTheme="majorHAnsi" w:eastAsia="Cambria" w:hAnsiTheme="majorHAnsi" w:cstheme="majorHAnsi"/>
                <w:color w:val="auto"/>
                <w:sz w:val="24"/>
              </w:rPr>
              <w:tab/>
            </w:r>
          </w:p>
        </w:tc>
        <w:tc>
          <w:tcPr>
            <w:cnfStyle w:val="000010000000"/>
            <w:tcW w:w="1787" w:type="dxa"/>
            <w:shd w:val="clear" w:color="auto" w:fill="auto"/>
          </w:tcPr>
          <w:p w:rsidR="00861758" w:rsidRPr="00407CBC" w:rsidRDefault="00861758" w:rsidP="001F4AA2">
            <w:pPr>
              <w:spacing w:line="240" w:lineRule="auto"/>
              <w:rPr>
                <w:rFonts w:asciiTheme="majorHAnsi" w:eastAsia="Cambria" w:hAnsiTheme="majorHAnsi" w:cstheme="majorHAnsi"/>
                <w:color w:val="auto"/>
                <w:sz w:val="24"/>
              </w:rPr>
            </w:pPr>
            <w:r w:rsidRPr="00407CBC">
              <w:rPr>
                <w:rFonts w:asciiTheme="majorHAnsi" w:eastAsia="Cambria" w:hAnsiTheme="majorHAnsi" w:cstheme="majorHAnsi"/>
                <w:color w:val="auto"/>
                <w:sz w:val="24"/>
              </w:rPr>
              <w:t>Tool name</w:t>
            </w:r>
          </w:p>
        </w:tc>
        <w:tc>
          <w:tcPr>
            <w:tcW w:w="5430" w:type="dxa"/>
            <w:shd w:val="clear" w:color="auto" w:fill="auto"/>
          </w:tcPr>
          <w:p w:rsidR="00861758" w:rsidRPr="00407CBC" w:rsidRDefault="00861758" w:rsidP="001F4AA2">
            <w:pPr>
              <w:spacing w:line="240" w:lineRule="auto"/>
              <w:cnfStyle w:val="100000000000"/>
              <w:rPr>
                <w:rFonts w:asciiTheme="majorHAnsi" w:eastAsia="Cambria" w:hAnsiTheme="majorHAnsi" w:cstheme="majorHAnsi"/>
                <w:color w:val="auto"/>
                <w:sz w:val="24"/>
              </w:rPr>
            </w:pPr>
            <w:r w:rsidRPr="00407CBC">
              <w:rPr>
                <w:rFonts w:asciiTheme="majorHAnsi" w:eastAsia="Cambria" w:hAnsiTheme="majorHAnsi" w:cstheme="majorHAnsi"/>
                <w:color w:val="auto"/>
                <w:sz w:val="24"/>
              </w:rPr>
              <w:t>Note</w:t>
            </w:r>
          </w:p>
        </w:tc>
      </w:tr>
      <w:tr w:rsidR="00861758" w:rsidRPr="00407CBC" w:rsidTr="007B7E51">
        <w:trPr>
          <w:cnfStyle w:val="000000100000"/>
          <w:jc w:val="center"/>
        </w:trPr>
        <w:tc>
          <w:tcPr>
            <w:cnfStyle w:val="001000000000"/>
            <w:tcW w:w="2420" w:type="dxa"/>
          </w:tcPr>
          <w:p w:rsidR="00861758" w:rsidRPr="000F22FE" w:rsidRDefault="00861758" w:rsidP="001F4AA2">
            <w:pPr>
              <w:spacing w:line="240" w:lineRule="auto"/>
              <w:rPr>
                <w:rFonts w:asciiTheme="majorHAnsi" w:eastAsia="Cambria" w:hAnsiTheme="majorHAnsi" w:cstheme="majorHAnsi"/>
                <w:b w:val="0"/>
                <w:color w:val="auto"/>
              </w:rPr>
            </w:pPr>
            <w:r w:rsidRPr="000F22FE">
              <w:rPr>
                <w:rFonts w:asciiTheme="majorHAnsi" w:eastAsia="Cambria" w:hAnsiTheme="majorHAnsi" w:cstheme="majorHAnsi"/>
                <w:b w:val="0"/>
                <w:color w:val="auto"/>
              </w:rPr>
              <w:t>Bug Tracking System</w:t>
            </w:r>
          </w:p>
        </w:tc>
        <w:tc>
          <w:tcPr>
            <w:cnfStyle w:val="000010000000"/>
            <w:tcW w:w="1787" w:type="dxa"/>
          </w:tcPr>
          <w:p w:rsidR="00861758" w:rsidRPr="000F22FE" w:rsidRDefault="006A7A83" w:rsidP="001F4AA2">
            <w:pPr>
              <w:spacing w:line="240" w:lineRule="auto"/>
              <w:rPr>
                <w:rFonts w:asciiTheme="majorHAnsi" w:eastAsia="Cambria" w:hAnsiTheme="majorHAnsi" w:cstheme="majorHAnsi"/>
                <w:color w:val="auto"/>
              </w:rPr>
            </w:pPr>
            <w:r>
              <w:rPr>
                <w:rFonts w:asciiTheme="majorHAnsi" w:eastAsia="Cambria" w:hAnsiTheme="majorHAnsi" w:cstheme="majorHAnsi"/>
                <w:color w:val="auto"/>
              </w:rPr>
              <w:t>Trello</w:t>
            </w:r>
          </w:p>
        </w:tc>
        <w:tc>
          <w:tcPr>
            <w:tcW w:w="5430" w:type="dxa"/>
          </w:tcPr>
          <w:p w:rsidR="00861758" w:rsidRPr="000F22FE" w:rsidRDefault="006A7A83" w:rsidP="001F4AA2">
            <w:pPr>
              <w:spacing w:line="240" w:lineRule="auto"/>
              <w:cnfStyle w:val="000000100000"/>
              <w:rPr>
                <w:rFonts w:asciiTheme="majorHAnsi" w:eastAsia="Cambria" w:hAnsiTheme="majorHAnsi" w:cstheme="majorHAnsi"/>
                <w:color w:val="auto"/>
                <w:sz w:val="20"/>
                <w:szCs w:val="20"/>
              </w:rPr>
            </w:pPr>
            <w:r w:rsidRPr="006A7A83">
              <w:rPr>
                <w:rFonts w:asciiTheme="majorHAnsi" w:eastAsia="Cambria" w:hAnsiTheme="majorHAnsi" w:cstheme="majorHAnsi"/>
                <w:color w:val="auto"/>
                <w:sz w:val="20"/>
                <w:szCs w:val="20"/>
              </w:rPr>
              <w:t>https://trello.com/b/IWCyEWS5/team-2</w:t>
            </w:r>
          </w:p>
        </w:tc>
      </w:tr>
      <w:tr w:rsidR="00861758" w:rsidRPr="00407CBC" w:rsidTr="007B7E51">
        <w:trPr>
          <w:jc w:val="center"/>
        </w:trPr>
        <w:tc>
          <w:tcPr>
            <w:cnfStyle w:val="001000000000"/>
            <w:tcW w:w="2420" w:type="dxa"/>
            <w:hideMark/>
          </w:tcPr>
          <w:p w:rsidR="00861758" w:rsidRPr="000F22FE" w:rsidRDefault="00861758" w:rsidP="001F4AA2">
            <w:pPr>
              <w:spacing w:line="240" w:lineRule="auto"/>
              <w:rPr>
                <w:rFonts w:asciiTheme="majorHAnsi" w:eastAsia="Cambria" w:hAnsiTheme="majorHAnsi" w:cstheme="majorHAnsi"/>
                <w:b w:val="0"/>
                <w:color w:val="auto"/>
              </w:rPr>
            </w:pPr>
            <w:r w:rsidRPr="000F22FE">
              <w:rPr>
                <w:rFonts w:asciiTheme="majorHAnsi" w:eastAsia="Cambria" w:hAnsiTheme="majorHAnsi" w:cstheme="majorHAnsi"/>
                <w:b w:val="0"/>
                <w:color w:val="auto"/>
              </w:rPr>
              <w:t>Project document repository</w:t>
            </w:r>
          </w:p>
        </w:tc>
        <w:tc>
          <w:tcPr>
            <w:cnfStyle w:val="000010000000"/>
            <w:tcW w:w="1787" w:type="dxa"/>
          </w:tcPr>
          <w:p w:rsidR="00861758" w:rsidRPr="00AE03CA" w:rsidRDefault="00AE03CA" w:rsidP="001F4AA2">
            <w:pPr>
              <w:spacing w:line="240" w:lineRule="auto"/>
              <w:rPr>
                <w:rFonts w:asciiTheme="majorHAnsi" w:eastAsia="Cambria" w:hAnsiTheme="majorHAnsi" w:cstheme="majorHAnsi"/>
                <w:color w:val="auto"/>
              </w:rPr>
            </w:pPr>
            <w:r>
              <w:rPr>
                <w:rFonts w:asciiTheme="majorHAnsi" w:eastAsia="Cambria" w:hAnsiTheme="majorHAnsi" w:cstheme="majorHAnsi"/>
                <w:color w:val="auto"/>
              </w:rPr>
              <w:t xml:space="preserve">Google </w:t>
            </w:r>
            <w:r w:rsidR="006A7A83">
              <w:rPr>
                <w:rFonts w:asciiTheme="majorHAnsi" w:eastAsia="Cambria" w:hAnsiTheme="majorHAnsi" w:cstheme="majorHAnsi"/>
                <w:color w:val="auto"/>
              </w:rPr>
              <w:t>Docs</w:t>
            </w:r>
          </w:p>
        </w:tc>
        <w:tc>
          <w:tcPr>
            <w:tcW w:w="5430" w:type="dxa"/>
          </w:tcPr>
          <w:p w:rsidR="00861758" w:rsidRPr="000F22FE" w:rsidRDefault="00861758" w:rsidP="000F22FE">
            <w:pPr>
              <w:spacing w:line="240" w:lineRule="auto"/>
              <w:cnfStyle w:val="000000000000"/>
              <w:rPr>
                <w:rFonts w:asciiTheme="majorHAnsi" w:eastAsia="Cambria" w:hAnsiTheme="majorHAnsi" w:cstheme="majorHAnsi"/>
                <w:color w:val="auto"/>
                <w:sz w:val="20"/>
                <w:szCs w:val="20"/>
              </w:rPr>
            </w:pPr>
          </w:p>
        </w:tc>
      </w:tr>
      <w:tr w:rsidR="00861758" w:rsidRPr="00407CBC" w:rsidTr="007B7E51">
        <w:trPr>
          <w:cnfStyle w:val="000000100000"/>
          <w:jc w:val="center"/>
        </w:trPr>
        <w:tc>
          <w:tcPr>
            <w:cnfStyle w:val="001000000000"/>
            <w:tcW w:w="2420" w:type="dxa"/>
          </w:tcPr>
          <w:p w:rsidR="00861758" w:rsidRPr="000F22FE" w:rsidRDefault="00861758" w:rsidP="001F4AA2">
            <w:pPr>
              <w:spacing w:line="240" w:lineRule="auto"/>
              <w:rPr>
                <w:rFonts w:asciiTheme="majorHAnsi" w:eastAsia="Cambria" w:hAnsiTheme="majorHAnsi" w:cstheme="majorHAnsi"/>
                <w:b w:val="0"/>
                <w:color w:val="auto"/>
              </w:rPr>
            </w:pPr>
            <w:r w:rsidRPr="000F22FE">
              <w:rPr>
                <w:rFonts w:asciiTheme="majorHAnsi" w:eastAsia="Cambria" w:hAnsiTheme="majorHAnsi" w:cstheme="majorHAnsi"/>
                <w:b w:val="0"/>
                <w:color w:val="auto"/>
              </w:rPr>
              <w:t>Database administration tool</w:t>
            </w:r>
          </w:p>
        </w:tc>
        <w:tc>
          <w:tcPr>
            <w:cnfStyle w:val="000010000000"/>
            <w:tcW w:w="1787" w:type="dxa"/>
          </w:tcPr>
          <w:p w:rsidR="00861758" w:rsidRPr="000F22FE" w:rsidRDefault="006A7A83" w:rsidP="001F4AA2">
            <w:pPr>
              <w:spacing w:line="240" w:lineRule="auto"/>
              <w:rPr>
                <w:rFonts w:asciiTheme="majorHAnsi" w:eastAsia="Cambria" w:hAnsiTheme="majorHAnsi" w:cstheme="majorHAnsi"/>
                <w:color w:val="auto"/>
              </w:rPr>
            </w:pPr>
            <w:r>
              <w:rPr>
                <w:rFonts w:asciiTheme="majorHAnsi" w:eastAsia="Cambria" w:hAnsiTheme="majorHAnsi" w:cstheme="majorHAnsi"/>
                <w:color w:val="auto"/>
              </w:rPr>
              <w:t>CRM</w:t>
            </w:r>
          </w:p>
        </w:tc>
        <w:tc>
          <w:tcPr>
            <w:tcW w:w="5430" w:type="dxa"/>
          </w:tcPr>
          <w:p w:rsidR="00861758" w:rsidRPr="00407CBC" w:rsidRDefault="006A7A83" w:rsidP="001F4AA2">
            <w:pPr>
              <w:spacing w:line="240" w:lineRule="auto"/>
              <w:cnfStyle w:val="000000100000"/>
              <w:rPr>
                <w:rFonts w:asciiTheme="majorHAnsi" w:eastAsia="Cambria" w:hAnsiTheme="majorHAnsi" w:cstheme="majorHAnsi"/>
                <w:color w:val="auto"/>
                <w:sz w:val="24"/>
              </w:rPr>
            </w:pPr>
            <w:r w:rsidRPr="006A7A83">
              <w:rPr>
                <w:rFonts w:asciiTheme="majorHAnsi" w:eastAsia="Cambria" w:hAnsiTheme="majorHAnsi" w:cstheme="majorHAnsi"/>
                <w:color w:val="auto"/>
                <w:sz w:val="24"/>
              </w:rPr>
              <w:t>https://crm.tilda.cc/</w:t>
            </w:r>
          </w:p>
        </w:tc>
      </w:tr>
      <w:tr w:rsidR="00861758" w:rsidRPr="00407CBC" w:rsidTr="006A7A83">
        <w:trPr>
          <w:trHeight w:val="736"/>
          <w:jc w:val="center"/>
        </w:trPr>
        <w:tc>
          <w:tcPr>
            <w:cnfStyle w:val="001000000000"/>
            <w:tcW w:w="2420" w:type="dxa"/>
          </w:tcPr>
          <w:p w:rsidR="00861758" w:rsidRPr="000F22FE" w:rsidRDefault="00861758" w:rsidP="001F4AA2">
            <w:pPr>
              <w:spacing w:line="240" w:lineRule="auto"/>
              <w:rPr>
                <w:rFonts w:asciiTheme="majorHAnsi" w:eastAsia="Cambria" w:hAnsiTheme="majorHAnsi" w:cstheme="majorHAnsi"/>
                <w:b w:val="0"/>
                <w:color w:val="auto"/>
              </w:rPr>
            </w:pPr>
            <w:r w:rsidRPr="000F22FE">
              <w:rPr>
                <w:rFonts w:asciiTheme="majorHAnsi" w:eastAsia="Cambria" w:hAnsiTheme="majorHAnsi" w:cstheme="majorHAnsi"/>
                <w:b w:val="0"/>
                <w:color w:val="auto"/>
              </w:rPr>
              <w:t>Test Management Tool</w:t>
            </w:r>
          </w:p>
        </w:tc>
        <w:tc>
          <w:tcPr>
            <w:cnfStyle w:val="000010000000"/>
            <w:tcW w:w="1787" w:type="dxa"/>
          </w:tcPr>
          <w:p w:rsidR="00861758" w:rsidRPr="000F22FE" w:rsidRDefault="006A7A83" w:rsidP="001F4AA2">
            <w:pPr>
              <w:spacing w:line="240" w:lineRule="auto"/>
              <w:rPr>
                <w:rFonts w:asciiTheme="majorHAnsi" w:eastAsia="Cambria" w:hAnsiTheme="majorHAnsi" w:cstheme="majorHAnsi"/>
                <w:color w:val="auto"/>
              </w:rPr>
            </w:pPr>
            <w:r>
              <w:rPr>
                <w:rFonts w:asciiTheme="majorHAnsi" w:eastAsia="Cambria" w:hAnsiTheme="majorHAnsi" w:cstheme="majorHAnsi"/>
                <w:color w:val="auto"/>
              </w:rPr>
              <w:t>Test Rail</w:t>
            </w:r>
          </w:p>
        </w:tc>
        <w:tc>
          <w:tcPr>
            <w:tcW w:w="5430" w:type="dxa"/>
          </w:tcPr>
          <w:p w:rsidR="00861758" w:rsidRPr="006A7A83" w:rsidRDefault="006A7A83" w:rsidP="001F4AA2">
            <w:pPr>
              <w:spacing w:line="240" w:lineRule="auto"/>
              <w:cnfStyle w:val="000000000000"/>
              <w:rPr>
                <w:rFonts w:asciiTheme="majorHAnsi" w:eastAsia="Cambria" w:hAnsiTheme="majorHAnsi" w:cstheme="majorHAnsi"/>
                <w:color w:val="auto"/>
                <w:sz w:val="16"/>
                <w:szCs w:val="16"/>
              </w:rPr>
            </w:pPr>
            <w:hyperlink r:id="rId14" w:history="1">
              <w:r w:rsidRPr="006A7A83">
                <w:rPr>
                  <w:rStyle w:val="af2"/>
                  <w:rFonts w:asciiTheme="majorHAnsi" w:eastAsia="Cambria" w:hAnsiTheme="majorHAnsi" w:cstheme="majorHAnsi"/>
                  <w:sz w:val="16"/>
                  <w:szCs w:val="16"/>
                </w:rPr>
                <w:t>https://alicekirsa.testrail.io/index.php?/suites/view/1&amp;group_by=cases:estimate&amp;group_order=asc</w:t>
              </w:r>
            </w:hyperlink>
            <w:r w:rsidRPr="006A7A83">
              <w:rPr>
                <w:rFonts w:asciiTheme="majorHAnsi" w:eastAsia="Cambria" w:hAnsiTheme="majorHAnsi" w:cstheme="majorHAnsi"/>
                <w:color w:val="auto"/>
                <w:sz w:val="16"/>
                <w:szCs w:val="16"/>
              </w:rPr>
              <w:t xml:space="preserve"> </w:t>
            </w:r>
          </w:p>
        </w:tc>
      </w:tr>
      <w:tr w:rsidR="00861758" w:rsidRPr="00407CBC" w:rsidTr="007B7E51">
        <w:trPr>
          <w:cnfStyle w:val="000000100000"/>
          <w:jc w:val="center"/>
        </w:trPr>
        <w:tc>
          <w:tcPr>
            <w:cnfStyle w:val="001000000000"/>
            <w:tcW w:w="2420" w:type="dxa"/>
          </w:tcPr>
          <w:p w:rsidR="00861758" w:rsidRPr="000F22FE" w:rsidRDefault="00B03E86" w:rsidP="001F4AA2">
            <w:pPr>
              <w:spacing w:line="240" w:lineRule="auto"/>
              <w:rPr>
                <w:rFonts w:asciiTheme="majorHAnsi" w:eastAsia="Cambria" w:hAnsiTheme="majorHAnsi" w:cstheme="majorHAnsi"/>
                <w:b w:val="0"/>
                <w:color w:val="auto"/>
              </w:rPr>
            </w:pPr>
            <w:r>
              <w:rPr>
                <w:rFonts w:asciiTheme="majorHAnsi" w:eastAsia="Cambria" w:hAnsiTheme="majorHAnsi" w:cstheme="majorHAnsi"/>
                <w:b w:val="0"/>
                <w:color w:val="auto"/>
              </w:rPr>
              <w:t xml:space="preserve">Browsers </w:t>
            </w:r>
          </w:p>
        </w:tc>
        <w:tc>
          <w:tcPr>
            <w:cnfStyle w:val="000010000000"/>
            <w:tcW w:w="1787" w:type="dxa"/>
          </w:tcPr>
          <w:p w:rsidR="00861758" w:rsidRPr="000F22FE" w:rsidRDefault="006A7A83" w:rsidP="001F4AA2">
            <w:pPr>
              <w:spacing w:line="240" w:lineRule="auto"/>
              <w:rPr>
                <w:rFonts w:asciiTheme="majorHAnsi" w:eastAsia="Cambria" w:hAnsiTheme="majorHAnsi" w:cstheme="majorHAnsi"/>
                <w:color w:val="auto"/>
              </w:rPr>
            </w:pPr>
            <w:r>
              <w:rPr>
                <w:rFonts w:asciiTheme="majorHAnsi" w:eastAsia="Cambria" w:hAnsiTheme="majorHAnsi" w:cstheme="majorHAnsi"/>
                <w:color w:val="auto"/>
              </w:rPr>
              <w:t xml:space="preserve">Chrome </w:t>
            </w:r>
          </w:p>
        </w:tc>
        <w:tc>
          <w:tcPr>
            <w:tcW w:w="5430" w:type="dxa"/>
          </w:tcPr>
          <w:p w:rsidR="00861758" w:rsidRPr="00FC1484" w:rsidRDefault="006A7A83" w:rsidP="00FC1484">
            <w:pPr>
              <w:spacing w:line="240" w:lineRule="auto"/>
              <w:cnfStyle w:val="000000100000"/>
              <w:rPr>
                <w:rFonts w:asciiTheme="majorHAnsi" w:eastAsia="Cambria" w:hAnsiTheme="majorHAnsi" w:cstheme="majorHAnsi"/>
                <w:color w:val="auto"/>
                <w:sz w:val="24"/>
              </w:rPr>
            </w:pPr>
            <w:r w:rsidRPr="006A7A83">
              <w:rPr>
                <w:rFonts w:asciiTheme="majorHAnsi" w:eastAsia="Cambria" w:hAnsiTheme="majorHAnsi" w:cstheme="majorHAnsi"/>
                <w:color w:val="auto"/>
                <w:sz w:val="24"/>
              </w:rPr>
              <w:t>Версия 88.0.4324.146 (Официальная сборка), (64 бит)</w:t>
            </w:r>
          </w:p>
        </w:tc>
      </w:tr>
      <w:tr w:rsidR="00861758" w:rsidRPr="00407CBC" w:rsidTr="007B7E51">
        <w:trPr>
          <w:trHeight w:val="545"/>
          <w:jc w:val="center"/>
        </w:trPr>
        <w:tc>
          <w:tcPr>
            <w:cnfStyle w:val="001000000000"/>
            <w:tcW w:w="2420" w:type="dxa"/>
          </w:tcPr>
          <w:p w:rsidR="00861758" w:rsidRPr="000F22FE" w:rsidRDefault="00861758" w:rsidP="001F4AA2">
            <w:pPr>
              <w:spacing w:after="120" w:line="240" w:lineRule="auto"/>
              <w:rPr>
                <w:rFonts w:asciiTheme="majorHAnsi" w:eastAsia="Times New Roman" w:hAnsiTheme="majorHAnsi" w:cstheme="majorHAnsi"/>
                <w:b w:val="0"/>
                <w:color w:val="auto"/>
                <w:lang w:eastAsia="ru-RU"/>
              </w:rPr>
            </w:pPr>
            <w:r w:rsidRPr="000F22FE">
              <w:rPr>
                <w:rFonts w:asciiTheme="majorHAnsi" w:eastAsia="Times New Roman" w:hAnsiTheme="majorHAnsi" w:cstheme="majorHAnsi"/>
                <w:b w:val="0"/>
                <w:color w:val="auto"/>
                <w:lang w:eastAsia="ru-RU"/>
              </w:rPr>
              <w:t xml:space="preserve">API manual tests tools </w:t>
            </w:r>
          </w:p>
        </w:tc>
        <w:tc>
          <w:tcPr>
            <w:cnfStyle w:val="000010000000"/>
            <w:tcW w:w="1787" w:type="dxa"/>
          </w:tcPr>
          <w:p w:rsidR="00861758" w:rsidRDefault="00931001" w:rsidP="001F4AA2">
            <w:pPr>
              <w:spacing w:line="240" w:lineRule="auto"/>
              <w:rPr>
                <w:rFonts w:asciiTheme="majorHAnsi" w:eastAsia="Cambria" w:hAnsiTheme="majorHAnsi" w:cstheme="majorHAnsi"/>
                <w:color w:val="auto"/>
                <w:lang w:val="uk-UA"/>
              </w:rPr>
            </w:pPr>
            <w:r w:rsidRPr="00931001">
              <w:rPr>
                <w:rFonts w:asciiTheme="majorHAnsi" w:eastAsia="Cambria" w:hAnsiTheme="majorHAnsi" w:cstheme="majorHAnsi"/>
                <w:color w:val="auto"/>
              </w:rPr>
              <w:t>Postman</w:t>
            </w:r>
            <w:r>
              <w:rPr>
                <w:rFonts w:asciiTheme="majorHAnsi" w:eastAsia="Cambria" w:hAnsiTheme="majorHAnsi" w:cstheme="majorHAnsi"/>
                <w:color w:val="auto"/>
                <w:lang w:val="uk-UA"/>
              </w:rPr>
              <w:t>,</w:t>
            </w:r>
          </w:p>
          <w:p w:rsidR="00931001" w:rsidRPr="00931001" w:rsidRDefault="00931001" w:rsidP="001F4AA2">
            <w:pPr>
              <w:spacing w:line="240" w:lineRule="auto"/>
              <w:rPr>
                <w:rFonts w:asciiTheme="majorHAnsi" w:eastAsia="Cambria" w:hAnsiTheme="majorHAnsi" w:cstheme="majorHAnsi"/>
                <w:color w:val="auto"/>
                <w:lang w:val="uk-UA"/>
              </w:rPr>
            </w:pPr>
            <w:r w:rsidRPr="00931001">
              <w:rPr>
                <w:rFonts w:asciiTheme="majorHAnsi" w:eastAsia="Cambria" w:hAnsiTheme="majorHAnsi" w:cstheme="majorHAnsi"/>
                <w:color w:val="auto"/>
                <w:lang w:val="uk-UA"/>
              </w:rPr>
              <w:t>Fiddler.</w:t>
            </w:r>
          </w:p>
        </w:tc>
        <w:tc>
          <w:tcPr>
            <w:tcW w:w="5430" w:type="dxa"/>
          </w:tcPr>
          <w:p w:rsidR="007B7E51" w:rsidRPr="00407CBC" w:rsidRDefault="007B7E51" w:rsidP="001F4AA2">
            <w:pPr>
              <w:spacing w:line="240" w:lineRule="auto"/>
              <w:cnfStyle w:val="000000000000"/>
              <w:rPr>
                <w:rFonts w:asciiTheme="majorHAnsi" w:eastAsia="Cambria" w:hAnsiTheme="majorHAnsi" w:cstheme="majorHAnsi"/>
                <w:color w:val="auto"/>
                <w:sz w:val="24"/>
              </w:rPr>
            </w:pPr>
          </w:p>
        </w:tc>
      </w:tr>
    </w:tbl>
    <w:p w:rsidR="00407CBC" w:rsidRDefault="00407CBC" w:rsidP="00407CBC">
      <w:pPr>
        <w:rPr>
          <w:lang w:val="ru-RU"/>
        </w:rPr>
      </w:pPr>
    </w:p>
    <w:p w:rsidR="0047087F" w:rsidRPr="00242DEC" w:rsidRDefault="0047087F" w:rsidP="00407CBC"/>
    <w:p w:rsidR="00FE2708" w:rsidRPr="00B03E86" w:rsidRDefault="00B03E86" w:rsidP="00E03A01">
      <w:pPr>
        <w:pStyle w:val="1"/>
        <w:rPr>
          <w:color w:val="51A5F1"/>
        </w:rPr>
      </w:pPr>
      <w:bookmarkStart w:id="24" w:name="_Toc9269300"/>
      <w:r>
        <w:rPr>
          <w:color w:val="51A5F1"/>
        </w:rPr>
        <w:lastRenderedPageBreak/>
        <w:t xml:space="preserve">Testing </w:t>
      </w:r>
      <w:r w:rsidR="00FE2708" w:rsidRPr="00B03E86">
        <w:rPr>
          <w:color w:val="51A5F1"/>
        </w:rPr>
        <w:t>exit criteria</w:t>
      </w:r>
      <w:bookmarkEnd w:id="24"/>
    </w:p>
    <w:p w:rsidR="00FE2708" w:rsidRDefault="00FE2708" w:rsidP="00FE2708">
      <w:pPr>
        <w:rPr>
          <w:b/>
        </w:rPr>
      </w:pPr>
      <w:r w:rsidRPr="004260DE">
        <w:rPr>
          <w:b/>
        </w:rPr>
        <w:t>Exit criteriais as follows:</w:t>
      </w:r>
    </w:p>
    <w:p w:rsidR="00B03E86" w:rsidRPr="00AE03CA" w:rsidRDefault="00B03E86" w:rsidP="00AE03CA">
      <w:pPr>
        <w:pStyle w:val="a1"/>
        <w:numPr>
          <w:ilvl w:val="0"/>
          <w:numId w:val="18"/>
        </w:numPr>
        <w:rPr>
          <w:b/>
        </w:rPr>
      </w:pPr>
      <w:r>
        <w:rPr>
          <w:b/>
        </w:rPr>
        <w:t>P1</w:t>
      </w:r>
      <w:r w:rsidR="00AE03CA">
        <w:rPr>
          <w:b/>
          <w:lang w:val="uk-UA"/>
        </w:rPr>
        <w:t xml:space="preserve">  </w:t>
      </w:r>
      <w:r w:rsidR="00AE03CA">
        <w:rPr>
          <w:b/>
        </w:rPr>
        <w:t xml:space="preserve"> </w:t>
      </w:r>
      <w:r w:rsidR="00AE03CA" w:rsidRPr="00AE03CA">
        <w:rPr>
          <w:b/>
        </w:rPr>
        <w:t>shouldn't be bugs</w:t>
      </w:r>
    </w:p>
    <w:p w:rsidR="00B03E86" w:rsidRPr="00AE03CA" w:rsidRDefault="00B03E86" w:rsidP="00AE03CA">
      <w:pPr>
        <w:pStyle w:val="a1"/>
        <w:numPr>
          <w:ilvl w:val="0"/>
          <w:numId w:val="18"/>
        </w:numPr>
        <w:rPr>
          <w:b/>
        </w:rPr>
      </w:pPr>
      <w:r>
        <w:rPr>
          <w:b/>
        </w:rPr>
        <w:t>P2</w:t>
      </w:r>
      <w:r w:rsidR="00AE03CA" w:rsidRPr="00AE03CA">
        <w:t xml:space="preserve"> </w:t>
      </w:r>
      <w:r w:rsidR="00AE03CA">
        <w:rPr>
          <w:lang w:val="uk-UA"/>
        </w:rPr>
        <w:t xml:space="preserve">  </w:t>
      </w:r>
      <w:r w:rsidR="00AE03CA" w:rsidRPr="00AE03CA">
        <w:rPr>
          <w:b/>
        </w:rPr>
        <w:t>shouldn't be bugs</w:t>
      </w:r>
    </w:p>
    <w:p w:rsidR="00B03E86" w:rsidRPr="00AE03CA" w:rsidRDefault="00B03E86" w:rsidP="00AE03CA">
      <w:pPr>
        <w:pStyle w:val="a1"/>
        <w:numPr>
          <w:ilvl w:val="0"/>
          <w:numId w:val="18"/>
        </w:numPr>
        <w:rPr>
          <w:b/>
          <w:lang w:val="uk-UA"/>
        </w:rPr>
      </w:pPr>
      <w:r>
        <w:rPr>
          <w:b/>
        </w:rPr>
        <w:t>P3</w:t>
      </w:r>
      <w:r w:rsidR="00AE03CA">
        <w:rPr>
          <w:b/>
          <w:lang w:val="uk-UA"/>
        </w:rPr>
        <w:t xml:space="preserve">   </w:t>
      </w:r>
      <w:r w:rsidR="00AE03CA" w:rsidRPr="00AE03CA">
        <w:rPr>
          <w:b/>
          <w:lang w:val="uk-UA"/>
        </w:rPr>
        <w:t>up to 5 bugs allowed</w:t>
      </w:r>
    </w:p>
    <w:p w:rsidR="00B03E86" w:rsidRPr="00AE03CA" w:rsidRDefault="00B03E86" w:rsidP="00AE03CA">
      <w:pPr>
        <w:pStyle w:val="a1"/>
        <w:numPr>
          <w:ilvl w:val="0"/>
          <w:numId w:val="18"/>
        </w:numPr>
        <w:rPr>
          <w:b/>
        </w:rPr>
      </w:pPr>
      <w:r>
        <w:rPr>
          <w:b/>
        </w:rPr>
        <w:t>P4</w:t>
      </w:r>
      <w:bookmarkStart w:id="25" w:name="_GoBack"/>
      <w:bookmarkEnd w:id="25"/>
      <w:r w:rsidR="00AE03CA" w:rsidRPr="00AE03CA">
        <w:t xml:space="preserve"> </w:t>
      </w:r>
      <w:r w:rsidR="00AE03CA">
        <w:rPr>
          <w:lang w:val="uk-UA"/>
        </w:rPr>
        <w:t xml:space="preserve">  </w:t>
      </w:r>
      <w:r w:rsidR="00AE03CA">
        <w:rPr>
          <w:b/>
        </w:rPr>
        <w:t xml:space="preserve">up to </w:t>
      </w:r>
      <w:r w:rsidR="00AE03CA">
        <w:rPr>
          <w:b/>
          <w:lang w:val="uk-UA"/>
        </w:rPr>
        <w:t>10</w:t>
      </w:r>
      <w:r w:rsidR="00AE03CA" w:rsidRPr="00AE03CA">
        <w:rPr>
          <w:b/>
        </w:rPr>
        <w:t xml:space="preserve"> bugs allowed</w:t>
      </w:r>
    </w:p>
    <w:p w:rsidR="0048701D" w:rsidRPr="00B03E86" w:rsidRDefault="0048701D" w:rsidP="001D5195">
      <w:pPr>
        <w:pStyle w:val="1"/>
        <w:rPr>
          <w:color w:val="51A5F1"/>
        </w:rPr>
      </w:pPr>
      <w:bookmarkStart w:id="26" w:name="_Toc9269301"/>
      <w:r w:rsidRPr="00B03E86">
        <w:rPr>
          <w:color w:val="51A5F1"/>
        </w:rPr>
        <w:lastRenderedPageBreak/>
        <w:t>Deliverables</w:t>
      </w:r>
      <w:bookmarkEnd w:id="26"/>
    </w:p>
    <w:p w:rsidR="0048701D" w:rsidRPr="0048701D" w:rsidRDefault="0048701D" w:rsidP="0048701D">
      <w:pPr>
        <w:rPr>
          <w:sz w:val="24"/>
          <w:szCs w:val="24"/>
        </w:rPr>
      </w:pPr>
      <w:r w:rsidRPr="0048701D">
        <w:rPr>
          <w:sz w:val="24"/>
          <w:szCs w:val="24"/>
        </w:rPr>
        <w:t>This section will describe the following deliverables:</w:t>
      </w:r>
    </w:p>
    <w:p w:rsidR="0048701D" w:rsidRPr="0048701D" w:rsidRDefault="0048701D" w:rsidP="00BF3926">
      <w:pPr>
        <w:numPr>
          <w:ilvl w:val="0"/>
          <w:numId w:val="4"/>
        </w:numPr>
        <w:contextualSpacing/>
        <w:rPr>
          <w:sz w:val="24"/>
          <w:szCs w:val="24"/>
        </w:rPr>
      </w:pPr>
      <w:r w:rsidRPr="0048701D">
        <w:rPr>
          <w:sz w:val="24"/>
          <w:szCs w:val="24"/>
        </w:rPr>
        <w:t>Test Plan (this document itself)</w:t>
      </w:r>
    </w:p>
    <w:p w:rsidR="0048701D" w:rsidRPr="0048701D" w:rsidRDefault="0048701D" w:rsidP="00BF3926">
      <w:pPr>
        <w:numPr>
          <w:ilvl w:val="0"/>
          <w:numId w:val="4"/>
        </w:numPr>
        <w:contextualSpacing/>
        <w:rPr>
          <w:sz w:val="24"/>
          <w:szCs w:val="24"/>
        </w:rPr>
      </w:pPr>
      <w:r w:rsidRPr="0048701D">
        <w:rPr>
          <w:sz w:val="24"/>
          <w:szCs w:val="24"/>
        </w:rPr>
        <w:t xml:space="preserve">Test Cases </w:t>
      </w:r>
    </w:p>
    <w:p w:rsidR="0048701D" w:rsidRPr="0048701D" w:rsidRDefault="0048701D" w:rsidP="00BF3926">
      <w:pPr>
        <w:numPr>
          <w:ilvl w:val="0"/>
          <w:numId w:val="4"/>
        </w:numPr>
        <w:contextualSpacing/>
        <w:rPr>
          <w:sz w:val="24"/>
          <w:szCs w:val="24"/>
        </w:rPr>
      </w:pPr>
      <w:r w:rsidRPr="0048701D">
        <w:rPr>
          <w:sz w:val="24"/>
          <w:szCs w:val="24"/>
        </w:rPr>
        <w:t>Bug reports</w:t>
      </w:r>
    </w:p>
    <w:p w:rsidR="0048701D" w:rsidRPr="0048701D" w:rsidRDefault="0048701D" w:rsidP="00BF3926">
      <w:pPr>
        <w:numPr>
          <w:ilvl w:val="0"/>
          <w:numId w:val="4"/>
        </w:numPr>
        <w:contextualSpacing/>
        <w:rPr>
          <w:sz w:val="24"/>
          <w:szCs w:val="24"/>
        </w:rPr>
      </w:pPr>
      <w:r w:rsidRPr="0048701D">
        <w:rPr>
          <w:sz w:val="24"/>
          <w:szCs w:val="24"/>
        </w:rPr>
        <w:t>Release notes</w:t>
      </w:r>
    </w:p>
    <w:p w:rsidR="005B6AFE" w:rsidRPr="001D5195" w:rsidRDefault="00CB4DB0" w:rsidP="00BF3926">
      <w:pPr>
        <w:numPr>
          <w:ilvl w:val="0"/>
          <w:numId w:val="4"/>
        </w:numPr>
        <w:contextualSpacing/>
        <w:rPr>
          <w:sz w:val="24"/>
          <w:szCs w:val="24"/>
        </w:rPr>
      </w:pPr>
      <w:r>
        <w:rPr>
          <w:sz w:val="24"/>
          <w:szCs w:val="24"/>
        </w:rPr>
        <w:t>QA w</w:t>
      </w:r>
      <w:r w:rsidR="0048701D" w:rsidRPr="0048701D">
        <w:rPr>
          <w:sz w:val="24"/>
          <w:szCs w:val="24"/>
        </w:rPr>
        <w:t xml:space="preserve">eekly reports </w:t>
      </w:r>
    </w:p>
    <w:p w:rsidR="005B6AFE" w:rsidRDefault="005B6AFE" w:rsidP="005568FE">
      <w:pPr>
        <w:pStyle w:val="3"/>
      </w:pPr>
    </w:p>
    <w:p w:rsidR="005B6AFE" w:rsidRDefault="005B6AFE" w:rsidP="005568FE">
      <w:pPr>
        <w:pStyle w:val="3"/>
      </w:pPr>
    </w:p>
    <w:p w:rsidR="005B6AFE" w:rsidRDefault="005B6AFE" w:rsidP="005568FE">
      <w:pPr>
        <w:pStyle w:val="3"/>
      </w:pPr>
    </w:p>
    <w:p w:rsidR="005B6AFE" w:rsidRDefault="005B6AFE" w:rsidP="005568FE">
      <w:pPr>
        <w:pStyle w:val="3"/>
      </w:pPr>
    </w:p>
    <w:p w:rsidR="000D63B1" w:rsidRPr="00FD6BDD" w:rsidRDefault="000D63B1" w:rsidP="0075584D"/>
    <w:sectPr w:rsidR="000D63B1" w:rsidRPr="00FD6BDD" w:rsidSect="008A6FE9">
      <w:footerReference w:type="default" r:id="rId15"/>
      <w:pgSz w:w="11906" w:h="16838" w:code="9"/>
      <w:pgMar w:top="1928" w:right="1418" w:bottom="2381" w:left="1418" w:header="851" w:footer="851"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B42" w:rsidRDefault="00C52B42" w:rsidP="00AD75FE">
      <w:r>
        <w:separator/>
      </w:r>
    </w:p>
  </w:endnote>
  <w:endnote w:type="continuationSeparator" w:id="1">
    <w:p w:rsidR="00C52B42" w:rsidRDefault="00C52B42" w:rsidP="00AD75F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8A8" w:rsidRDefault="004B6481">
    <w:pPr>
      <w:pStyle w:val="a7"/>
    </w:pPr>
    <w:r w:rsidRPr="004B6481">
      <w:rPr>
        <w:noProof/>
      </w:rPr>
      <w:pict>
        <v:shapetype id="_x0000_t202" coordsize="21600,21600" o:spt="202" path="m,l,21600r21600,l21600,xe">
          <v:stroke joinstyle="miter"/>
          <v:path gradientshapeok="t" o:connecttype="rect"/>
        </v:shapetype>
        <v:shape id="_x0000_s4097" type="#_x0000_t202" style="position:absolute;margin-left:-27.1pt;margin-top:773.55pt;width:32.05pt;height:11.3pt;z-index:251664384;visibility:visible;mso-wrap-distance-top:3.6pt;mso-wrap-distance-bottom:3.6pt;mso-position-horizontal:right;mso-position-horizontal-relative:margin;mso-position-vertical-relative:page;mso-width-relative:margin;mso-height-relative:margin" filled="f" stroked="f">
          <v:textbox inset="0,0,0,0">
            <w:txbxContent>
              <w:p w:rsidR="001258A8" w:rsidRPr="00586733" w:rsidRDefault="004B6481" w:rsidP="00586733">
                <w:pPr>
                  <w:spacing w:line="240" w:lineRule="auto"/>
                  <w:jc w:val="right"/>
                  <w:rPr>
                    <w:caps/>
                    <w:sz w:val="20"/>
                    <w:szCs w:val="20"/>
                  </w:rPr>
                </w:pPr>
                <w:r w:rsidRPr="00586733">
                  <w:rPr>
                    <w:caps/>
                    <w:sz w:val="20"/>
                    <w:szCs w:val="20"/>
                  </w:rPr>
                  <w:fldChar w:fldCharType="begin"/>
                </w:r>
                <w:r w:rsidR="001258A8" w:rsidRPr="00586733">
                  <w:rPr>
                    <w:caps/>
                    <w:sz w:val="20"/>
                    <w:szCs w:val="20"/>
                  </w:rPr>
                  <w:instrText xml:space="preserve"> PAGE   \* MERGEFORMAT </w:instrText>
                </w:r>
                <w:r w:rsidRPr="00586733">
                  <w:rPr>
                    <w:caps/>
                    <w:sz w:val="20"/>
                    <w:szCs w:val="20"/>
                  </w:rPr>
                  <w:fldChar w:fldCharType="separate"/>
                </w:r>
                <w:r w:rsidR="00931001">
                  <w:rPr>
                    <w:caps/>
                    <w:noProof/>
                    <w:sz w:val="20"/>
                    <w:szCs w:val="20"/>
                  </w:rPr>
                  <w:t>12</w:t>
                </w:r>
                <w:r w:rsidRPr="00586733">
                  <w:rPr>
                    <w:caps/>
                    <w:noProof/>
                    <w:sz w:val="20"/>
                    <w:szCs w:val="20"/>
                  </w:rPr>
                  <w:fldChar w:fldCharType="end"/>
                </w:r>
              </w:p>
            </w:txbxContent>
          </v:textbox>
          <w10:wrap type="square"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B42" w:rsidRDefault="00C52B42" w:rsidP="00AD75FE">
      <w:r>
        <w:separator/>
      </w:r>
    </w:p>
  </w:footnote>
  <w:footnote w:type="continuationSeparator" w:id="1">
    <w:p w:rsidR="00C52B42" w:rsidRDefault="00C52B42" w:rsidP="00AD75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
      <w:lvlText w:val="*"/>
      <w:lvlJc w:val="left"/>
    </w:lvl>
  </w:abstractNum>
  <w:abstractNum w:abstractNumId="1">
    <w:nsid w:val="04710B1C"/>
    <w:multiLevelType w:val="hybridMultilevel"/>
    <w:tmpl w:val="9D22A1A4"/>
    <w:lvl w:ilvl="0" w:tplc="A63E27B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D7BFD"/>
    <w:multiLevelType w:val="hybridMultilevel"/>
    <w:tmpl w:val="74DC7D32"/>
    <w:lvl w:ilvl="0" w:tplc="5C36E77E">
      <w:start w:val="1"/>
      <w:numFmt w:val="bullet"/>
      <w:pStyle w:val="UnorderedList"/>
      <w:lvlText w:val=""/>
      <w:lvlJc w:val="left"/>
      <w:pPr>
        <w:ind w:left="4537" w:hanging="283"/>
      </w:pPr>
      <w:rPr>
        <w:rFonts w:ascii="Symbol" w:hAnsi="Symbol" w:hint="default"/>
        <w:color w:val="F39200" w:themeColor="accent5"/>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81605D3"/>
    <w:multiLevelType w:val="hybridMultilevel"/>
    <w:tmpl w:val="399C924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705876"/>
    <w:multiLevelType w:val="multilevel"/>
    <w:tmpl w:val="84DA4756"/>
    <w:lvl w:ilvl="0">
      <w:start w:val="1"/>
      <w:numFmt w:val="decimal"/>
      <w:pStyle w:val="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isLgl/>
      <w:lvlText w:val="%1.%2."/>
      <w:lvlJc w:val="left"/>
      <w:pPr>
        <w:ind w:left="1004"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D857F22"/>
    <w:multiLevelType w:val="hybridMultilevel"/>
    <w:tmpl w:val="6F34B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465284"/>
    <w:multiLevelType w:val="hybridMultilevel"/>
    <w:tmpl w:val="B8483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71615B"/>
    <w:multiLevelType w:val="hybridMultilevel"/>
    <w:tmpl w:val="42A0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50730"/>
    <w:multiLevelType w:val="hybridMultilevel"/>
    <w:tmpl w:val="F28C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033AD"/>
    <w:multiLevelType w:val="hybridMultilevel"/>
    <w:tmpl w:val="7390FBBC"/>
    <w:lvl w:ilvl="0" w:tplc="0419000F">
      <w:start w:val="1"/>
      <w:numFmt w:val="decimal"/>
      <w:lvlText w:val="%1."/>
      <w:lvlJc w:val="left"/>
      <w:pPr>
        <w:ind w:left="766" w:hanging="360"/>
      </w:pPr>
    </w:lvl>
    <w:lvl w:ilvl="1" w:tplc="04190019" w:tentative="1">
      <w:start w:val="1"/>
      <w:numFmt w:val="lowerLetter"/>
      <w:lvlText w:val="%2."/>
      <w:lvlJc w:val="left"/>
      <w:pPr>
        <w:ind w:left="1486" w:hanging="360"/>
      </w:pPr>
    </w:lvl>
    <w:lvl w:ilvl="2" w:tplc="0419001B" w:tentative="1">
      <w:start w:val="1"/>
      <w:numFmt w:val="lowerRoman"/>
      <w:lvlText w:val="%3."/>
      <w:lvlJc w:val="right"/>
      <w:pPr>
        <w:ind w:left="2206" w:hanging="180"/>
      </w:pPr>
    </w:lvl>
    <w:lvl w:ilvl="3" w:tplc="0419000F" w:tentative="1">
      <w:start w:val="1"/>
      <w:numFmt w:val="decimal"/>
      <w:lvlText w:val="%4."/>
      <w:lvlJc w:val="left"/>
      <w:pPr>
        <w:ind w:left="2926" w:hanging="360"/>
      </w:pPr>
    </w:lvl>
    <w:lvl w:ilvl="4" w:tplc="04190019" w:tentative="1">
      <w:start w:val="1"/>
      <w:numFmt w:val="lowerLetter"/>
      <w:lvlText w:val="%5."/>
      <w:lvlJc w:val="left"/>
      <w:pPr>
        <w:ind w:left="3646" w:hanging="360"/>
      </w:pPr>
    </w:lvl>
    <w:lvl w:ilvl="5" w:tplc="0419001B" w:tentative="1">
      <w:start w:val="1"/>
      <w:numFmt w:val="lowerRoman"/>
      <w:lvlText w:val="%6."/>
      <w:lvlJc w:val="right"/>
      <w:pPr>
        <w:ind w:left="4366" w:hanging="180"/>
      </w:pPr>
    </w:lvl>
    <w:lvl w:ilvl="6" w:tplc="0419000F" w:tentative="1">
      <w:start w:val="1"/>
      <w:numFmt w:val="decimal"/>
      <w:lvlText w:val="%7."/>
      <w:lvlJc w:val="left"/>
      <w:pPr>
        <w:ind w:left="5086" w:hanging="360"/>
      </w:pPr>
    </w:lvl>
    <w:lvl w:ilvl="7" w:tplc="04190019" w:tentative="1">
      <w:start w:val="1"/>
      <w:numFmt w:val="lowerLetter"/>
      <w:lvlText w:val="%8."/>
      <w:lvlJc w:val="left"/>
      <w:pPr>
        <w:ind w:left="5806" w:hanging="360"/>
      </w:pPr>
    </w:lvl>
    <w:lvl w:ilvl="8" w:tplc="0419001B" w:tentative="1">
      <w:start w:val="1"/>
      <w:numFmt w:val="lowerRoman"/>
      <w:lvlText w:val="%9."/>
      <w:lvlJc w:val="right"/>
      <w:pPr>
        <w:ind w:left="6526" w:hanging="180"/>
      </w:pPr>
    </w:lvl>
  </w:abstractNum>
  <w:abstractNum w:abstractNumId="10">
    <w:nsid w:val="4E9E4E4B"/>
    <w:multiLevelType w:val="hybridMultilevel"/>
    <w:tmpl w:val="CB66B1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387291C"/>
    <w:multiLevelType w:val="multilevel"/>
    <w:tmpl w:val="2230D45C"/>
    <w:lvl w:ilvl="0">
      <w:start w:val="1"/>
      <w:numFmt w:val="decimal"/>
      <w:pStyle w:val="OrderedList"/>
      <w:lvlText w:val="%1."/>
      <w:lvlJc w:val="left"/>
      <w:pPr>
        <w:ind w:left="720" w:hanging="360"/>
      </w:pPr>
      <w:rPr>
        <w:rFonts w:asciiTheme="minorHAnsi" w:hAnsiTheme="minorHAnsi" w:hint="default"/>
        <w:color w:val="F39200" w:themeColor="accent5"/>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4AE6802"/>
    <w:multiLevelType w:val="hybridMultilevel"/>
    <w:tmpl w:val="20D05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E006D50"/>
    <w:multiLevelType w:val="hybridMultilevel"/>
    <w:tmpl w:val="20D05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8DE656E"/>
    <w:multiLevelType w:val="hybridMultilevel"/>
    <w:tmpl w:val="AD202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AC4A9C"/>
    <w:multiLevelType w:val="hybridMultilevel"/>
    <w:tmpl w:val="F2707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210766"/>
    <w:multiLevelType w:val="multilevel"/>
    <w:tmpl w:val="04326D54"/>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7">
    <w:nsid w:val="6C374838"/>
    <w:multiLevelType w:val="hybridMultilevel"/>
    <w:tmpl w:val="6F34B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F4E5285"/>
    <w:multiLevelType w:val="hybridMultilevel"/>
    <w:tmpl w:val="7BACD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F9C798E"/>
    <w:multiLevelType w:val="hybridMultilevel"/>
    <w:tmpl w:val="AD202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750150"/>
    <w:multiLevelType w:val="hybridMultilevel"/>
    <w:tmpl w:val="7BACD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356B18"/>
    <w:multiLevelType w:val="multilevel"/>
    <w:tmpl w:val="A87C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744079"/>
    <w:multiLevelType w:val="hybridMultilevel"/>
    <w:tmpl w:val="5D54F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DF21232"/>
    <w:multiLevelType w:val="hybridMultilevel"/>
    <w:tmpl w:val="7946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7"/>
  </w:num>
  <w:num w:numId="5">
    <w:abstractNumId w:val="16"/>
  </w:num>
  <w:num w:numId="6">
    <w:abstractNumId w:val="0"/>
    <w:lvlOverride w:ilvl="0">
      <w:lvl w:ilvl="0">
        <w:start w:val="1"/>
        <w:numFmt w:val="bullet"/>
        <w:pStyle w:val="a"/>
        <w:lvlText w:val=""/>
        <w:legacy w:legacy="1" w:legacySpace="0" w:legacyIndent="360"/>
        <w:lvlJc w:val="left"/>
        <w:pPr>
          <w:ind w:left="1800" w:hanging="360"/>
        </w:pPr>
        <w:rPr>
          <w:rFonts w:ascii="Symbol" w:hAnsi="Symbol" w:hint="default"/>
          <w:sz w:val="22"/>
        </w:rPr>
      </w:lvl>
    </w:lvlOverride>
  </w:num>
  <w:num w:numId="7">
    <w:abstractNumId w:val="1"/>
  </w:num>
  <w:num w:numId="8">
    <w:abstractNumId w:val="3"/>
  </w:num>
  <w:num w:numId="9">
    <w:abstractNumId w:val="4"/>
  </w:num>
  <w:num w:numId="10">
    <w:abstractNumId w:val="4"/>
  </w:num>
  <w:num w:numId="11">
    <w:abstractNumId w:val="23"/>
  </w:num>
  <w:num w:numId="12">
    <w:abstractNumId w:val="8"/>
  </w:num>
  <w:num w:numId="13">
    <w:abstractNumId w:val="15"/>
  </w:num>
  <w:num w:numId="14">
    <w:abstractNumId w:val="10"/>
  </w:num>
  <w:num w:numId="15">
    <w:abstractNumId w:val="13"/>
  </w:num>
  <w:num w:numId="16">
    <w:abstractNumId w:val="4"/>
  </w:num>
  <w:num w:numId="17">
    <w:abstractNumId w:val="4"/>
  </w:num>
  <w:num w:numId="18">
    <w:abstractNumId w:val="22"/>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20"/>
  </w:num>
  <w:num w:numId="30">
    <w:abstractNumId w:val="21"/>
  </w:num>
  <w:num w:numId="31">
    <w:abstractNumId w:val="18"/>
  </w:num>
  <w:num w:numId="32">
    <w:abstractNumId w:val="14"/>
  </w:num>
  <w:num w:numId="33">
    <w:abstractNumId w:val="19"/>
  </w:num>
  <w:num w:numId="34">
    <w:abstractNumId w:val="17"/>
  </w:num>
  <w:num w:numId="35">
    <w:abstractNumId w:val="5"/>
  </w:num>
  <w:num w:numId="36">
    <w:abstractNumId w:val="9"/>
  </w:num>
  <w:num w:numId="37">
    <w:abstractNumId w:val="12"/>
  </w:num>
  <w:num w:numId="3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D4F7B"/>
    <w:rsid w:val="0001118E"/>
    <w:rsid w:val="00015AD4"/>
    <w:rsid w:val="00017146"/>
    <w:rsid w:val="000627F8"/>
    <w:rsid w:val="0006307F"/>
    <w:rsid w:val="00063BFA"/>
    <w:rsid w:val="0006539B"/>
    <w:rsid w:val="00065D1D"/>
    <w:rsid w:val="00067D46"/>
    <w:rsid w:val="000733ED"/>
    <w:rsid w:val="00081937"/>
    <w:rsid w:val="00084C89"/>
    <w:rsid w:val="00086071"/>
    <w:rsid w:val="000877EA"/>
    <w:rsid w:val="00090FD5"/>
    <w:rsid w:val="000953B2"/>
    <w:rsid w:val="000A14E8"/>
    <w:rsid w:val="000A4814"/>
    <w:rsid w:val="000B4AD1"/>
    <w:rsid w:val="000C4355"/>
    <w:rsid w:val="000D63B1"/>
    <w:rsid w:val="000D76B1"/>
    <w:rsid w:val="000E0442"/>
    <w:rsid w:val="000F22FE"/>
    <w:rsid w:val="0010183D"/>
    <w:rsid w:val="00113B4B"/>
    <w:rsid w:val="00120230"/>
    <w:rsid w:val="001258A8"/>
    <w:rsid w:val="00131C42"/>
    <w:rsid w:val="00140E4D"/>
    <w:rsid w:val="00141DCD"/>
    <w:rsid w:val="00143221"/>
    <w:rsid w:val="0014646B"/>
    <w:rsid w:val="00153338"/>
    <w:rsid w:val="00156BA4"/>
    <w:rsid w:val="00161546"/>
    <w:rsid w:val="0017607D"/>
    <w:rsid w:val="00196C72"/>
    <w:rsid w:val="001A5F4C"/>
    <w:rsid w:val="001A666B"/>
    <w:rsid w:val="001A7664"/>
    <w:rsid w:val="001A7CF0"/>
    <w:rsid w:val="001B3465"/>
    <w:rsid w:val="001C6037"/>
    <w:rsid w:val="001D33A9"/>
    <w:rsid w:val="001D46A3"/>
    <w:rsid w:val="001D5195"/>
    <w:rsid w:val="001D7FE4"/>
    <w:rsid w:val="001E1974"/>
    <w:rsid w:val="001F056A"/>
    <w:rsid w:val="001F4AA2"/>
    <w:rsid w:val="00210C7A"/>
    <w:rsid w:val="00216C2C"/>
    <w:rsid w:val="00220D92"/>
    <w:rsid w:val="00221EA7"/>
    <w:rsid w:val="0022718E"/>
    <w:rsid w:val="00231866"/>
    <w:rsid w:val="0023698D"/>
    <w:rsid w:val="00242DEC"/>
    <w:rsid w:val="00243082"/>
    <w:rsid w:val="002438DF"/>
    <w:rsid w:val="00251D5C"/>
    <w:rsid w:val="002571D2"/>
    <w:rsid w:val="0026389B"/>
    <w:rsid w:val="0028119C"/>
    <w:rsid w:val="00281CCD"/>
    <w:rsid w:val="002822F0"/>
    <w:rsid w:val="00297DE0"/>
    <w:rsid w:val="002A125A"/>
    <w:rsid w:val="002A289E"/>
    <w:rsid w:val="002B1313"/>
    <w:rsid w:val="002B22E1"/>
    <w:rsid w:val="002B473D"/>
    <w:rsid w:val="002B7209"/>
    <w:rsid w:val="002C4758"/>
    <w:rsid w:val="002D21B3"/>
    <w:rsid w:val="002E2724"/>
    <w:rsid w:val="002E7166"/>
    <w:rsid w:val="002E7B72"/>
    <w:rsid w:val="00300F9F"/>
    <w:rsid w:val="003015D1"/>
    <w:rsid w:val="0030201E"/>
    <w:rsid w:val="00305A28"/>
    <w:rsid w:val="00306408"/>
    <w:rsid w:val="00321C51"/>
    <w:rsid w:val="00324262"/>
    <w:rsid w:val="003341E7"/>
    <w:rsid w:val="0033724F"/>
    <w:rsid w:val="0034271E"/>
    <w:rsid w:val="003428B3"/>
    <w:rsid w:val="003436A1"/>
    <w:rsid w:val="003450CC"/>
    <w:rsid w:val="00345140"/>
    <w:rsid w:val="00352680"/>
    <w:rsid w:val="00354776"/>
    <w:rsid w:val="00357BDC"/>
    <w:rsid w:val="00360DA7"/>
    <w:rsid w:val="003610AE"/>
    <w:rsid w:val="00363027"/>
    <w:rsid w:val="00370EAD"/>
    <w:rsid w:val="00371660"/>
    <w:rsid w:val="00384166"/>
    <w:rsid w:val="00396FAB"/>
    <w:rsid w:val="003A793C"/>
    <w:rsid w:val="003B3E66"/>
    <w:rsid w:val="003E1D46"/>
    <w:rsid w:val="003F1541"/>
    <w:rsid w:val="00403170"/>
    <w:rsid w:val="00403DD4"/>
    <w:rsid w:val="0040534E"/>
    <w:rsid w:val="00407CBC"/>
    <w:rsid w:val="004260DE"/>
    <w:rsid w:val="004275F4"/>
    <w:rsid w:val="0044729D"/>
    <w:rsid w:val="00456020"/>
    <w:rsid w:val="00456126"/>
    <w:rsid w:val="00461BD7"/>
    <w:rsid w:val="0047087F"/>
    <w:rsid w:val="00470E5B"/>
    <w:rsid w:val="00473162"/>
    <w:rsid w:val="00473AAE"/>
    <w:rsid w:val="00476D4A"/>
    <w:rsid w:val="00477FF1"/>
    <w:rsid w:val="00480BC4"/>
    <w:rsid w:val="0048583A"/>
    <w:rsid w:val="0048623A"/>
    <w:rsid w:val="0048701D"/>
    <w:rsid w:val="00487229"/>
    <w:rsid w:val="004A1046"/>
    <w:rsid w:val="004B6481"/>
    <w:rsid w:val="004C038C"/>
    <w:rsid w:val="004C1D71"/>
    <w:rsid w:val="004C22D1"/>
    <w:rsid w:val="004C3AB9"/>
    <w:rsid w:val="004D4916"/>
    <w:rsid w:val="004E0E98"/>
    <w:rsid w:val="004E1ACC"/>
    <w:rsid w:val="004E4264"/>
    <w:rsid w:val="004F5355"/>
    <w:rsid w:val="005023E6"/>
    <w:rsid w:val="005030CB"/>
    <w:rsid w:val="005047F2"/>
    <w:rsid w:val="00505732"/>
    <w:rsid w:val="00511399"/>
    <w:rsid w:val="0051270C"/>
    <w:rsid w:val="00523173"/>
    <w:rsid w:val="00523DFD"/>
    <w:rsid w:val="00524469"/>
    <w:rsid w:val="0052567F"/>
    <w:rsid w:val="00530892"/>
    <w:rsid w:val="005353DC"/>
    <w:rsid w:val="005374F7"/>
    <w:rsid w:val="00546A41"/>
    <w:rsid w:val="00550F04"/>
    <w:rsid w:val="005515B9"/>
    <w:rsid w:val="005527A7"/>
    <w:rsid w:val="00555C53"/>
    <w:rsid w:val="005568FE"/>
    <w:rsid w:val="005578A4"/>
    <w:rsid w:val="005668D7"/>
    <w:rsid w:val="00571B7A"/>
    <w:rsid w:val="005800BE"/>
    <w:rsid w:val="005834FF"/>
    <w:rsid w:val="00586733"/>
    <w:rsid w:val="005B0DDD"/>
    <w:rsid w:val="005B2E44"/>
    <w:rsid w:val="005B6AFE"/>
    <w:rsid w:val="005C1F60"/>
    <w:rsid w:val="005C343C"/>
    <w:rsid w:val="005D2A76"/>
    <w:rsid w:val="005D76D3"/>
    <w:rsid w:val="005E43EA"/>
    <w:rsid w:val="005F341A"/>
    <w:rsid w:val="005F612A"/>
    <w:rsid w:val="0060051C"/>
    <w:rsid w:val="0061331A"/>
    <w:rsid w:val="00613EA7"/>
    <w:rsid w:val="00616A94"/>
    <w:rsid w:val="006213BC"/>
    <w:rsid w:val="006259D0"/>
    <w:rsid w:val="00626C37"/>
    <w:rsid w:val="0063043A"/>
    <w:rsid w:val="006345E7"/>
    <w:rsid w:val="0063660B"/>
    <w:rsid w:val="006375AA"/>
    <w:rsid w:val="00642C72"/>
    <w:rsid w:val="0065390C"/>
    <w:rsid w:val="0066446E"/>
    <w:rsid w:val="00665AD7"/>
    <w:rsid w:val="00670F30"/>
    <w:rsid w:val="00686FEA"/>
    <w:rsid w:val="006A4ECA"/>
    <w:rsid w:val="006A7A83"/>
    <w:rsid w:val="006B42CB"/>
    <w:rsid w:val="006E336E"/>
    <w:rsid w:val="006E6A27"/>
    <w:rsid w:val="006F08A1"/>
    <w:rsid w:val="007025F4"/>
    <w:rsid w:val="00722AD1"/>
    <w:rsid w:val="00722BC9"/>
    <w:rsid w:val="00724652"/>
    <w:rsid w:val="007335BA"/>
    <w:rsid w:val="00735291"/>
    <w:rsid w:val="0075584D"/>
    <w:rsid w:val="007558A3"/>
    <w:rsid w:val="0076164F"/>
    <w:rsid w:val="00765F4B"/>
    <w:rsid w:val="00784727"/>
    <w:rsid w:val="00791EE5"/>
    <w:rsid w:val="007A2708"/>
    <w:rsid w:val="007A6A1A"/>
    <w:rsid w:val="007B1612"/>
    <w:rsid w:val="007B1C8A"/>
    <w:rsid w:val="007B24A6"/>
    <w:rsid w:val="007B7449"/>
    <w:rsid w:val="007B7E51"/>
    <w:rsid w:val="007C0088"/>
    <w:rsid w:val="007C6061"/>
    <w:rsid w:val="007C75AC"/>
    <w:rsid w:val="007D097A"/>
    <w:rsid w:val="007D5B6C"/>
    <w:rsid w:val="007D76EB"/>
    <w:rsid w:val="007D7793"/>
    <w:rsid w:val="007E051F"/>
    <w:rsid w:val="007E38DC"/>
    <w:rsid w:val="007F2286"/>
    <w:rsid w:val="00800FBC"/>
    <w:rsid w:val="00813D27"/>
    <w:rsid w:val="00816760"/>
    <w:rsid w:val="0081753C"/>
    <w:rsid w:val="00833FF7"/>
    <w:rsid w:val="008356E8"/>
    <w:rsid w:val="00836513"/>
    <w:rsid w:val="00840C99"/>
    <w:rsid w:val="008523EE"/>
    <w:rsid w:val="00861758"/>
    <w:rsid w:val="008740D3"/>
    <w:rsid w:val="008754F5"/>
    <w:rsid w:val="008840AD"/>
    <w:rsid w:val="00887BE2"/>
    <w:rsid w:val="00893297"/>
    <w:rsid w:val="008939FB"/>
    <w:rsid w:val="008A3DA8"/>
    <w:rsid w:val="008A6FE9"/>
    <w:rsid w:val="008B35BF"/>
    <w:rsid w:val="008B4F83"/>
    <w:rsid w:val="008B5746"/>
    <w:rsid w:val="008B7585"/>
    <w:rsid w:val="008D0CD4"/>
    <w:rsid w:val="008D1317"/>
    <w:rsid w:val="008D1746"/>
    <w:rsid w:val="008D1BCA"/>
    <w:rsid w:val="008D3DD3"/>
    <w:rsid w:val="008D4664"/>
    <w:rsid w:val="008D5216"/>
    <w:rsid w:val="008E508F"/>
    <w:rsid w:val="008E56A0"/>
    <w:rsid w:val="008F2F01"/>
    <w:rsid w:val="00904245"/>
    <w:rsid w:val="0090562F"/>
    <w:rsid w:val="00912313"/>
    <w:rsid w:val="00920A37"/>
    <w:rsid w:val="00922DB2"/>
    <w:rsid w:val="00923C1F"/>
    <w:rsid w:val="00931001"/>
    <w:rsid w:val="00932763"/>
    <w:rsid w:val="00933B64"/>
    <w:rsid w:val="00936FE2"/>
    <w:rsid w:val="0093707B"/>
    <w:rsid w:val="009423A6"/>
    <w:rsid w:val="00943C3F"/>
    <w:rsid w:val="00945AB8"/>
    <w:rsid w:val="00950FC5"/>
    <w:rsid w:val="009517AB"/>
    <w:rsid w:val="009650C8"/>
    <w:rsid w:val="009754D0"/>
    <w:rsid w:val="00985F42"/>
    <w:rsid w:val="0099193A"/>
    <w:rsid w:val="00996B91"/>
    <w:rsid w:val="009A1899"/>
    <w:rsid w:val="009A3870"/>
    <w:rsid w:val="009B63B9"/>
    <w:rsid w:val="009B6CC1"/>
    <w:rsid w:val="009C77E5"/>
    <w:rsid w:val="009D4F7B"/>
    <w:rsid w:val="009D61E6"/>
    <w:rsid w:val="009D7C1A"/>
    <w:rsid w:val="009E3423"/>
    <w:rsid w:val="009F45AA"/>
    <w:rsid w:val="00A07FDF"/>
    <w:rsid w:val="00A12A43"/>
    <w:rsid w:val="00A13E65"/>
    <w:rsid w:val="00A16E11"/>
    <w:rsid w:val="00A271E0"/>
    <w:rsid w:val="00A401BA"/>
    <w:rsid w:val="00A43344"/>
    <w:rsid w:val="00A441FB"/>
    <w:rsid w:val="00A44EC4"/>
    <w:rsid w:val="00A54E07"/>
    <w:rsid w:val="00A55562"/>
    <w:rsid w:val="00A56725"/>
    <w:rsid w:val="00A57F63"/>
    <w:rsid w:val="00A61B2E"/>
    <w:rsid w:val="00A65624"/>
    <w:rsid w:val="00A74AC2"/>
    <w:rsid w:val="00A76FCB"/>
    <w:rsid w:val="00A7729A"/>
    <w:rsid w:val="00A818CE"/>
    <w:rsid w:val="00A822C7"/>
    <w:rsid w:val="00A82CAF"/>
    <w:rsid w:val="00A84F4B"/>
    <w:rsid w:val="00A940D9"/>
    <w:rsid w:val="00A97673"/>
    <w:rsid w:val="00A97BDF"/>
    <w:rsid w:val="00A97F5C"/>
    <w:rsid w:val="00AA1388"/>
    <w:rsid w:val="00AA2CB0"/>
    <w:rsid w:val="00AA2DCA"/>
    <w:rsid w:val="00AA5B60"/>
    <w:rsid w:val="00AA5F37"/>
    <w:rsid w:val="00AB5A8F"/>
    <w:rsid w:val="00AC57C5"/>
    <w:rsid w:val="00AC792B"/>
    <w:rsid w:val="00AD3B93"/>
    <w:rsid w:val="00AD3BDC"/>
    <w:rsid w:val="00AD5D95"/>
    <w:rsid w:val="00AD75FE"/>
    <w:rsid w:val="00AD7AB3"/>
    <w:rsid w:val="00AE03CA"/>
    <w:rsid w:val="00AE18B7"/>
    <w:rsid w:val="00AE2323"/>
    <w:rsid w:val="00AE2CDA"/>
    <w:rsid w:val="00AF348E"/>
    <w:rsid w:val="00AF37CB"/>
    <w:rsid w:val="00B00AD8"/>
    <w:rsid w:val="00B01EF8"/>
    <w:rsid w:val="00B03E86"/>
    <w:rsid w:val="00B04887"/>
    <w:rsid w:val="00B1206D"/>
    <w:rsid w:val="00B12E71"/>
    <w:rsid w:val="00B16046"/>
    <w:rsid w:val="00B22119"/>
    <w:rsid w:val="00B22FED"/>
    <w:rsid w:val="00B32DCF"/>
    <w:rsid w:val="00B32E57"/>
    <w:rsid w:val="00B37267"/>
    <w:rsid w:val="00B43316"/>
    <w:rsid w:val="00B445FB"/>
    <w:rsid w:val="00B46197"/>
    <w:rsid w:val="00B50540"/>
    <w:rsid w:val="00B53C2C"/>
    <w:rsid w:val="00B60321"/>
    <w:rsid w:val="00B62F03"/>
    <w:rsid w:val="00B6488B"/>
    <w:rsid w:val="00B672BC"/>
    <w:rsid w:val="00B67395"/>
    <w:rsid w:val="00B674AB"/>
    <w:rsid w:val="00B67825"/>
    <w:rsid w:val="00B730B2"/>
    <w:rsid w:val="00B7424C"/>
    <w:rsid w:val="00B864C0"/>
    <w:rsid w:val="00BB48C9"/>
    <w:rsid w:val="00BC303A"/>
    <w:rsid w:val="00BC3E82"/>
    <w:rsid w:val="00BD0D33"/>
    <w:rsid w:val="00BE4410"/>
    <w:rsid w:val="00BE6562"/>
    <w:rsid w:val="00BE6C5D"/>
    <w:rsid w:val="00BF30D1"/>
    <w:rsid w:val="00BF3926"/>
    <w:rsid w:val="00C00EB0"/>
    <w:rsid w:val="00C0127E"/>
    <w:rsid w:val="00C05FC7"/>
    <w:rsid w:val="00C15F6D"/>
    <w:rsid w:val="00C174C1"/>
    <w:rsid w:val="00C229B4"/>
    <w:rsid w:val="00C24623"/>
    <w:rsid w:val="00C45326"/>
    <w:rsid w:val="00C5210E"/>
    <w:rsid w:val="00C52B42"/>
    <w:rsid w:val="00C52D13"/>
    <w:rsid w:val="00C636E7"/>
    <w:rsid w:val="00C775E8"/>
    <w:rsid w:val="00C77CD2"/>
    <w:rsid w:val="00C83BF4"/>
    <w:rsid w:val="00C90DBB"/>
    <w:rsid w:val="00C94449"/>
    <w:rsid w:val="00CA0CB4"/>
    <w:rsid w:val="00CA1985"/>
    <w:rsid w:val="00CA3061"/>
    <w:rsid w:val="00CA4D98"/>
    <w:rsid w:val="00CA7985"/>
    <w:rsid w:val="00CB3CE8"/>
    <w:rsid w:val="00CB4DB0"/>
    <w:rsid w:val="00CC607F"/>
    <w:rsid w:val="00CC7214"/>
    <w:rsid w:val="00CD0269"/>
    <w:rsid w:val="00CF026D"/>
    <w:rsid w:val="00D07528"/>
    <w:rsid w:val="00D12B52"/>
    <w:rsid w:val="00D15572"/>
    <w:rsid w:val="00D17760"/>
    <w:rsid w:val="00D17BBC"/>
    <w:rsid w:val="00D20809"/>
    <w:rsid w:val="00D20CC8"/>
    <w:rsid w:val="00D22338"/>
    <w:rsid w:val="00D251FE"/>
    <w:rsid w:val="00D25B02"/>
    <w:rsid w:val="00D34F34"/>
    <w:rsid w:val="00D377E2"/>
    <w:rsid w:val="00D44141"/>
    <w:rsid w:val="00D4729B"/>
    <w:rsid w:val="00D47C34"/>
    <w:rsid w:val="00D520D4"/>
    <w:rsid w:val="00D55FAC"/>
    <w:rsid w:val="00D642F1"/>
    <w:rsid w:val="00D70513"/>
    <w:rsid w:val="00D709DA"/>
    <w:rsid w:val="00D803F0"/>
    <w:rsid w:val="00D85FE6"/>
    <w:rsid w:val="00D86C78"/>
    <w:rsid w:val="00D915C9"/>
    <w:rsid w:val="00DA4665"/>
    <w:rsid w:val="00DA7E7C"/>
    <w:rsid w:val="00DB1CAC"/>
    <w:rsid w:val="00DD26C4"/>
    <w:rsid w:val="00DE5D37"/>
    <w:rsid w:val="00DE732E"/>
    <w:rsid w:val="00DE7F32"/>
    <w:rsid w:val="00DF38D5"/>
    <w:rsid w:val="00DF6253"/>
    <w:rsid w:val="00E03A01"/>
    <w:rsid w:val="00E046C9"/>
    <w:rsid w:val="00E069EF"/>
    <w:rsid w:val="00E15887"/>
    <w:rsid w:val="00E21655"/>
    <w:rsid w:val="00E21D0D"/>
    <w:rsid w:val="00E24DD5"/>
    <w:rsid w:val="00E252B8"/>
    <w:rsid w:val="00E26656"/>
    <w:rsid w:val="00E271CD"/>
    <w:rsid w:val="00E2733B"/>
    <w:rsid w:val="00E31F1A"/>
    <w:rsid w:val="00E3739F"/>
    <w:rsid w:val="00E4176A"/>
    <w:rsid w:val="00E525D0"/>
    <w:rsid w:val="00E64B35"/>
    <w:rsid w:val="00E66EEE"/>
    <w:rsid w:val="00E76F09"/>
    <w:rsid w:val="00E827DB"/>
    <w:rsid w:val="00E83400"/>
    <w:rsid w:val="00E91069"/>
    <w:rsid w:val="00E92F17"/>
    <w:rsid w:val="00EA6A6B"/>
    <w:rsid w:val="00EB1FCA"/>
    <w:rsid w:val="00EB28AB"/>
    <w:rsid w:val="00EC29D6"/>
    <w:rsid w:val="00EC38E6"/>
    <w:rsid w:val="00ED0A91"/>
    <w:rsid w:val="00ED3A25"/>
    <w:rsid w:val="00ED67EA"/>
    <w:rsid w:val="00EF4F2B"/>
    <w:rsid w:val="00EF5EC6"/>
    <w:rsid w:val="00F00F6F"/>
    <w:rsid w:val="00F02293"/>
    <w:rsid w:val="00F11FE2"/>
    <w:rsid w:val="00F13CF0"/>
    <w:rsid w:val="00F23F42"/>
    <w:rsid w:val="00F26083"/>
    <w:rsid w:val="00F4121D"/>
    <w:rsid w:val="00F47CE7"/>
    <w:rsid w:val="00F53762"/>
    <w:rsid w:val="00F5677D"/>
    <w:rsid w:val="00F60984"/>
    <w:rsid w:val="00F625AD"/>
    <w:rsid w:val="00F65696"/>
    <w:rsid w:val="00F6611D"/>
    <w:rsid w:val="00F75D3E"/>
    <w:rsid w:val="00F8000F"/>
    <w:rsid w:val="00F80BD7"/>
    <w:rsid w:val="00F82556"/>
    <w:rsid w:val="00F833E1"/>
    <w:rsid w:val="00F8585E"/>
    <w:rsid w:val="00F8698E"/>
    <w:rsid w:val="00F923BD"/>
    <w:rsid w:val="00F9337F"/>
    <w:rsid w:val="00FA3D05"/>
    <w:rsid w:val="00FA3EDF"/>
    <w:rsid w:val="00FA7FCC"/>
    <w:rsid w:val="00FB3DDB"/>
    <w:rsid w:val="00FC111E"/>
    <w:rsid w:val="00FC1484"/>
    <w:rsid w:val="00FD6BDD"/>
    <w:rsid w:val="00FD7C29"/>
    <w:rsid w:val="00FE1658"/>
    <w:rsid w:val="00FE2708"/>
    <w:rsid w:val="00FF3A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AD75FE"/>
    <w:pPr>
      <w:spacing w:line="320" w:lineRule="exact"/>
    </w:pPr>
    <w:rPr>
      <w:color w:val="333332" w:themeColor="text2"/>
      <w:lang w:val="en-US"/>
    </w:rPr>
  </w:style>
  <w:style w:type="paragraph" w:styleId="1">
    <w:name w:val="heading 1"/>
    <w:basedOn w:val="a0"/>
    <w:next w:val="a0"/>
    <w:link w:val="10"/>
    <w:uiPriority w:val="9"/>
    <w:qFormat/>
    <w:rsid w:val="00A54E07"/>
    <w:pPr>
      <w:keepNext/>
      <w:keepLines/>
      <w:pageBreakBefore/>
      <w:numPr>
        <w:numId w:val="3"/>
      </w:numPr>
      <w:spacing w:before="640" w:after="320" w:line="240" w:lineRule="auto"/>
      <w:outlineLvl w:val="0"/>
    </w:pPr>
    <w:rPr>
      <w:rFonts w:asciiTheme="majorHAnsi" w:eastAsiaTheme="majorEastAsia" w:hAnsiTheme="majorHAnsi" w:cstheme="majorBidi"/>
      <w:color w:val="F39200" w:themeColor="accent5"/>
      <w:sz w:val="44"/>
      <w:szCs w:val="44"/>
    </w:rPr>
  </w:style>
  <w:style w:type="paragraph" w:styleId="2">
    <w:name w:val="heading 2"/>
    <w:basedOn w:val="a1"/>
    <w:next w:val="a0"/>
    <w:link w:val="20"/>
    <w:uiPriority w:val="9"/>
    <w:unhideWhenUsed/>
    <w:qFormat/>
    <w:rsid w:val="00A61B2E"/>
    <w:pPr>
      <w:keepNext/>
      <w:keepLines/>
      <w:numPr>
        <w:ilvl w:val="1"/>
        <w:numId w:val="3"/>
      </w:numPr>
      <w:spacing w:before="480" w:after="240" w:line="240" w:lineRule="auto"/>
      <w:contextualSpacing w:val="0"/>
      <w:outlineLvl w:val="1"/>
    </w:pPr>
    <w:rPr>
      <w:color w:val="F39200" w:themeColor="accent5"/>
      <w:sz w:val="36"/>
      <w:szCs w:val="36"/>
    </w:rPr>
  </w:style>
  <w:style w:type="paragraph" w:styleId="3">
    <w:name w:val="heading 3"/>
    <w:basedOn w:val="a0"/>
    <w:next w:val="a0"/>
    <w:link w:val="30"/>
    <w:autoRedefine/>
    <w:uiPriority w:val="9"/>
    <w:qFormat/>
    <w:rsid w:val="005568FE"/>
    <w:pPr>
      <w:keepNext/>
      <w:spacing w:before="480" w:after="320"/>
      <w:outlineLvl w:val="2"/>
    </w:pPr>
    <w:rPr>
      <w:b/>
      <w:color w:val="auto"/>
      <w:sz w:val="24"/>
      <w:szCs w:val="24"/>
    </w:rPr>
  </w:style>
  <w:style w:type="paragraph" w:styleId="4">
    <w:name w:val="heading 4"/>
    <w:basedOn w:val="a0"/>
    <w:next w:val="a0"/>
    <w:link w:val="40"/>
    <w:uiPriority w:val="9"/>
    <w:unhideWhenUsed/>
    <w:qFormat/>
    <w:rsid w:val="00A54E07"/>
    <w:pPr>
      <w:keepNext/>
      <w:spacing w:before="320"/>
      <w:outlineLvl w:val="3"/>
    </w:pPr>
    <w:rPr>
      <w:b/>
      <w:sz w:val="28"/>
      <w:szCs w:val="28"/>
    </w:rPr>
  </w:style>
  <w:style w:type="paragraph" w:styleId="5">
    <w:name w:val="heading 5"/>
    <w:basedOn w:val="a0"/>
    <w:next w:val="a0"/>
    <w:link w:val="50"/>
    <w:uiPriority w:val="9"/>
    <w:qFormat/>
    <w:rsid w:val="00AF348E"/>
    <w:pPr>
      <w:keepNext/>
      <w:keepLines/>
      <w:spacing w:before="320"/>
      <w:outlineLvl w:val="4"/>
    </w:pPr>
    <w:rPr>
      <w:rFonts w:asciiTheme="majorHAnsi" w:eastAsiaTheme="majorEastAsia" w:hAnsiTheme="majorHAnsi" w:cstheme="majorBidi"/>
      <w:b/>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4E07"/>
    <w:rPr>
      <w:rFonts w:asciiTheme="majorHAnsi" w:eastAsiaTheme="majorEastAsia" w:hAnsiTheme="majorHAnsi" w:cstheme="majorBidi"/>
      <w:color w:val="F39200" w:themeColor="accent5"/>
      <w:sz w:val="44"/>
      <w:szCs w:val="44"/>
      <w:lang w:val="en-US"/>
    </w:rPr>
  </w:style>
  <w:style w:type="paragraph" w:styleId="a5">
    <w:name w:val="header"/>
    <w:basedOn w:val="a0"/>
    <w:link w:val="a6"/>
    <w:uiPriority w:val="99"/>
    <w:unhideWhenUsed/>
    <w:rsid w:val="00D12B52"/>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D12B52"/>
  </w:style>
  <w:style w:type="paragraph" w:styleId="a7">
    <w:name w:val="footer"/>
    <w:basedOn w:val="a0"/>
    <w:link w:val="a8"/>
    <w:uiPriority w:val="99"/>
    <w:unhideWhenUsed/>
    <w:rsid w:val="00D12B52"/>
    <w:pPr>
      <w:tabs>
        <w:tab w:val="center" w:pos="4677"/>
        <w:tab w:val="right" w:pos="9355"/>
      </w:tabs>
      <w:spacing w:after="0" w:line="240" w:lineRule="auto"/>
    </w:pPr>
  </w:style>
  <w:style w:type="character" w:customStyle="1" w:styleId="a8">
    <w:name w:val="Нижний колонтитул Знак"/>
    <w:basedOn w:val="a2"/>
    <w:link w:val="a7"/>
    <w:uiPriority w:val="99"/>
    <w:rsid w:val="00D12B52"/>
  </w:style>
  <w:style w:type="paragraph" w:styleId="a9">
    <w:name w:val="Balloon Text"/>
    <w:basedOn w:val="a0"/>
    <w:link w:val="aa"/>
    <w:uiPriority w:val="99"/>
    <w:semiHidden/>
    <w:unhideWhenUsed/>
    <w:rsid w:val="00D12B52"/>
    <w:pPr>
      <w:spacing w:after="0" w:line="240" w:lineRule="auto"/>
    </w:pPr>
    <w:rPr>
      <w:rFonts w:ascii="Segoe UI" w:hAnsi="Segoe UI" w:cs="Segoe UI"/>
      <w:sz w:val="18"/>
      <w:szCs w:val="18"/>
    </w:rPr>
  </w:style>
  <w:style w:type="character" w:customStyle="1" w:styleId="aa">
    <w:name w:val="Текст выноски Знак"/>
    <w:basedOn w:val="a2"/>
    <w:link w:val="a9"/>
    <w:uiPriority w:val="99"/>
    <w:semiHidden/>
    <w:rsid w:val="00D12B52"/>
    <w:rPr>
      <w:rFonts w:ascii="Segoe UI" w:hAnsi="Segoe UI" w:cs="Segoe UI"/>
      <w:sz w:val="18"/>
      <w:szCs w:val="18"/>
    </w:rPr>
  </w:style>
  <w:style w:type="table" w:styleId="ab">
    <w:name w:val="Table Grid"/>
    <w:basedOn w:val="a3"/>
    <w:uiPriority w:val="39"/>
    <w:rsid w:val="00AF3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a3"/>
    <w:uiPriority w:val="99"/>
    <w:rsid w:val="00AF348E"/>
    <w:pPr>
      <w:spacing w:after="0" w:line="240" w:lineRule="auto"/>
    </w:pPr>
    <w:tblPr>
      <w:tblInd w:w="0" w:type="dxa"/>
      <w:tblCellMar>
        <w:top w:w="0" w:type="dxa"/>
        <w:left w:w="108" w:type="dxa"/>
        <w:bottom w:w="0" w:type="dxa"/>
        <w:right w:w="108" w:type="dxa"/>
      </w:tblCellMar>
    </w:tblPr>
  </w:style>
  <w:style w:type="paragraph" w:styleId="a1">
    <w:name w:val="List Paragraph"/>
    <w:aliases w:val="Use Case List Paragraph"/>
    <w:basedOn w:val="a0"/>
    <w:link w:val="ac"/>
    <w:uiPriority w:val="34"/>
    <w:qFormat/>
    <w:rsid w:val="00AF348E"/>
    <w:pPr>
      <w:ind w:left="720"/>
      <w:contextualSpacing/>
    </w:pPr>
  </w:style>
  <w:style w:type="character" w:customStyle="1" w:styleId="30">
    <w:name w:val="Заголовок 3 Знак"/>
    <w:basedOn w:val="a2"/>
    <w:link w:val="3"/>
    <w:uiPriority w:val="9"/>
    <w:rsid w:val="005568FE"/>
    <w:rPr>
      <w:b/>
      <w:sz w:val="24"/>
      <w:szCs w:val="24"/>
      <w:lang w:val="en-US"/>
    </w:rPr>
  </w:style>
  <w:style w:type="character" w:customStyle="1" w:styleId="50">
    <w:name w:val="Заголовок 5 Знак"/>
    <w:basedOn w:val="a2"/>
    <w:link w:val="5"/>
    <w:uiPriority w:val="9"/>
    <w:rsid w:val="00AF348E"/>
    <w:rPr>
      <w:rFonts w:asciiTheme="majorHAnsi" w:eastAsiaTheme="majorEastAsia" w:hAnsiTheme="majorHAnsi" w:cstheme="majorBidi"/>
      <w:b/>
      <w:lang w:val="en-US"/>
    </w:rPr>
  </w:style>
  <w:style w:type="character" w:customStyle="1" w:styleId="20">
    <w:name w:val="Заголовок 2 Знак"/>
    <w:basedOn w:val="a2"/>
    <w:link w:val="2"/>
    <w:uiPriority w:val="9"/>
    <w:rsid w:val="00A61B2E"/>
    <w:rPr>
      <w:color w:val="F39200" w:themeColor="accent5"/>
      <w:sz w:val="36"/>
      <w:szCs w:val="36"/>
      <w:lang w:val="en-US"/>
    </w:rPr>
  </w:style>
  <w:style w:type="paragraph" w:customStyle="1" w:styleId="Default">
    <w:name w:val="Default"/>
    <w:rsid w:val="00AF348E"/>
    <w:pPr>
      <w:autoSpaceDE w:val="0"/>
      <w:autoSpaceDN w:val="0"/>
      <w:adjustRightInd w:val="0"/>
      <w:spacing w:after="0" w:line="240" w:lineRule="auto"/>
    </w:pPr>
    <w:rPr>
      <w:rFonts w:ascii="Calibri" w:hAnsi="Calibri" w:cs="Calibri"/>
      <w:color w:val="000000"/>
      <w:sz w:val="24"/>
      <w:szCs w:val="24"/>
    </w:rPr>
  </w:style>
  <w:style w:type="character" w:customStyle="1" w:styleId="40">
    <w:name w:val="Заголовок 4 Знак"/>
    <w:basedOn w:val="a2"/>
    <w:link w:val="4"/>
    <w:uiPriority w:val="9"/>
    <w:rsid w:val="00A54E07"/>
    <w:rPr>
      <w:b/>
      <w:color w:val="333332" w:themeColor="text2"/>
      <w:sz w:val="28"/>
      <w:szCs w:val="28"/>
      <w:lang w:val="en-US"/>
    </w:rPr>
  </w:style>
  <w:style w:type="paragraph" w:customStyle="1" w:styleId="UnorderedList">
    <w:name w:val="Unordered List"/>
    <w:basedOn w:val="a1"/>
    <w:link w:val="UnorderedListChar"/>
    <w:qFormat/>
    <w:rsid w:val="00A61B2E"/>
    <w:pPr>
      <w:numPr>
        <w:numId w:val="1"/>
      </w:numPr>
      <w:ind w:left="568" w:right="567" w:hanging="284"/>
      <w:contextualSpacing w:val="0"/>
    </w:pPr>
  </w:style>
  <w:style w:type="paragraph" w:customStyle="1" w:styleId="OrderedList">
    <w:name w:val="Ordered List"/>
    <w:basedOn w:val="a1"/>
    <w:link w:val="OrderedListChar"/>
    <w:qFormat/>
    <w:rsid w:val="00A61B2E"/>
    <w:pPr>
      <w:numPr>
        <w:numId w:val="2"/>
      </w:numPr>
      <w:ind w:left="568" w:right="567" w:hanging="284"/>
      <w:contextualSpacing w:val="0"/>
    </w:pPr>
  </w:style>
  <w:style w:type="character" w:customStyle="1" w:styleId="ac">
    <w:name w:val="Абзац списка Знак"/>
    <w:aliases w:val="Use Case List Paragraph Знак"/>
    <w:basedOn w:val="a2"/>
    <w:link w:val="a1"/>
    <w:uiPriority w:val="34"/>
    <w:rsid w:val="00A61B2E"/>
    <w:rPr>
      <w:lang w:val="en-US"/>
    </w:rPr>
  </w:style>
  <w:style w:type="character" w:customStyle="1" w:styleId="UnorderedListChar">
    <w:name w:val="Unordered List Char"/>
    <w:basedOn w:val="ac"/>
    <w:link w:val="UnorderedList"/>
    <w:rsid w:val="00A61B2E"/>
    <w:rPr>
      <w:color w:val="333332" w:themeColor="text2"/>
      <w:lang w:val="en-US"/>
    </w:rPr>
  </w:style>
  <w:style w:type="paragraph" w:customStyle="1" w:styleId="Notes">
    <w:name w:val="Notes"/>
    <w:basedOn w:val="a0"/>
    <w:link w:val="NotesChar"/>
    <w:qFormat/>
    <w:rsid w:val="00AD75FE"/>
    <w:rPr>
      <w:caps/>
      <w:color w:val="999997" w:themeColor="text2" w:themeTint="80"/>
      <w:sz w:val="20"/>
      <w:szCs w:val="20"/>
    </w:rPr>
  </w:style>
  <w:style w:type="character" w:customStyle="1" w:styleId="OrderedListChar">
    <w:name w:val="Ordered List Char"/>
    <w:basedOn w:val="ac"/>
    <w:link w:val="OrderedList"/>
    <w:rsid w:val="00A61B2E"/>
    <w:rPr>
      <w:color w:val="333332" w:themeColor="text2"/>
      <w:lang w:val="en-US"/>
    </w:rPr>
  </w:style>
  <w:style w:type="paragraph" w:styleId="ad">
    <w:name w:val="Title"/>
    <w:basedOn w:val="ae"/>
    <w:next w:val="a0"/>
    <w:link w:val="af"/>
    <w:uiPriority w:val="10"/>
    <w:qFormat/>
    <w:rsid w:val="00586733"/>
    <w:pPr>
      <w:spacing w:line="720" w:lineRule="atLeast"/>
    </w:pPr>
    <w:rPr>
      <w:rFonts w:asciiTheme="majorHAnsi" w:eastAsiaTheme="majorEastAsia" w:hAnsiTheme="majorHAnsi" w:cstheme="majorBidi"/>
      <w:color w:val="333332" w:themeColor="text1"/>
      <w:sz w:val="60"/>
      <w:szCs w:val="60"/>
      <w:lang w:val="en-US"/>
    </w:rPr>
  </w:style>
  <w:style w:type="character" w:customStyle="1" w:styleId="NotesChar">
    <w:name w:val="Notes Char"/>
    <w:basedOn w:val="a2"/>
    <w:link w:val="Notes"/>
    <w:rsid w:val="00AD75FE"/>
    <w:rPr>
      <w:caps/>
      <w:color w:val="999997" w:themeColor="text2" w:themeTint="80"/>
      <w:sz w:val="20"/>
      <w:szCs w:val="20"/>
      <w:lang w:val="en-US"/>
    </w:rPr>
  </w:style>
  <w:style w:type="character" w:customStyle="1" w:styleId="af">
    <w:name w:val="Название Знак"/>
    <w:basedOn w:val="a2"/>
    <w:link w:val="ad"/>
    <w:uiPriority w:val="10"/>
    <w:rsid w:val="00586733"/>
    <w:rPr>
      <w:rFonts w:asciiTheme="majorHAnsi" w:eastAsiaTheme="majorEastAsia" w:hAnsiTheme="majorHAnsi" w:cstheme="majorBidi"/>
      <w:color w:val="333332" w:themeColor="text1"/>
      <w:sz w:val="60"/>
      <w:szCs w:val="60"/>
      <w:lang w:val="en-US"/>
    </w:rPr>
  </w:style>
  <w:style w:type="paragraph" w:styleId="ae">
    <w:name w:val="No Spacing"/>
    <w:aliases w:val="Body A_1"/>
    <w:link w:val="af0"/>
    <w:uiPriority w:val="1"/>
    <w:qFormat/>
    <w:rsid w:val="00586733"/>
    <w:pPr>
      <w:spacing w:after="0" w:line="240" w:lineRule="auto"/>
    </w:pPr>
    <w:rPr>
      <w:rFonts w:eastAsiaTheme="minorEastAsia"/>
      <w:sz w:val="21"/>
      <w:szCs w:val="21"/>
    </w:rPr>
  </w:style>
  <w:style w:type="character" w:customStyle="1" w:styleId="af0">
    <w:name w:val="Без интервала Знак"/>
    <w:aliases w:val="Body A_1 Знак"/>
    <w:basedOn w:val="a2"/>
    <w:link w:val="ae"/>
    <w:uiPriority w:val="1"/>
    <w:rsid w:val="00586733"/>
    <w:rPr>
      <w:rFonts w:eastAsiaTheme="minorEastAsia"/>
      <w:sz w:val="21"/>
      <w:szCs w:val="21"/>
    </w:rPr>
  </w:style>
  <w:style w:type="paragraph" w:styleId="af1">
    <w:name w:val="TOC Heading"/>
    <w:basedOn w:val="1"/>
    <w:next w:val="a0"/>
    <w:uiPriority w:val="39"/>
    <w:unhideWhenUsed/>
    <w:qFormat/>
    <w:rsid w:val="00231866"/>
    <w:pPr>
      <w:pageBreakBefore w:val="0"/>
      <w:numPr>
        <w:numId w:val="0"/>
      </w:numPr>
      <w:spacing w:before="240" w:after="0" w:line="259" w:lineRule="auto"/>
      <w:outlineLvl w:val="9"/>
    </w:pPr>
    <w:rPr>
      <w:color w:val="209EC3" w:themeColor="accent1" w:themeShade="BF"/>
      <w:sz w:val="32"/>
      <w:szCs w:val="32"/>
    </w:rPr>
  </w:style>
  <w:style w:type="paragraph" w:styleId="11">
    <w:name w:val="toc 1"/>
    <w:basedOn w:val="a0"/>
    <w:next w:val="a0"/>
    <w:autoRedefine/>
    <w:uiPriority w:val="39"/>
    <w:unhideWhenUsed/>
    <w:rsid w:val="00231866"/>
    <w:pPr>
      <w:spacing w:after="100"/>
    </w:pPr>
  </w:style>
  <w:style w:type="paragraph" w:styleId="31">
    <w:name w:val="toc 3"/>
    <w:basedOn w:val="a0"/>
    <w:next w:val="a0"/>
    <w:autoRedefine/>
    <w:uiPriority w:val="39"/>
    <w:unhideWhenUsed/>
    <w:rsid w:val="00231866"/>
    <w:pPr>
      <w:spacing w:after="100"/>
      <w:ind w:left="440"/>
    </w:pPr>
  </w:style>
  <w:style w:type="paragraph" w:styleId="21">
    <w:name w:val="toc 2"/>
    <w:basedOn w:val="a0"/>
    <w:next w:val="a0"/>
    <w:autoRedefine/>
    <w:uiPriority w:val="39"/>
    <w:unhideWhenUsed/>
    <w:rsid w:val="00231866"/>
    <w:pPr>
      <w:spacing w:after="100"/>
      <w:ind w:left="220"/>
    </w:pPr>
  </w:style>
  <w:style w:type="character" w:styleId="af2">
    <w:name w:val="Hyperlink"/>
    <w:basedOn w:val="a2"/>
    <w:uiPriority w:val="99"/>
    <w:unhideWhenUsed/>
    <w:rsid w:val="00231866"/>
    <w:rPr>
      <w:color w:val="F39200" w:themeColor="hyperlink"/>
      <w:u w:val="single"/>
    </w:rPr>
  </w:style>
  <w:style w:type="table" w:customStyle="1" w:styleId="DATable">
    <w:name w:val="DA Table"/>
    <w:basedOn w:val="a3"/>
    <w:uiPriority w:val="99"/>
    <w:rsid w:val="00B04887"/>
    <w:pPr>
      <w:spacing w:after="0" w:line="240" w:lineRule="auto"/>
    </w:pPr>
    <w:tblPr>
      <w:tblStyleRowBandSize w:val="1"/>
      <w:tblInd w:w="0" w:type="dxa"/>
      <w:tblCellMar>
        <w:top w:w="0" w:type="dxa"/>
        <w:left w:w="108" w:type="dxa"/>
        <w:bottom w:w="0" w:type="dxa"/>
        <w:right w:w="108" w:type="dxa"/>
      </w:tblCellMar>
    </w:tblPr>
    <w:tblStylePr w:type="firstRow">
      <w:pPr>
        <w:jc w:val="left"/>
      </w:pPr>
      <w:rPr>
        <w:b/>
        <w:color w:val="333332" w:themeColor="text2"/>
      </w:rPr>
      <w:tblPr/>
      <w:tcPr>
        <w:tcBorders>
          <w:top w:val="nil"/>
          <w:left w:val="nil"/>
          <w:bottom w:val="dotted" w:sz="18" w:space="0" w:color="auto"/>
          <w:right w:val="nil"/>
          <w:insideH w:val="nil"/>
          <w:insideV w:val="nil"/>
          <w:tl2br w:val="nil"/>
          <w:tr2bl w:val="nil"/>
        </w:tcBorders>
      </w:tcPr>
    </w:tblStylePr>
    <w:tblStylePr w:type="band2Horz">
      <w:tblPr/>
      <w:tcPr>
        <w:shd w:val="clear" w:color="auto" w:fill="F2F2F2" w:themeFill="background2" w:themeFillShade="F2"/>
      </w:tcPr>
    </w:tblStylePr>
  </w:style>
  <w:style w:type="table" w:customStyle="1" w:styleId="ListTable2Accent5">
    <w:name w:val="List Table 2 Accent 5"/>
    <w:basedOn w:val="a3"/>
    <w:uiPriority w:val="47"/>
    <w:rsid w:val="0010183D"/>
    <w:pPr>
      <w:spacing w:after="0" w:line="240" w:lineRule="auto"/>
    </w:pPr>
    <w:tblPr>
      <w:tblStyleRowBandSize w:val="1"/>
      <w:tblStyleColBandSize w:val="1"/>
      <w:tblInd w:w="0" w:type="dxa"/>
      <w:tblBorders>
        <w:top w:val="single" w:sz="4" w:space="0" w:color="FFBE5E" w:themeColor="accent5" w:themeTint="99"/>
        <w:bottom w:val="single" w:sz="4" w:space="0" w:color="FFBE5E" w:themeColor="accent5" w:themeTint="99"/>
        <w:insideH w:val="single" w:sz="4" w:space="0" w:color="FFBE5E"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9" w:themeFill="accent5" w:themeFillTint="33"/>
      </w:tcPr>
    </w:tblStylePr>
    <w:tblStylePr w:type="band1Horz">
      <w:tblPr/>
      <w:tcPr>
        <w:shd w:val="clear" w:color="auto" w:fill="FFE9C9" w:themeFill="accent5" w:themeFillTint="33"/>
      </w:tcPr>
    </w:tblStylePr>
  </w:style>
  <w:style w:type="table" w:customStyle="1" w:styleId="GridTable1LightAccent5">
    <w:name w:val="Grid Table 1 Light Accent 5"/>
    <w:basedOn w:val="a3"/>
    <w:uiPriority w:val="46"/>
    <w:rsid w:val="00985F42"/>
    <w:pPr>
      <w:spacing w:after="0" w:line="240" w:lineRule="auto"/>
    </w:pPr>
    <w:tblPr>
      <w:tblStyleRowBandSize w:val="1"/>
      <w:tblStyleColBandSize w:val="1"/>
      <w:tblInd w:w="0" w:type="dxa"/>
      <w:tblBorders>
        <w:top w:val="single" w:sz="4" w:space="0" w:color="FFD494" w:themeColor="accent5" w:themeTint="66"/>
        <w:left w:val="single" w:sz="4" w:space="0" w:color="FFD494" w:themeColor="accent5" w:themeTint="66"/>
        <w:bottom w:val="single" w:sz="4" w:space="0" w:color="FFD494" w:themeColor="accent5" w:themeTint="66"/>
        <w:right w:val="single" w:sz="4" w:space="0" w:color="FFD494" w:themeColor="accent5" w:themeTint="66"/>
        <w:insideH w:val="single" w:sz="4" w:space="0" w:color="FFD494" w:themeColor="accent5" w:themeTint="66"/>
        <w:insideV w:val="single" w:sz="4" w:space="0" w:color="FFD494" w:themeColor="accent5" w:themeTint="66"/>
      </w:tblBorders>
      <w:tblCellMar>
        <w:top w:w="0" w:type="dxa"/>
        <w:left w:w="108" w:type="dxa"/>
        <w:bottom w:w="0" w:type="dxa"/>
        <w:right w:w="108" w:type="dxa"/>
      </w:tblCellMar>
    </w:tblPr>
    <w:tblStylePr w:type="firstRow">
      <w:rPr>
        <w:b/>
        <w:bCs/>
      </w:rPr>
      <w:tblPr/>
      <w:tcPr>
        <w:tcBorders>
          <w:bottom w:val="single" w:sz="12" w:space="0" w:color="FFBE5E" w:themeColor="accent5" w:themeTint="99"/>
        </w:tcBorders>
      </w:tcPr>
    </w:tblStylePr>
    <w:tblStylePr w:type="lastRow">
      <w:rPr>
        <w:b/>
        <w:bCs/>
      </w:rPr>
      <w:tblPr/>
      <w:tcPr>
        <w:tcBorders>
          <w:top w:val="double" w:sz="2" w:space="0" w:color="FFBE5E" w:themeColor="accent5" w:themeTint="99"/>
        </w:tcBorders>
      </w:tcPr>
    </w:tblStylePr>
    <w:tblStylePr w:type="firstCol">
      <w:rPr>
        <w:b/>
        <w:bCs/>
      </w:rPr>
    </w:tblStylePr>
    <w:tblStylePr w:type="lastCol">
      <w:rPr>
        <w:b/>
        <w:bCs/>
      </w:rPr>
    </w:tblStylePr>
  </w:style>
  <w:style w:type="character" w:styleId="af3">
    <w:name w:val="FollowedHyperlink"/>
    <w:basedOn w:val="a2"/>
    <w:uiPriority w:val="99"/>
    <w:semiHidden/>
    <w:unhideWhenUsed/>
    <w:rsid w:val="00F4121D"/>
    <w:rPr>
      <w:color w:val="725198" w:themeColor="followedHyperlink"/>
      <w:u w:val="single"/>
    </w:rPr>
  </w:style>
  <w:style w:type="table" w:customStyle="1" w:styleId="LightList-Accent11">
    <w:name w:val="Light List - Accent 11"/>
    <w:basedOn w:val="a3"/>
    <w:uiPriority w:val="61"/>
    <w:rsid w:val="00D25B02"/>
    <w:pPr>
      <w:spacing w:after="0" w:line="240" w:lineRule="auto"/>
    </w:pPr>
    <w:rPr>
      <w:lang w:val="en-US"/>
    </w:rPr>
    <w:tblPr>
      <w:tblStyleRowBandSize w:val="1"/>
      <w:tblStyleColBandSize w:val="1"/>
      <w:tblInd w:w="0" w:type="dxa"/>
      <w:tblBorders>
        <w:top w:val="single" w:sz="8" w:space="0" w:color="4EC1E2" w:themeColor="accent1"/>
        <w:left w:val="single" w:sz="8" w:space="0" w:color="4EC1E2" w:themeColor="accent1"/>
        <w:bottom w:val="single" w:sz="8" w:space="0" w:color="4EC1E2" w:themeColor="accent1"/>
        <w:right w:val="single" w:sz="8" w:space="0" w:color="4EC1E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C1E2" w:themeFill="accent1"/>
      </w:tcPr>
    </w:tblStylePr>
    <w:tblStylePr w:type="lastRow">
      <w:pPr>
        <w:spacing w:before="0" w:after="0" w:line="240" w:lineRule="auto"/>
      </w:pPr>
      <w:rPr>
        <w:b/>
        <w:bCs/>
      </w:rPr>
      <w:tblPr/>
      <w:tcPr>
        <w:tcBorders>
          <w:top w:val="double" w:sz="6" w:space="0" w:color="4EC1E2" w:themeColor="accent1"/>
          <w:left w:val="single" w:sz="8" w:space="0" w:color="4EC1E2" w:themeColor="accent1"/>
          <w:bottom w:val="single" w:sz="8" w:space="0" w:color="4EC1E2" w:themeColor="accent1"/>
          <w:right w:val="single" w:sz="8" w:space="0" w:color="4EC1E2" w:themeColor="accent1"/>
        </w:tcBorders>
      </w:tcPr>
    </w:tblStylePr>
    <w:tblStylePr w:type="firstCol">
      <w:rPr>
        <w:b/>
        <w:bCs/>
      </w:rPr>
    </w:tblStylePr>
    <w:tblStylePr w:type="lastCol">
      <w:rPr>
        <w:b/>
        <w:bCs/>
      </w:rPr>
    </w:tblStylePr>
    <w:tblStylePr w:type="band1Vert">
      <w:tblPr/>
      <w:tcPr>
        <w:tcBorders>
          <w:top w:val="single" w:sz="8" w:space="0" w:color="4EC1E2" w:themeColor="accent1"/>
          <w:left w:val="single" w:sz="8" w:space="0" w:color="4EC1E2" w:themeColor="accent1"/>
          <w:bottom w:val="single" w:sz="8" w:space="0" w:color="4EC1E2" w:themeColor="accent1"/>
          <w:right w:val="single" w:sz="8" w:space="0" w:color="4EC1E2" w:themeColor="accent1"/>
        </w:tcBorders>
      </w:tcPr>
    </w:tblStylePr>
    <w:tblStylePr w:type="band1Horz">
      <w:tblPr/>
      <w:tcPr>
        <w:tcBorders>
          <w:top w:val="single" w:sz="8" w:space="0" w:color="4EC1E2" w:themeColor="accent1"/>
          <w:left w:val="single" w:sz="8" w:space="0" w:color="4EC1E2" w:themeColor="accent1"/>
          <w:bottom w:val="single" w:sz="8" w:space="0" w:color="4EC1E2" w:themeColor="accent1"/>
          <w:right w:val="single" w:sz="8" w:space="0" w:color="4EC1E2" w:themeColor="accent1"/>
        </w:tcBorders>
      </w:tcPr>
    </w:tblStylePr>
  </w:style>
  <w:style w:type="paragraph" w:styleId="41">
    <w:name w:val="toc 4"/>
    <w:basedOn w:val="a0"/>
    <w:next w:val="a0"/>
    <w:autoRedefine/>
    <w:uiPriority w:val="39"/>
    <w:unhideWhenUsed/>
    <w:rsid w:val="00DF6253"/>
    <w:pPr>
      <w:spacing w:after="100" w:line="259" w:lineRule="auto"/>
      <w:ind w:left="660"/>
    </w:pPr>
    <w:rPr>
      <w:rFonts w:eastAsiaTheme="minorEastAsia"/>
      <w:color w:val="auto"/>
    </w:rPr>
  </w:style>
  <w:style w:type="paragraph" w:styleId="51">
    <w:name w:val="toc 5"/>
    <w:basedOn w:val="a0"/>
    <w:next w:val="a0"/>
    <w:autoRedefine/>
    <w:uiPriority w:val="39"/>
    <w:unhideWhenUsed/>
    <w:rsid w:val="00DF6253"/>
    <w:pPr>
      <w:spacing w:after="100" w:line="259" w:lineRule="auto"/>
      <w:ind w:left="880"/>
    </w:pPr>
    <w:rPr>
      <w:rFonts w:eastAsiaTheme="minorEastAsia"/>
      <w:color w:val="auto"/>
    </w:rPr>
  </w:style>
  <w:style w:type="paragraph" w:styleId="6">
    <w:name w:val="toc 6"/>
    <w:basedOn w:val="a0"/>
    <w:next w:val="a0"/>
    <w:autoRedefine/>
    <w:uiPriority w:val="39"/>
    <w:unhideWhenUsed/>
    <w:rsid w:val="00DF6253"/>
    <w:pPr>
      <w:spacing w:after="100" w:line="259" w:lineRule="auto"/>
      <w:ind w:left="1100"/>
    </w:pPr>
    <w:rPr>
      <w:rFonts w:eastAsiaTheme="minorEastAsia"/>
      <w:color w:val="auto"/>
    </w:rPr>
  </w:style>
  <w:style w:type="paragraph" w:styleId="7">
    <w:name w:val="toc 7"/>
    <w:basedOn w:val="a0"/>
    <w:next w:val="a0"/>
    <w:autoRedefine/>
    <w:uiPriority w:val="39"/>
    <w:unhideWhenUsed/>
    <w:rsid w:val="00DF6253"/>
    <w:pPr>
      <w:spacing w:after="100" w:line="259" w:lineRule="auto"/>
      <w:ind w:left="1320"/>
    </w:pPr>
    <w:rPr>
      <w:rFonts w:eastAsiaTheme="minorEastAsia"/>
      <w:color w:val="auto"/>
    </w:rPr>
  </w:style>
  <w:style w:type="paragraph" w:styleId="8">
    <w:name w:val="toc 8"/>
    <w:basedOn w:val="a0"/>
    <w:next w:val="a0"/>
    <w:autoRedefine/>
    <w:uiPriority w:val="39"/>
    <w:unhideWhenUsed/>
    <w:rsid w:val="00DF6253"/>
    <w:pPr>
      <w:spacing w:after="100" w:line="259" w:lineRule="auto"/>
      <w:ind w:left="1540"/>
    </w:pPr>
    <w:rPr>
      <w:rFonts w:eastAsiaTheme="minorEastAsia"/>
      <w:color w:val="auto"/>
    </w:rPr>
  </w:style>
  <w:style w:type="paragraph" w:styleId="9">
    <w:name w:val="toc 9"/>
    <w:basedOn w:val="a0"/>
    <w:next w:val="a0"/>
    <w:autoRedefine/>
    <w:uiPriority w:val="39"/>
    <w:unhideWhenUsed/>
    <w:rsid w:val="00DF6253"/>
    <w:pPr>
      <w:spacing w:after="100" w:line="259" w:lineRule="auto"/>
      <w:ind w:left="1760"/>
    </w:pPr>
    <w:rPr>
      <w:rFonts w:eastAsiaTheme="minorEastAsia"/>
      <w:color w:val="auto"/>
    </w:rPr>
  </w:style>
  <w:style w:type="table" w:customStyle="1" w:styleId="-1">
    <w:name w:val="Light List Accent 1"/>
    <w:basedOn w:val="a3"/>
    <w:uiPriority w:val="61"/>
    <w:rsid w:val="000B4AD1"/>
    <w:pPr>
      <w:spacing w:after="0" w:line="240" w:lineRule="auto"/>
    </w:pPr>
    <w:rPr>
      <w:lang w:val="en-US"/>
    </w:rPr>
    <w:tblPr>
      <w:tblStyleRowBandSize w:val="1"/>
      <w:tblStyleColBandSize w:val="1"/>
      <w:tblInd w:w="0" w:type="dxa"/>
      <w:tblBorders>
        <w:top w:val="single" w:sz="8" w:space="0" w:color="4EC1E2" w:themeColor="accent1"/>
        <w:left w:val="single" w:sz="8" w:space="0" w:color="4EC1E2" w:themeColor="accent1"/>
        <w:bottom w:val="single" w:sz="8" w:space="0" w:color="4EC1E2" w:themeColor="accent1"/>
        <w:right w:val="single" w:sz="8" w:space="0" w:color="4EC1E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C1E2" w:themeFill="accent1"/>
      </w:tcPr>
    </w:tblStylePr>
    <w:tblStylePr w:type="lastRow">
      <w:pPr>
        <w:spacing w:before="0" w:after="0" w:line="240" w:lineRule="auto"/>
      </w:pPr>
      <w:rPr>
        <w:b/>
        <w:bCs/>
      </w:rPr>
      <w:tblPr/>
      <w:tcPr>
        <w:tcBorders>
          <w:top w:val="double" w:sz="6" w:space="0" w:color="4EC1E2" w:themeColor="accent1"/>
          <w:left w:val="single" w:sz="8" w:space="0" w:color="4EC1E2" w:themeColor="accent1"/>
          <w:bottom w:val="single" w:sz="8" w:space="0" w:color="4EC1E2" w:themeColor="accent1"/>
          <w:right w:val="single" w:sz="8" w:space="0" w:color="4EC1E2" w:themeColor="accent1"/>
        </w:tcBorders>
      </w:tcPr>
    </w:tblStylePr>
    <w:tblStylePr w:type="firstCol">
      <w:rPr>
        <w:b/>
        <w:bCs/>
      </w:rPr>
    </w:tblStylePr>
    <w:tblStylePr w:type="lastCol">
      <w:rPr>
        <w:b/>
        <w:bCs/>
      </w:rPr>
    </w:tblStylePr>
    <w:tblStylePr w:type="band1Vert">
      <w:tblPr/>
      <w:tcPr>
        <w:tcBorders>
          <w:top w:val="single" w:sz="8" w:space="0" w:color="4EC1E2" w:themeColor="accent1"/>
          <w:left w:val="single" w:sz="8" w:space="0" w:color="4EC1E2" w:themeColor="accent1"/>
          <w:bottom w:val="single" w:sz="8" w:space="0" w:color="4EC1E2" w:themeColor="accent1"/>
          <w:right w:val="single" w:sz="8" w:space="0" w:color="4EC1E2" w:themeColor="accent1"/>
        </w:tcBorders>
      </w:tcPr>
    </w:tblStylePr>
    <w:tblStylePr w:type="band1Horz">
      <w:tblPr/>
      <w:tcPr>
        <w:tcBorders>
          <w:top w:val="single" w:sz="8" w:space="0" w:color="4EC1E2" w:themeColor="accent1"/>
          <w:left w:val="single" w:sz="8" w:space="0" w:color="4EC1E2" w:themeColor="accent1"/>
          <w:bottom w:val="single" w:sz="8" w:space="0" w:color="4EC1E2" w:themeColor="accent1"/>
          <w:right w:val="single" w:sz="8" w:space="0" w:color="4EC1E2" w:themeColor="accent1"/>
        </w:tcBorders>
      </w:tcPr>
    </w:tblStylePr>
  </w:style>
  <w:style w:type="table" w:customStyle="1" w:styleId="LightList-Accent12">
    <w:name w:val="Light List - Accent 12"/>
    <w:basedOn w:val="a3"/>
    <w:next w:val="-1"/>
    <w:uiPriority w:val="61"/>
    <w:rsid w:val="00DA4665"/>
    <w:pPr>
      <w:spacing w:after="0" w:line="240" w:lineRule="auto"/>
    </w:pPr>
    <w:rPr>
      <w:lang w:val="en-US"/>
    </w:rPr>
    <w:tblPr>
      <w:tblStyleRowBandSize w:val="1"/>
      <w:tblStyleColBandSize w:val="1"/>
      <w:tblInd w:w="0" w:type="dxa"/>
      <w:tblBorders>
        <w:top w:val="single" w:sz="8" w:space="0" w:color="40697F"/>
        <w:left w:val="single" w:sz="8" w:space="0" w:color="40697F"/>
        <w:bottom w:val="single" w:sz="8" w:space="0" w:color="40697F"/>
        <w:right w:val="single" w:sz="8" w:space="0" w:color="40697F"/>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0697F"/>
      </w:tcPr>
    </w:tblStylePr>
    <w:tblStylePr w:type="lastRow">
      <w:pPr>
        <w:spacing w:before="0" w:after="0" w:line="240" w:lineRule="auto"/>
      </w:pPr>
      <w:rPr>
        <w:b/>
        <w:bCs/>
      </w:rPr>
      <w:tblPr/>
      <w:tcPr>
        <w:tcBorders>
          <w:top w:val="double" w:sz="6" w:space="0" w:color="40697F"/>
          <w:left w:val="single" w:sz="8" w:space="0" w:color="40697F"/>
          <w:bottom w:val="single" w:sz="8" w:space="0" w:color="40697F"/>
          <w:right w:val="single" w:sz="8" w:space="0" w:color="40697F"/>
        </w:tcBorders>
      </w:tcPr>
    </w:tblStylePr>
    <w:tblStylePr w:type="firstCol">
      <w:rPr>
        <w:b/>
        <w:bCs/>
      </w:rPr>
    </w:tblStylePr>
    <w:tblStylePr w:type="lastCol">
      <w:rPr>
        <w:b/>
        <w:bCs/>
      </w:rPr>
    </w:tblStylePr>
    <w:tblStylePr w:type="band1Vert">
      <w:tblPr/>
      <w:tcPr>
        <w:tcBorders>
          <w:top w:val="single" w:sz="8" w:space="0" w:color="40697F"/>
          <w:left w:val="single" w:sz="8" w:space="0" w:color="40697F"/>
          <w:bottom w:val="single" w:sz="8" w:space="0" w:color="40697F"/>
          <w:right w:val="single" w:sz="8" w:space="0" w:color="40697F"/>
        </w:tcBorders>
      </w:tcPr>
    </w:tblStylePr>
    <w:tblStylePr w:type="band1Horz">
      <w:tblPr/>
      <w:tcPr>
        <w:tcBorders>
          <w:top w:val="single" w:sz="8" w:space="0" w:color="40697F"/>
          <w:left w:val="single" w:sz="8" w:space="0" w:color="40697F"/>
          <w:bottom w:val="single" w:sz="8" w:space="0" w:color="40697F"/>
          <w:right w:val="single" w:sz="8" w:space="0" w:color="40697F"/>
        </w:tcBorders>
      </w:tcPr>
    </w:tblStylePr>
  </w:style>
  <w:style w:type="table" w:customStyle="1" w:styleId="LightList-Accent13">
    <w:name w:val="Light List - Accent 13"/>
    <w:basedOn w:val="a3"/>
    <w:next w:val="-1"/>
    <w:uiPriority w:val="61"/>
    <w:rsid w:val="00407CBC"/>
    <w:pPr>
      <w:spacing w:after="0" w:line="240" w:lineRule="auto"/>
    </w:pPr>
    <w:rPr>
      <w:lang w:val="en-US"/>
    </w:rPr>
    <w:tblPr>
      <w:tblStyleRowBandSize w:val="1"/>
      <w:tblStyleColBandSize w:val="1"/>
      <w:tblInd w:w="0" w:type="dxa"/>
      <w:tblBorders>
        <w:top w:val="single" w:sz="8" w:space="0" w:color="40697F"/>
        <w:left w:val="single" w:sz="8" w:space="0" w:color="40697F"/>
        <w:bottom w:val="single" w:sz="8" w:space="0" w:color="40697F"/>
        <w:right w:val="single" w:sz="8" w:space="0" w:color="40697F"/>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0697F"/>
      </w:tcPr>
    </w:tblStylePr>
    <w:tblStylePr w:type="lastRow">
      <w:pPr>
        <w:spacing w:before="0" w:after="0" w:line="240" w:lineRule="auto"/>
      </w:pPr>
      <w:rPr>
        <w:b/>
        <w:bCs/>
      </w:rPr>
      <w:tblPr/>
      <w:tcPr>
        <w:tcBorders>
          <w:top w:val="double" w:sz="6" w:space="0" w:color="40697F"/>
          <w:left w:val="single" w:sz="8" w:space="0" w:color="40697F"/>
          <w:bottom w:val="single" w:sz="8" w:space="0" w:color="40697F"/>
          <w:right w:val="single" w:sz="8" w:space="0" w:color="40697F"/>
        </w:tcBorders>
      </w:tcPr>
    </w:tblStylePr>
    <w:tblStylePr w:type="firstCol">
      <w:rPr>
        <w:b/>
        <w:bCs/>
      </w:rPr>
    </w:tblStylePr>
    <w:tblStylePr w:type="lastCol">
      <w:rPr>
        <w:b/>
        <w:bCs/>
      </w:rPr>
    </w:tblStylePr>
    <w:tblStylePr w:type="band1Vert">
      <w:tblPr/>
      <w:tcPr>
        <w:tcBorders>
          <w:top w:val="single" w:sz="8" w:space="0" w:color="40697F"/>
          <w:left w:val="single" w:sz="8" w:space="0" w:color="40697F"/>
          <w:bottom w:val="single" w:sz="8" w:space="0" w:color="40697F"/>
          <w:right w:val="single" w:sz="8" w:space="0" w:color="40697F"/>
        </w:tcBorders>
      </w:tcPr>
    </w:tblStylePr>
    <w:tblStylePr w:type="band1Horz">
      <w:tblPr/>
      <w:tcPr>
        <w:tcBorders>
          <w:top w:val="single" w:sz="8" w:space="0" w:color="40697F"/>
          <w:left w:val="single" w:sz="8" w:space="0" w:color="40697F"/>
          <w:bottom w:val="single" w:sz="8" w:space="0" w:color="40697F"/>
          <w:right w:val="single" w:sz="8" w:space="0" w:color="40697F"/>
        </w:tcBorders>
      </w:tcPr>
    </w:tblStylePr>
  </w:style>
  <w:style w:type="table" w:customStyle="1" w:styleId="LightList-Accent14">
    <w:name w:val="Light List - Accent 14"/>
    <w:basedOn w:val="a3"/>
    <w:next w:val="-1"/>
    <w:uiPriority w:val="61"/>
    <w:rsid w:val="008740D3"/>
    <w:pPr>
      <w:spacing w:after="0" w:line="240" w:lineRule="auto"/>
    </w:pPr>
    <w:rPr>
      <w:lang w:val="en-US"/>
    </w:rPr>
    <w:tblPr>
      <w:tblStyleRowBandSize w:val="1"/>
      <w:tblStyleColBandSize w:val="1"/>
      <w:tblInd w:w="0" w:type="dxa"/>
      <w:tblBorders>
        <w:top w:val="single" w:sz="8" w:space="0" w:color="40697F"/>
        <w:left w:val="single" w:sz="8" w:space="0" w:color="40697F"/>
        <w:bottom w:val="single" w:sz="8" w:space="0" w:color="40697F"/>
        <w:right w:val="single" w:sz="8" w:space="0" w:color="40697F"/>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0697F"/>
      </w:tcPr>
    </w:tblStylePr>
    <w:tblStylePr w:type="lastRow">
      <w:pPr>
        <w:spacing w:before="0" w:after="0" w:line="240" w:lineRule="auto"/>
      </w:pPr>
      <w:rPr>
        <w:b/>
        <w:bCs/>
      </w:rPr>
      <w:tblPr/>
      <w:tcPr>
        <w:tcBorders>
          <w:top w:val="double" w:sz="6" w:space="0" w:color="40697F"/>
          <w:left w:val="single" w:sz="8" w:space="0" w:color="40697F"/>
          <w:bottom w:val="single" w:sz="8" w:space="0" w:color="40697F"/>
          <w:right w:val="single" w:sz="8" w:space="0" w:color="40697F"/>
        </w:tcBorders>
      </w:tcPr>
    </w:tblStylePr>
    <w:tblStylePr w:type="firstCol">
      <w:rPr>
        <w:b/>
        <w:bCs/>
      </w:rPr>
    </w:tblStylePr>
    <w:tblStylePr w:type="lastCol">
      <w:rPr>
        <w:b/>
        <w:bCs/>
      </w:rPr>
    </w:tblStylePr>
    <w:tblStylePr w:type="band1Vert">
      <w:tblPr/>
      <w:tcPr>
        <w:tcBorders>
          <w:top w:val="single" w:sz="8" w:space="0" w:color="40697F"/>
          <w:left w:val="single" w:sz="8" w:space="0" w:color="40697F"/>
          <w:bottom w:val="single" w:sz="8" w:space="0" w:color="40697F"/>
          <w:right w:val="single" w:sz="8" w:space="0" w:color="40697F"/>
        </w:tcBorders>
      </w:tcPr>
    </w:tblStylePr>
    <w:tblStylePr w:type="band1Horz">
      <w:tblPr/>
      <w:tcPr>
        <w:tcBorders>
          <w:top w:val="single" w:sz="8" w:space="0" w:color="40697F"/>
          <w:left w:val="single" w:sz="8" w:space="0" w:color="40697F"/>
          <w:bottom w:val="single" w:sz="8" w:space="0" w:color="40697F"/>
          <w:right w:val="single" w:sz="8" w:space="0" w:color="40697F"/>
        </w:tcBorders>
      </w:tcPr>
    </w:tblStylePr>
  </w:style>
  <w:style w:type="paragraph" w:styleId="a">
    <w:name w:val="List Bullet"/>
    <w:basedOn w:val="af4"/>
    <w:rsid w:val="008740D3"/>
    <w:pPr>
      <w:numPr>
        <w:numId w:val="6"/>
      </w:numPr>
      <w:spacing w:after="120" w:line="220" w:lineRule="atLeast"/>
      <w:ind w:left="720" w:right="720"/>
      <w:contextualSpacing w:val="0"/>
    </w:pPr>
    <w:rPr>
      <w:rFonts w:ascii="Garamond" w:eastAsia="Times New Roman" w:hAnsi="Garamond" w:cs="Times New Roman"/>
      <w:color w:val="auto"/>
      <w:sz w:val="24"/>
      <w:szCs w:val="20"/>
      <w:lang w:val="en-GB"/>
    </w:rPr>
  </w:style>
  <w:style w:type="paragraph" w:styleId="af4">
    <w:name w:val="List"/>
    <w:basedOn w:val="a0"/>
    <w:uiPriority w:val="99"/>
    <w:semiHidden/>
    <w:unhideWhenUsed/>
    <w:rsid w:val="008740D3"/>
    <w:pPr>
      <w:ind w:left="360" w:hanging="360"/>
      <w:contextualSpacing/>
    </w:pPr>
  </w:style>
  <w:style w:type="table" w:customStyle="1" w:styleId="TableGrid1">
    <w:name w:val="Table Grid1"/>
    <w:basedOn w:val="a3"/>
    <w:next w:val="ab"/>
    <w:uiPriority w:val="39"/>
    <w:rsid w:val="001258A8"/>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Normal (Web)"/>
    <w:basedOn w:val="a0"/>
    <w:uiPriority w:val="99"/>
    <w:unhideWhenUsed/>
    <w:rsid w:val="008523EE"/>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45178430">
      <w:bodyDiv w:val="1"/>
      <w:marLeft w:val="0"/>
      <w:marRight w:val="0"/>
      <w:marTop w:val="0"/>
      <w:marBottom w:val="0"/>
      <w:divBdr>
        <w:top w:val="none" w:sz="0" w:space="0" w:color="auto"/>
        <w:left w:val="none" w:sz="0" w:space="0" w:color="auto"/>
        <w:bottom w:val="none" w:sz="0" w:space="0" w:color="auto"/>
        <w:right w:val="none" w:sz="0" w:space="0" w:color="auto"/>
      </w:divBdr>
    </w:div>
    <w:div w:id="184171984">
      <w:bodyDiv w:val="1"/>
      <w:marLeft w:val="0"/>
      <w:marRight w:val="0"/>
      <w:marTop w:val="0"/>
      <w:marBottom w:val="0"/>
      <w:divBdr>
        <w:top w:val="none" w:sz="0" w:space="0" w:color="auto"/>
        <w:left w:val="none" w:sz="0" w:space="0" w:color="auto"/>
        <w:bottom w:val="none" w:sz="0" w:space="0" w:color="auto"/>
        <w:right w:val="none" w:sz="0" w:space="0" w:color="auto"/>
      </w:divBdr>
    </w:div>
    <w:div w:id="233441966">
      <w:bodyDiv w:val="1"/>
      <w:marLeft w:val="0"/>
      <w:marRight w:val="0"/>
      <w:marTop w:val="0"/>
      <w:marBottom w:val="0"/>
      <w:divBdr>
        <w:top w:val="none" w:sz="0" w:space="0" w:color="auto"/>
        <w:left w:val="none" w:sz="0" w:space="0" w:color="auto"/>
        <w:bottom w:val="none" w:sz="0" w:space="0" w:color="auto"/>
        <w:right w:val="none" w:sz="0" w:space="0" w:color="auto"/>
      </w:divBdr>
    </w:div>
    <w:div w:id="263273470">
      <w:bodyDiv w:val="1"/>
      <w:marLeft w:val="0"/>
      <w:marRight w:val="0"/>
      <w:marTop w:val="0"/>
      <w:marBottom w:val="0"/>
      <w:divBdr>
        <w:top w:val="none" w:sz="0" w:space="0" w:color="auto"/>
        <w:left w:val="none" w:sz="0" w:space="0" w:color="auto"/>
        <w:bottom w:val="none" w:sz="0" w:space="0" w:color="auto"/>
        <w:right w:val="none" w:sz="0" w:space="0" w:color="auto"/>
      </w:divBdr>
    </w:div>
    <w:div w:id="314915525">
      <w:bodyDiv w:val="1"/>
      <w:marLeft w:val="0"/>
      <w:marRight w:val="0"/>
      <w:marTop w:val="0"/>
      <w:marBottom w:val="0"/>
      <w:divBdr>
        <w:top w:val="none" w:sz="0" w:space="0" w:color="auto"/>
        <w:left w:val="none" w:sz="0" w:space="0" w:color="auto"/>
        <w:bottom w:val="none" w:sz="0" w:space="0" w:color="auto"/>
        <w:right w:val="none" w:sz="0" w:space="0" w:color="auto"/>
      </w:divBdr>
    </w:div>
    <w:div w:id="345794099">
      <w:bodyDiv w:val="1"/>
      <w:marLeft w:val="0"/>
      <w:marRight w:val="0"/>
      <w:marTop w:val="0"/>
      <w:marBottom w:val="0"/>
      <w:divBdr>
        <w:top w:val="none" w:sz="0" w:space="0" w:color="auto"/>
        <w:left w:val="none" w:sz="0" w:space="0" w:color="auto"/>
        <w:bottom w:val="none" w:sz="0" w:space="0" w:color="auto"/>
        <w:right w:val="none" w:sz="0" w:space="0" w:color="auto"/>
      </w:divBdr>
    </w:div>
    <w:div w:id="518350258">
      <w:bodyDiv w:val="1"/>
      <w:marLeft w:val="0"/>
      <w:marRight w:val="0"/>
      <w:marTop w:val="0"/>
      <w:marBottom w:val="0"/>
      <w:divBdr>
        <w:top w:val="none" w:sz="0" w:space="0" w:color="auto"/>
        <w:left w:val="none" w:sz="0" w:space="0" w:color="auto"/>
        <w:bottom w:val="none" w:sz="0" w:space="0" w:color="auto"/>
        <w:right w:val="none" w:sz="0" w:space="0" w:color="auto"/>
      </w:divBdr>
    </w:div>
    <w:div w:id="606697722">
      <w:bodyDiv w:val="1"/>
      <w:marLeft w:val="0"/>
      <w:marRight w:val="0"/>
      <w:marTop w:val="0"/>
      <w:marBottom w:val="0"/>
      <w:divBdr>
        <w:top w:val="none" w:sz="0" w:space="0" w:color="auto"/>
        <w:left w:val="none" w:sz="0" w:space="0" w:color="auto"/>
        <w:bottom w:val="none" w:sz="0" w:space="0" w:color="auto"/>
        <w:right w:val="none" w:sz="0" w:space="0" w:color="auto"/>
      </w:divBdr>
    </w:div>
    <w:div w:id="653218416">
      <w:bodyDiv w:val="1"/>
      <w:marLeft w:val="0"/>
      <w:marRight w:val="0"/>
      <w:marTop w:val="0"/>
      <w:marBottom w:val="0"/>
      <w:divBdr>
        <w:top w:val="none" w:sz="0" w:space="0" w:color="auto"/>
        <w:left w:val="none" w:sz="0" w:space="0" w:color="auto"/>
        <w:bottom w:val="none" w:sz="0" w:space="0" w:color="auto"/>
        <w:right w:val="none" w:sz="0" w:space="0" w:color="auto"/>
      </w:divBdr>
    </w:div>
    <w:div w:id="764305453">
      <w:bodyDiv w:val="1"/>
      <w:marLeft w:val="0"/>
      <w:marRight w:val="0"/>
      <w:marTop w:val="0"/>
      <w:marBottom w:val="0"/>
      <w:divBdr>
        <w:top w:val="none" w:sz="0" w:space="0" w:color="auto"/>
        <w:left w:val="none" w:sz="0" w:space="0" w:color="auto"/>
        <w:bottom w:val="none" w:sz="0" w:space="0" w:color="auto"/>
        <w:right w:val="none" w:sz="0" w:space="0" w:color="auto"/>
      </w:divBdr>
    </w:div>
    <w:div w:id="780999819">
      <w:bodyDiv w:val="1"/>
      <w:marLeft w:val="0"/>
      <w:marRight w:val="0"/>
      <w:marTop w:val="0"/>
      <w:marBottom w:val="0"/>
      <w:divBdr>
        <w:top w:val="none" w:sz="0" w:space="0" w:color="auto"/>
        <w:left w:val="none" w:sz="0" w:space="0" w:color="auto"/>
        <w:bottom w:val="none" w:sz="0" w:space="0" w:color="auto"/>
        <w:right w:val="none" w:sz="0" w:space="0" w:color="auto"/>
      </w:divBdr>
    </w:div>
    <w:div w:id="819465855">
      <w:bodyDiv w:val="1"/>
      <w:marLeft w:val="0"/>
      <w:marRight w:val="0"/>
      <w:marTop w:val="0"/>
      <w:marBottom w:val="0"/>
      <w:divBdr>
        <w:top w:val="none" w:sz="0" w:space="0" w:color="auto"/>
        <w:left w:val="none" w:sz="0" w:space="0" w:color="auto"/>
        <w:bottom w:val="none" w:sz="0" w:space="0" w:color="auto"/>
        <w:right w:val="none" w:sz="0" w:space="0" w:color="auto"/>
      </w:divBdr>
    </w:div>
    <w:div w:id="893932036">
      <w:bodyDiv w:val="1"/>
      <w:marLeft w:val="0"/>
      <w:marRight w:val="0"/>
      <w:marTop w:val="0"/>
      <w:marBottom w:val="0"/>
      <w:divBdr>
        <w:top w:val="none" w:sz="0" w:space="0" w:color="auto"/>
        <w:left w:val="none" w:sz="0" w:space="0" w:color="auto"/>
        <w:bottom w:val="none" w:sz="0" w:space="0" w:color="auto"/>
        <w:right w:val="none" w:sz="0" w:space="0" w:color="auto"/>
      </w:divBdr>
    </w:div>
    <w:div w:id="919677304">
      <w:bodyDiv w:val="1"/>
      <w:marLeft w:val="0"/>
      <w:marRight w:val="0"/>
      <w:marTop w:val="0"/>
      <w:marBottom w:val="0"/>
      <w:divBdr>
        <w:top w:val="none" w:sz="0" w:space="0" w:color="auto"/>
        <w:left w:val="none" w:sz="0" w:space="0" w:color="auto"/>
        <w:bottom w:val="none" w:sz="0" w:space="0" w:color="auto"/>
        <w:right w:val="none" w:sz="0" w:space="0" w:color="auto"/>
      </w:divBdr>
    </w:div>
    <w:div w:id="1092704558">
      <w:bodyDiv w:val="1"/>
      <w:marLeft w:val="0"/>
      <w:marRight w:val="0"/>
      <w:marTop w:val="0"/>
      <w:marBottom w:val="0"/>
      <w:divBdr>
        <w:top w:val="none" w:sz="0" w:space="0" w:color="auto"/>
        <w:left w:val="none" w:sz="0" w:space="0" w:color="auto"/>
        <w:bottom w:val="none" w:sz="0" w:space="0" w:color="auto"/>
        <w:right w:val="none" w:sz="0" w:space="0" w:color="auto"/>
      </w:divBdr>
    </w:div>
    <w:div w:id="1167673539">
      <w:bodyDiv w:val="1"/>
      <w:marLeft w:val="0"/>
      <w:marRight w:val="0"/>
      <w:marTop w:val="0"/>
      <w:marBottom w:val="0"/>
      <w:divBdr>
        <w:top w:val="none" w:sz="0" w:space="0" w:color="auto"/>
        <w:left w:val="none" w:sz="0" w:space="0" w:color="auto"/>
        <w:bottom w:val="none" w:sz="0" w:space="0" w:color="auto"/>
        <w:right w:val="none" w:sz="0" w:space="0" w:color="auto"/>
      </w:divBdr>
    </w:div>
    <w:div w:id="1250119621">
      <w:bodyDiv w:val="1"/>
      <w:marLeft w:val="0"/>
      <w:marRight w:val="0"/>
      <w:marTop w:val="0"/>
      <w:marBottom w:val="0"/>
      <w:divBdr>
        <w:top w:val="none" w:sz="0" w:space="0" w:color="auto"/>
        <w:left w:val="none" w:sz="0" w:space="0" w:color="auto"/>
        <w:bottom w:val="none" w:sz="0" w:space="0" w:color="auto"/>
        <w:right w:val="none" w:sz="0" w:space="0" w:color="auto"/>
      </w:divBdr>
    </w:div>
    <w:div w:id="1257858322">
      <w:bodyDiv w:val="1"/>
      <w:marLeft w:val="0"/>
      <w:marRight w:val="0"/>
      <w:marTop w:val="0"/>
      <w:marBottom w:val="0"/>
      <w:divBdr>
        <w:top w:val="none" w:sz="0" w:space="0" w:color="auto"/>
        <w:left w:val="none" w:sz="0" w:space="0" w:color="auto"/>
        <w:bottom w:val="none" w:sz="0" w:space="0" w:color="auto"/>
        <w:right w:val="none" w:sz="0" w:space="0" w:color="auto"/>
      </w:divBdr>
    </w:div>
    <w:div w:id="1309214010">
      <w:bodyDiv w:val="1"/>
      <w:marLeft w:val="0"/>
      <w:marRight w:val="0"/>
      <w:marTop w:val="0"/>
      <w:marBottom w:val="0"/>
      <w:divBdr>
        <w:top w:val="none" w:sz="0" w:space="0" w:color="auto"/>
        <w:left w:val="none" w:sz="0" w:space="0" w:color="auto"/>
        <w:bottom w:val="none" w:sz="0" w:space="0" w:color="auto"/>
        <w:right w:val="none" w:sz="0" w:space="0" w:color="auto"/>
      </w:divBdr>
    </w:div>
    <w:div w:id="1389105210">
      <w:bodyDiv w:val="1"/>
      <w:marLeft w:val="0"/>
      <w:marRight w:val="0"/>
      <w:marTop w:val="0"/>
      <w:marBottom w:val="0"/>
      <w:divBdr>
        <w:top w:val="none" w:sz="0" w:space="0" w:color="auto"/>
        <w:left w:val="none" w:sz="0" w:space="0" w:color="auto"/>
        <w:bottom w:val="none" w:sz="0" w:space="0" w:color="auto"/>
        <w:right w:val="none" w:sz="0" w:space="0" w:color="auto"/>
      </w:divBdr>
    </w:div>
    <w:div w:id="1593203262">
      <w:bodyDiv w:val="1"/>
      <w:marLeft w:val="0"/>
      <w:marRight w:val="0"/>
      <w:marTop w:val="0"/>
      <w:marBottom w:val="0"/>
      <w:divBdr>
        <w:top w:val="none" w:sz="0" w:space="0" w:color="auto"/>
        <w:left w:val="none" w:sz="0" w:space="0" w:color="auto"/>
        <w:bottom w:val="none" w:sz="0" w:space="0" w:color="auto"/>
        <w:right w:val="none" w:sz="0" w:space="0" w:color="auto"/>
      </w:divBdr>
    </w:div>
    <w:div w:id="1688865361">
      <w:bodyDiv w:val="1"/>
      <w:marLeft w:val="0"/>
      <w:marRight w:val="0"/>
      <w:marTop w:val="0"/>
      <w:marBottom w:val="0"/>
      <w:divBdr>
        <w:top w:val="none" w:sz="0" w:space="0" w:color="auto"/>
        <w:left w:val="none" w:sz="0" w:space="0" w:color="auto"/>
        <w:bottom w:val="none" w:sz="0" w:space="0" w:color="auto"/>
        <w:right w:val="none" w:sz="0" w:space="0" w:color="auto"/>
      </w:divBdr>
    </w:div>
    <w:div w:id="1688866198">
      <w:bodyDiv w:val="1"/>
      <w:marLeft w:val="0"/>
      <w:marRight w:val="0"/>
      <w:marTop w:val="0"/>
      <w:marBottom w:val="0"/>
      <w:divBdr>
        <w:top w:val="none" w:sz="0" w:space="0" w:color="auto"/>
        <w:left w:val="none" w:sz="0" w:space="0" w:color="auto"/>
        <w:bottom w:val="none" w:sz="0" w:space="0" w:color="auto"/>
        <w:right w:val="none" w:sz="0" w:space="0" w:color="auto"/>
      </w:divBdr>
    </w:div>
    <w:div w:id="1767917732">
      <w:bodyDiv w:val="1"/>
      <w:marLeft w:val="0"/>
      <w:marRight w:val="0"/>
      <w:marTop w:val="0"/>
      <w:marBottom w:val="0"/>
      <w:divBdr>
        <w:top w:val="none" w:sz="0" w:space="0" w:color="auto"/>
        <w:left w:val="none" w:sz="0" w:space="0" w:color="auto"/>
        <w:bottom w:val="none" w:sz="0" w:space="0" w:color="auto"/>
        <w:right w:val="none" w:sz="0" w:space="0" w:color="auto"/>
      </w:divBdr>
    </w:div>
    <w:div w:id="1769228951">
      <w:bodyDiv w:val="1"/>
      <w:marLeft w:val="0"/>
      <w:marRight w:val="0"/>
      <w:marTop w:val="0"/>
      <w:marBottom w:val="0"/>
      <w:divBdr>
        <w:top w:val="none" w:sz="0" w:space="0" w:color="auto"/>
        <w:left w:val="none" w:sz="0" w:space="0" w:color="auto"/>
        <w:bottom w:val="none" w:sz="0" w:space="0" w:color="auto"/>
        <w:right w:val="none" w:sz="0" w:space="0" w:color="auto"/>
      </w:divBdr>
      <w:divsChild>
        <w:div w:id="746420148">
          <w:marLeft w:val="-1395"/>
          <w:marRight w:val="0"/>
          <w:marTop w:val="0"/>
          <w:marBottom w:val="0"/>
          <w:divBdr>
            <w:top w:val="none" w:sz="0" w:space="0" w:color="auto"/>
            <w:left w:val="none" w:sz="0" w:space="0" w:color="auto"/>
            <w:bottom w:val="none" w:sz="0" w:space="0" w:color="auto"/>
            <w:right w:val="none" w:sz="0" w:space="0" w:color="auto"/>
          </w:divBdr>
        </w:div>
      </w:divsChild>
    </w:div>
    <w:div w:id="1773624019">
      <w:bodyDiv w:val="1"/>
      <w:marLeft w:val="0"/>
      <w:marRight w:val="0"/>
      <w:marTop w:val="0"/>
      <w:marBottom w:val="0"/>
      <w:divBdr>
        <w:top w:val="none" w:sz="0" w:space="0" w:color="auto"/>
        <w:left w:val="none" w:sz="0" w:space="0" w:color="auto"/>
        <w:bottom w:val="none" w:sz="0" w:space="0" w:color="auto"/>
        <w:right w:val="none" w:sz="0" w:space="0" w:color="auto"/>
      </w:divBdr>
    </w:div>
    <w:div w:id="1788114494">
      <w:bodyDiv w:val="1"/>
      <w:marLeft w:val="0"/>
      <w:marRight w:val="0"/>
      <w:marTop w:val="0"/>
      <w:marBottom w:val="0"/>
      <w:divBdr>
        <w:top w:val="none" w:sz="0" w:space="0" w:color="auto"/>
        <w:left w:val="none" w:sz="0" w:space="0" w:color="auto"/>
        <w:bottom w:val="none" w:sz="0" w:space="0" w:color="auto"/>
        <w:right w:val="none" w:sz="0" w:space="0" w:color="auto"/>
      </w:divBdr>
      <w:divsChild>
        <w:div w:id="1210454654">
          <w:marLeft w:val="-1395"/>
          <w:marRight w:val="0"/>
          <w:marTop w:val="0"/>
          <w:marBottom w:val="0"/>
          <w:divBdr>
            <w:top w:val="none" w:sz="0" w:space="0" w:color="auto"/>
            <w:left w:val="none" w:sz="0" w:space="0" w:color="auto"/>
            <w:bottom w:val="none" w:sz="0" w:space="0" w:color="auto"/>
            <w:right w:val="none" w:sz="0" w:space="0" w:color="auto"/>
          </w:divBdr>
        </w:div>
      </w:divsChild>
    </w:div>
    <w:div w:id="1834181623">
      <w:bodyDiv w:val="1"/>
      <w:marLeft w:val="0"/>
      <w:marRight w:val="0"/>
      <w:marTop w:val="0"/>
      <w:marBottom w:val="0"/>
      <w:divBdr>
        <w:top w:val="none" w:sz="0" w:space="0" w:color="auto"/>
        <w:left w:val="none" w:sz="0" w:space="0" w:color="auto"/>
        <w:bottom w:val="none" w:sz="0" w:space="0" w:color="auto"/>
        <w:right w:val="none" w:sz="0" w:space="0" w:color="auto"/>
      </w:divBdr>
    </w:div>
    <w:div w:id="1854296935">
      <w:bodyDiv w:val="1"/>
      <w:marLeft w:val="0"/>
      <w:marRight w:val="0"/>
      <w:marTop w:val="0"/>
      <w:marBottom w:val="0"/>
      <w:divBdr>
        <w:top w:val="none" w:sz="0" w:space="0" w:color="auto"/>
        <w:left w:val="none" w:sz="0" w:space="0" w:color="auto"/>
        <w:bottom w:val="none" w:sz="0" w:space="0" w:color="auto"/>
        <w:right w:val="none" w:sz="0" w:space="0" w:color="auto"/>
      </w:divBdr>
    </w:div>
    <w:div w:id="199802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kungfuqa.com/store_fix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google.com/document/d/1ARIVJB8cegXgbr_J18XoByc_8k-jcc8v/edit?rtpof=tru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licekirsa.testrail.io/index.php?/suites/view/1&amp;group_by=cases:estimate&amp;group_order=as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ataArt\Projects\RBS\eOBAO\DA_Proposal_Template_Arial_A4_Jul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7438"/>
    <w:rsid w:val="00011A4F"/>
    <w:rsid w:val="000D55FC"/>
    <w:rsid w:val="00203238"/>
    <w:rsid w:val="00222154"/>
    <w:rsid w:val="00267438"/>
    <w:rsid w:val="003353C6"/>
    <w:rsid w:val="00422F94"/>
    <w:rsid w:val="00461ABF"/>
    <w:rsid w:val="004F3654"/>
    <w:rsid w:val="00596D37"/>
    <w:rsid w:val="005B7EA3"/>
    <w:rsid w:val="006C5CA9"/>
    <w:rsid w:val="007432CE"/>
    <w:rsid w:val="007B54DB"/>
    <w:rsid w:val="00802387"/>
    <w:rsid w:val="008B04ED"/>
    <w:rsid w:val="008C2D76"/>
    <w:rsid w:val="008E7506"/>
    <w:rsid w:val="00952C60"/>
    <w:rsid w:val="0097258F"/>
    <w:rsid w:val="009A0156"/>
    <w:rsid w:val="00BA4968"/>
    <w:rsid w:val="00D26407"/>
    <w:rsid w:val="00DD4FC8"/>
    <w:rsid w:val="00E14B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6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E45B84BF004328A28553BCB755CFBD">
    <w:name w:val="97E45B84BF004328A28553BCB755CFBD"/>
    <w:rsid w:val="004F3654"/>
  </w:style>
  <w:style w:type="paragraph" w:customStyle="1" w:styleId="9086DE0E4DC44DE18A6CC19DD7B72037">
    <w:name w:val="9086DE0E4DC44DE18A6CC19DD7B72037"/>
    <w:rsid w:val="004F36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DataArt Primary Palette">
      <a:dk1>
        <a:srgbClr val="333332"/>
      </a:dk1>
      <a:lt1>
        <a:srgbClr val="FFFFFF"/>
      </a:lt1>
      <a:dk2>
        <a:srgbClr val="333332"/>
      </a:dk2>
      <a:lt2>
        <a:srgbClr val="FFFFFF"/>
      </a:lt2>
      <a:accent1>
        <a:srgbClr val="4EC1E2"/>
      </a:accent1>
      <a:accent2>
        <a:srgbClr val="04A87D"/>
      </a:accent2>
      <a:accent3>
        <a:srgbClr val="D8422D"/>
      </a:accent3>
      <a:accent4>
        <a:srgbClr val="725198"/>
      </a:accent4>
      <a:accent5>
        <a:srgbClr val="F39200"/>
      </a:accent5>
      <a:accent6>
        <a:srgbClr val="F6DD00"/>
      </a:accent6>
      <a:hlink>
        <a:srgbClr val="F39200"/>
      </a:hlink>
      <a:folHlink>
        <a:srgbClr val="725198"/>
      </a:folHlink>
    </a:clrScheme>
    <a:fontScheme name="DA Saf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umentType_x0020_KeywordsTaxHTField0 xmlns="8362049e-ea20-4f7b-ab37-9cd1897dc37d">
      <Terms xmlns="http://schemas.microsoft.com/office/infopath/2007/PartnerControls"/>
    </DocumentType_x0020_KeywordsTaxHTField0>
    <b37ee5de16924ac7b0cb5e31911181fc xmlns="8362049e-ea20-4f7b-ab37-9cd1897dc37d">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94b37b1b-694e-4f2c-a1e3-cfb337e0d6a3</TermId>
        </TermInfo>
      </Terms>
    </b37ee5de16924ac7b0cb5e31911181fc>
    <Technology_x0020_KeywordsTaxHTField0 xmlns="8362049e-ea20-4f7b-ab37-9cd1897dc37d">
      <Terms xmlns="http://schemas.microsoft.com/office/infopath/2007/PartnerControls"/>
    </Technology_x0020_KeywordsTaxHTField0>
    <ActualityTaxHTField0 xmlns="8362049e-ea20-4f7b-ab37-9cd1897dc37d">
      <Terms xmlns="http://schemas.microsoft.com/office/infopath/2007/PartnerControls">
        <TermInfo xmlns="http://schemas.microsoft.com/office/infopath/2007/PartnerControls">
          <TermName xmlns="http://schemas.microsoft.com/office/infopath/2007/PartnerControls">Actual</TermName>
          <TermId xmlns="http://schemas.microsoft.com/office/infopath/2007/PartnerControls">5fb0f790-f2f4-4c62-91ec-6df0ce777128</TermId>
        </TermInfo>
      </Terms>
    </ActualityTaxHTField0>
    <TaxCatchAll xmlns="54429978-c88c-4a35-830f-7503bdbc69d2">
      <Value>250</Value>
      <Value>166</Value>
    </TaxCatchAll>
    <PublishingExpirationDate xmlns="http://schemas.microsoft.com/sharepoint/v3" xsi:nil="true"/>
    <PublishingStartDate xmlns="http://schemas.microsoft.com/sharepoint/v3" xsi:nil="true"/>
    <Client xmlns="8362049e-ea20-4f7b-ab37-9cd1897dc37d">RBR</Client>
    <Industry_x0020_KeywordsTaxHTField0 xmlns="8362049e-ea20-4f7b-ab37-9cd1897dc37d">
      <Terms xmlns="http://schemas.microsoft.com/office/infopath/2007/PartnerControls"/>
    </Industry_x0020_KeywordsTaxHTField0>
    <_dlc_DocId xmlns="54429978-c88c-4a35-830f-7503bdbc69d2">DATAART-5-9686</_dlc_DocId>
    <_dlc_DocIdUrl xmlns="54429978-c88c-4a35-830f-7503bdbc69d2">
      <Url>http://materials.dataart.com/_layouts/15/DocIdRedir.aspx?ID=DATAART-5-9686</Url>
      <Description>DATAART-5-9686</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6794A7B9AF780419FE08536B1AB702C" ma:contentTypeVersion="32" ma:contentTypeDescription="Create a new document." ma:contentTypeScope="" ma:versionID="0ccb8b67275f4541dda5232b741caabe">
  <xsd:schema xmlns:xsd="http://www.w3.org/2001/XMLSchema" xmlns:xs="http://www.w3.org/2001/XMLSchema" xmlns:p="http://schemas.microsoft.com/office/2006/metadata/properties" xmlns:ns1="http://schemas.microsoft.com/sharepoint/v3" xmlns:ns2="8362049e-ea20-4f7b-ab37-9cd1897dc37d" xmlns:ns3="54429978-c88c-4a35-830f-7503bdbc69d2" targetNamespace="http://schemas.microsoft.com/office/2006/metadata/properties" ma:root="true" ma:fieldsID="cb1d986aa4a499b10ef56b4fc94b468e" ns1:_="" ns2:_="" ns3:_="">
    <xsd:import namespace="http://schemas.microsoft.com/sharepoint/v3"/>
    <xsd:import namespace="8362049e-ea20-4f7b-ab37-9cd1897dc37d"/>
    <xsd:import namespace="54429978-c88c-4a35-830f-7503bdbc69d2"/>
    <xsd:element name="properties">
      <xsd:complexType>
        <xsd:sequence>
          <xsd:element name="documentManagement">
            <xsd:complexType>
              <xsd:all>
                <xsd:element ref="ns2:Client" minOccurs="0"/>
                <xsd:element ref="ns3:TaxCatchAll" minOccurs="0"/>
                <xsd:element ref="ns2:Technology_x0020_KeywordsTaxHTField0" minOccurs="0"/>
                <xsd:element ref="ns2:Industry_x0020_KeywordsTaxHTField0" minOccurs="0"/>
                <xsd:element ref="ns2:DocumentType_x0020_KeywordsTaxHTField0" minOccurs="0"/>
                <xsd:element ref="ns3:_dlc_DocId" minOccurs="0"/>
                <xsd:element ref="ns3:_dlc_DocIdUrl" minOccurs="0"/>
                <xsd:element ref="ns3:_dlc_DocIdPersistId" minOccurs="0"/>
                <xsd:element ref="ns2:ActualityTaxHTField0" minOccurs="0"/>
                <xsd:element ref="ns1:PublishingStartDate" minOccurs="0"/>
                <xsd:element ref="ns1:PublishingExpirationDate" minOccurs="0"/>
                <xsd:element ref="ns2:b37ee5de16924ac7b0cb5e31911181f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62049e-ea20-4f7b-ab37-9cd1897dc37d" elementFormDefault="qualified">
    <xsd:import namespace="http://schemas.microsoft.com/office/2006/documentManagement/types"/>
    <xsd:import namespace="http://schemas.microsoft.com/office/infopath/2007/PartnerControls"/>
    <xsd:element name="Client" ma:index="8" nillable="true" ma:displayName="Client" ma:description="Client name" ma:internalName="Client">
      <xsd:simpleType>
        <xsd:restriction base="dms:Text">
          <xsd:maxLength value="255"/>
        </xsd:restriction>
      </xsd:simpleType>
    </xsd:element>
    <xsd:element name="Technology_x0020_KeywordsTaxHTField0" ma:index="12" nillable="true" ma:taxonomy="true" ma:internalName="Technology_x0020_KeywordsTaxHTField0" ma:taxonomyFieldName="Technology_x0020_Keywords" ma:displayName="Technology" ma:readOnly="false" ma:default="" ma:fieldId="{6b4c1d6d-f509-41f5-90b5-08e042d8be66}" ma:taxonomyMulti="true" ma:sspId="ce6ef1d3-f64f-45ae-a172-333ebcbcaffe" ma:termSetId="7580cfbb-21f5-4713-b15e-64e37ae65520" ma:anchorId="00000000-0000-0000-0000-000000000000" ma:open="false" ma:isKeyword="false">
      <xsd:complexType>
        <xsd:sequence>
          <xsd:element ref="pc:Terms" minOccurs="0" maxOccurs="1"/>
        </xsd:sequence>
      </xsd:complexType>
    </xsd:element>
    <xsd:element name="Industry_x0020_KeywordsTaxHTField0" ma:index="14" nillable="true" ma:taxonomy="true" ma:internalName="Industry_x0020_KeywordsTaxHTField0" ma:taxonomyFieldName="Industry_x0020_Keywords" ma:displayName="Industry" ma:readOnly="false" ma:default="" ma:fieldId="{0c0e314f-1dd9-42fa-9f75-06b160fd456f}" ma:taxonomyMulti="true" ma:sspId="ce6ef1d3-f64f-45ae-a172-333ebcbcaffe" ma:termSetId="d71a58cf-bd20-49c5-9812-5454a665b45b" ma:anchorId="00000000-0000-0000-0000-000000000000" ma:open="false" ma:isKeyword="false">
      <xsd:complexType>
        <xsd:sequence>
          <xsd:element ref="pc:Terms" minOccurs="0" maxOccurs="1"/>
        </xsd:sequence>
      </xsd:complexType>
    </xsd:element>
    <xsd:element name="DocumentType_x0020_KeywordsTaxHTField0" ma:index="16" nillable="true" ma:taxonomy="true" ma:internalName="DocumentType_x0020_KeywordsTaxHTField0" ma:taxonomyFieldName="DocumentType_x0020_Keywords" ma:displayName="Document Type" ma:readOnly="false" ma:default="" ma:fieldId="{31eb14d0-5944-4419-8c19-c97b9f220b52}" ma:taxonomyMulti="true" ma:sspId="ce6ef1d3-f64f-45ae-a172-333ebcbcaffe" ma:termSetId="163de79f-735d-4a6b-a2da-55ac3c4bf3ab" ma:anchorId="00000000-0000-0000-0000-000000000000" ma:open="false" ma:isKeyword="false">
      <xsd:complexType>
        <xsd:sequence>
          <xsd:element ref="pc:Terms" minOccurs="0" maxOccurs="1"/>
        </xsd:sequence>
      </xsd:complexType>
    </xsd:element>
    <xsd:element name="ActualityTaxHTField0" ma:index="21" nillable="true" ma:taxonomy="true" ma:internalName="ActualityTaxHTField0" ma:taxonomyFieldName="Actuality" ma:displayName="Actuality" ma:indexed="true" ma:readOnly="false" ma:default="166;#Actual|5fb0f790-f2f4-4c62-91ec-6df0ce777128" ma:fieldId="{eebd9cb0-65ac-4de9-bc6e-c6d36f510348}" ma:sspId="ce6ef1d3-f64f-45ae-a172-333ebcbcaffe" ma:termSetId="c492a057-4885-460f-9a24-00a01d089572" ma:anchorId="00000000-0000-0000-0000-000000000000" ma:open="false" ma:isKeyword="false">
      <xsd:complexType>
        <xsd:sequence>
          <xsd:element ref="pc:Terms" minOccurs="0" maxOccurs="1"/>
        </xsd:sequence>
      </xsd:complexType>
    </xsd:element>
    <xsd:element name="b37ee5de16924ac7b0cb5e31911181fc" ma:index="25" ma:taxonomy="true" ma:internalName="b37ee5de16924ac7b0cb5e31911181fc" ma:taxonomyFieldName="Legal_x0020_status" ma:displayName="Legal status" ma:indexed="true" ma:readOnly="false" ma:default="250;#N/A|94b37b1b-694e-4f2c-a1e3-cfb337e0d6a3" ma:fieldId="{b37ee5de-1692-4ac7-b0cb-5e31911181fc}" ma:sspId="ce6ef1d3-f64f-45ae-a172-333ebcbcaffe" ma:termSetId="f421f854-0da7-4e04-9b22-ef7efdcdbfe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429978-c88c-4a35-830f-7503bdbc69d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d6b076a-f544-405e-b973-030fe822a884}" ma:internalName="TaxCatchAll" ma:showField="CatchAllData" ma:web="54429978-c88c-4a35-830f-7503bdbc69d2">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B6CBC-E209-4216-87A2-A58A4D70A614}">
  <ds:schemaRefs>
    <ds:schemaRef ds:uri="http://schemas.microsoft.com/sharepoint/v3/contenttype/forms"/>
  </ds:schemaRefs>
</ds:datastoreItem>
</file>

<file path=customXml/itemProps2.xml><?xml version="1.0" encoding="utf-8"?>
<ds:datastoreItem xmlns:ds="http://schemas.openxmlformats.org/officeDocument/2006/customXml" ds:itemID="{7AACD7B5-7EC1-4C00-BEDF-6BDF23E3D480}">
  <ds:schemaRefs>
    <ds:schemaRef ds:uri="http://schemas.microsoft.com/sharepoint/events"/>
  </ds:schemaRefs>
</ds:datastoreItem>
</file>

<file path=customXml/itemProps3.xml><?xml version="1.0" encoding="utf-8"?>
<ds:datastoreItem xmlns:ds="http://schemas.openxmlformats.org/officeDocument/2006/customXml" ds:itemID="{5B32FA34-32F6-4B85-9CA3-F40ABFD39DB9}">
  <ds:schemaRefs>
    <ds:schemaRef ds:uri="http://schemas.microsoft.com/office/2006/metadata/properties"/>
    <ds:schemaRef ds:uri="http://schemas.microsoft.com/office/infopath/2007/PartnerControls"/>
    <ds:schemaRef ds:uri="8362049e-ea20-4f7b-ab37-9cd1897dc37d"/>
    <ds:schemaRef ds:uri="54429978-c88c-4a35-830f-7503bdbc69d2"/>
    <ds:schemaRef ds:uri="http://schemas.microsoft.com/sharepoint/v3"/>
  </ds:schemaRefs>
</ds:datastoreItem>
</file>

<file path=customXml/itemProps4.xml><?xml version="1.0" encoding="utf-8"?>
<ds:datastoreItem xmlns:ds="http://schemas.openxmlformats.org/officeDocument/2006/customXml" ds:itemID="{4D962FD6-31E0-1F48-9DAB-DF1442621BD6}">
  <ds:schemaRefs>
    <ds:schemaRef ds:uri="http://schemas.openxmlformats.org/officeDocument/2006/bibliography"/>
  </ds:schemaRefs>
</ds:datastoreItem>
</file>

<file path=customXml/itemProps5.xml><?xml version="1.0" encoding="utf-8"?>
<ds:datastoreItem xmlns:ds="http://schemas.openxmlformats.org/officeDocument/2006/customXml" ds:itemID="{CCC4D9EC-E94A-4201-BBB8-C095D3A6F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62049e-ea20-4f7b-ab37-9cd1897dc37d"/>
    <ds:schemaRef ds:uri="54429978-c88c-4a35-830f-7503bdbc6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DA_Proposal_Template_Arial_A4_Jul_2017.dotx</Template>
  <TotalTime>6181</TotalTime>
  <Pages>1</Pages>
  <Words>1165</Words>
  <Characters>6645</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Canny Store</vt:lpstr>
      <vt:lpstr>RBR - Managed Insight</vt:lpstr>
    </vt:vector>
  </TitlesOfParts>
  <Company>DataArt</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Canny Store</dc:title>
  <dc:subject>Master Test Plan</dc:subject>
  <dc:creator>Roman Pavlov</dc:creator>
  <cp:keywords/>
  <dc:description/>
  <cp:lastModifiedBy>Пользователь Windows</cp:lastModifiedBy>
  <cp:revision>116</cp:revision>
  <cp:lastPrinted>2017-10-19T07:57:00Z</cp:lastPrinted>
  <dcterms:created xsi:type="dcterms:W3CDTF">2017-09-22T16:20:00Z</dcterms:created>
  <dcterms:modified xsi:type="dcterms:W3CDTF">2021-02-15T21:59:00Z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0x01010036794A7B9AF780419FE08536B1AB702C</vt:lpwstr>
  </property>
  <property fmtid="{D5CDD505-2E9C-101B-9397-08002B2CF9AE}" pid="3" name="Actuality">
    <vt:lpwstr>166;#Actual|5fb0f790-f2f4-4c62-91ec-6df0ce777128</vt:lpwstr>
  </property>
  <property fmtid="{D5CDD505-2E9C-101B-9397-08002B2CF9AE}" pid="4" name="Legal status">
    <vt:lpwstr>250;#N/A|94b37b1b-694e-4f2c-a1e3-cfb337e0d6a3</vt:lpwstr>
  </property>
  <property fmtid="{D5CDD505-2E9C-101B-9397-08002B2CF9AE}" pid="5" name="_dlc_DocIdItemGuid">
    <vt:lpwstr>fe94382e-4803-4946-82f1-d4ab5900f9be</vt:lpwstr>
  </property>
</Properties>
</file>