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8D31" w14:textId="059BFA28" w:rsidR="00BE63D9" w:rsidRDefault="00717D97" w:rsidP="00BE63D9">
      <w:pPr>
        <w:jc w:val="center"/>
        <w:rPr>
          <w:rFonts w:cs="David"/>
          <w:b/>
          <w:bCs/>
          <w:sz w:val="30"/>
          <w:szCs w:val="30"/>
          <w:rtl/>
          <w:lang w:bidi="he-IL"/>
        </w:rPr>
      </w:pPr>
      <w:r>
        <w:rPr>
          <w:rFonts w:cs="David"/>
          <w:b/>
          <w:bCs/>
          <w:sz w:val="30"/>
          <w:szCs w:val="30"/>
          <w:lang w:bidi="he-IL"/>
        </w:rPr>
        <w:t>Department of Computer</w:t>
      </w:r>
      <w:r w:rsidR="006647DE">
        <w:rPr>
          <w:rFonts w:cs="David"/>
          <w:b/>
          <w:bCs/>
          <w:sz w:val="30"/>
          <w:szCs w:val="30"/>
          <w:lang w:bidi="he-IL"/>
        </w:rPr>
        <w:t>s</w:t>
      </w:r>
    </w:p>
    <w:p w14:paraId="4528F1C0" w14:textId="77777777" w:rsidR="00717D97" w:rsidRPr="0080076D" w:rsidRDefault="00BE63D9" w:rsidP="00BE63D9">
      <w:pPr>
        <w:rPr>
          <w:rFonts w:cs="David"/>
          <w:b/>
          <w:bCs/>
          <w:lang w:bidi="he-IL"/>
        </w:rPr>
      </w:pPr>
      <w:r w:rsidRPr="0080076D">
        <w:rPr>
          <w:rFonts w:cs="David"/>
          <w:b/>
          <w:bCs/>
          <w:lang w:bidi="he-IL"/>
        </w:rPr>
        <w:t>Course Num</w:t>
      </w:r>
      <w:r w:rsidR="00592035" w:rsidRPr="0080076D">
        <w:rPr>
          <w:rFonts w:cs="David"/>
          <w:b/>
          <w:bCs/>
          <w:lang w:bidi="he-IL"/>
        </w:rPr>
        <w:t>ber</w:t>
      </w:r>
      <w:r w:rsidRPr="0080076D">
        <w:rPr>
          <w:rFonts w:cs="David"/>
          <w:b/>
          <w:bCs/>
          <w:lang w:bidi="he-IL"/>
        </w:rPr>
        <w:t>:</w:t>
      </w:r>
      <w:r w:rsidRPr="0080076D">
        <w:rPr>
          <w:rFonts w:cs="David"/>
          <w:b/>
          <w:bCs/>
          <w:lang w:bidi="he-IL"/>
        </w:rPr>
        <w:tab/>
      </w:r>
      <w:r w:rsidR="00592035" w:rsidRPr="0080076D">
        <w:rPr>
          <w:rFonts w:cs="David"/>
          <w:b/>
          <w:bCs/>
          <w:lang w:bidi="he-IL"/>
        </w:rPr>
        <w:tab/>
      </w:r>
      <w:r w:rsidR="00717D97" w:rsidRPr="0080076D">
        <w:rPr>
          <w:rFonts w:cs="David"/>
          <w:b/>
          <w:bCs/>
          <w:lang w:bidi="he-IL"/>
        </w:rPr>
        <w:t>151055</w:t>
      </w:r>
    </w:p>
    <w:p w14:paraId="4ECF209A" w14:textId="01362840" w:rsidR="00BE63D9" w:rsidRPr="0080076D" w:rsidRDefault="00BE63D9" w:rsidP="00BE63D9">
      <w:pPr>
        <w:rPr>
          <w:rFonts w:cs="David"/>
          <w:b/>
          <w:bCs/>
          <w:lang w:bidi="he-IL"/>
        </w:rPr>
      </w:pPr>
      <w:r w:rsidRPr="0080076D">
        <w:rPr>
          <w:rFonts w:cs="David"/>
          <w:b/>
          <w:bCs/>
          <w:lang w:bidi="he-IL"/>
        </w:rPr>
        <w:t>Course Name:</w:t>
      </w:r>
      <w:r w:rsidR="00717D97" w:rsidRPr="0080076D">
        <w:rPr>
          <w:rFonts w:cs="David"/>
          <w:b/>
          <w:bCs/>
          <w:lang w:bidi="he-IL"/>
        </w:rPr>
        <w:tab/>
      </w:r>
      <w:r w:rsidR="00592035" w:rsidRPr="0080076D">
        <w:rPr>
          <w:rFonts w:cs="David"/>
          <w:b/>
          <w:bCs/>
          <w:lang w:bidi="he-IL"/>
        </w:rPr>
        <w:tab/>
      </w:r>
      <w:r w:rsidR="00717D97" w:rsidRPr="0080076D">
        <w:rPr>
          <w:rFonts w:cs="David"/>
          <w:b/>
          <w:bCs/>
          <w:lang w:bidi="he-IL"/>
        </w:rPr>
        <w:t>Mini</w:t>
      </w:r>
      <w:r w:rsidR="006647DE" w:rsidRPr="0080076D">
        <w:rPr>
          <w:rFonts w:cs="David"/>
          <w:b/>
          <w:bCs/>
          <w:lang w:bidi="he-IL"/>
        </w:rPr>
        <w:t>-</w:t>
      </w:r>
      <w:r w:rsidR="00717D97" w:rsidRPr="0080076D">
        <w:rPr>
          <w:rFonts w:cs="David"/>
          <w:b/>
          <w:bCs/>
          <w:lang w:bidi="he-IL"/>
        </w:rPr>
        <w:t>project in Introd</w:t>
      </w:r>
      <w:r w:rsidR="006647DE" w:rsidRPr="0080076D">
        <w:rPr>
          <w:rFonts w:cs="David"/>
          <w:b/>
          <w:bCs/>
          <w:lang w:bidi="he-IL"/>
        </w:rPr>
        <w:t>uction</w:t>
      </w:r>
      <w:r w:rsidR="00592035" w:rsidRPr="0080076D">
        <w:rPr>
          <w:rFonts w:cs="David"/>
          <w:b/>
          <w:bCs/>
          <w:lang w:bidi="he-IL"/>
        </w:rPr>
        <w:t xml:space="preserve"> </w:t>
      </w:r>
      <w:r w:rsidR="00717D97" w:rsidRPr="0080076D">
        <w:rPr>
          <w:rFonts w:cs="David"/>
          <w:b/>
          <w:bCs/>
          <w:lang w:bidi="he-IL"/>
        </w:rPr>
        <w:t>to Software Engineering</w:t>
      </w:r>
    </w:p>
    <w:p w14:paraId="3444BBE2" w14:textId="14F6414D" w:rsidR="00BE63D9" w:rsidRPr="0080076D" w:rsidRDefault="00BE63D9" w:rsidP="0080076D">
      <w:pPr>
        <w:rPr>
          <w:rFonts w:cs="David"/>
          <w:sz w:val="28"/>
          <w:szCs w:val="28"/>
          <w:lang w:bidi="he-IL"/>
        </w:rPr>
      </w:pPr>
      <w:r>
        <w:rPr>
          <w:rFonts w:cs="David"/>
          <w:noProof/>
          <w:sz w:val="28"/>
          <w:szCs w:val="28"/>
          <w:rtl/>
          <w:lang w:val="en-GB" w:eastAsia="en-GB" w:bidi="he-IL"/>
        </w:rPr>
        <mc:AlternateContent>
          <mc:Choice Requires="wpc">
            <w:drawing>
              <wp:inline distT="0" distB="0" distL="0" distR="0" wp14:anchorId="0F048126" wp14:editId="3ADB4CC5">
                <wp:extent cx="5257800" cy="282575"/>
                <wp:effectExtent l="9525" t="0" r="9525" b="3175"/>
                <wp:docPr id="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Line 4"/>
                        <wps:cNvCnPr/>
                        <wps:spPr bwMode="auto">
                          <a:xfrm>
                            <a:off x="0" y="114172"/>
                            <a:ext cx="52578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CA0AB" id="Canvas 2" o:spid="_x0000_s1026" editas="canvas" style="width:414pt;height:22.25pt;mso-position-horizontal-relative:char;mso-position-vertical-relative:line" coordsize="52578,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825;visibility:visible;mso-wrap-style:square">
                  <v:fill o:detectmouseclick="t"/>
                  <v:path o:connecttype="none"/>
                </v:shape>
                <v:line id="Line 4" o:spid="_x0000_s1028" style="position:absolute;visibility:visible;mso-wrap-style:square" from="0,1141" to="52578,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" strokeweight="1.25pt"/>
                <w10:anchorlock/>
              </v:group>
            </w:pict>
          </mc:Fallback>
        </mc:AlternateContent>
      </w:r>
    </w:p>
    <w:p w14:paraId="724EC7A7" w14:textId="61456AAB" w:rsidR="00D65E7C" w:rsidRPr="00D65E7C" w:rsidRDefault="00D65E7C" w:rsidP="00D65E7C">
      <w:pPr>
        <w:jc w:val="center"/>
        <w:rPr>
          <w:rFonts w:cs="David"/>
          <w:b/>
          <w:bCs/>
          <w:sz w:val="40"/>
          <w:szCs w:val="40"/>
          <w:lang w:bidi="he-IL"/>
        </w:rPr>
      </w:pPr>
      <w:r w:rsidRPr="00D65E7C">
        <w:rPr>
          <w:rFonts w:cs="David"/>
          <w:b/>
          <w:bCs/>
          <w:sz w:val="36"/>
          <w:szCs w:val="36"/>
          <w:lang w:bidi="he-IL"/>
        </w:rPr>
        <w:t>Mini-project</w:t>
      </w:r>
      <w:r w:rsidR="00EB2A85">
        <w:rPr>
          <w:rFonts w:cs="David"/>
          <w:b/>
          <w:bCs/>
          <w:sz w:val="36"/>
          <w:szCs w:val="36"/>
          <w:lang w:bidi="he-IL"/>
        </w:rPr>
        <w:t xml:space="preserve"> 1</w:t>
      </w:r>
      <w:r w:rsidRPr="00D65E7C">
        <w:rPr>
          <w:rFonts w:cs="David"/>
          <w:b/>
          <w:bCs/>
          <w:sz w:val="36"/>
          <w:szCs w:val="36"/>
          <w:lang w:bidi="he-IL"/>
        </w:rPr>
        <w:t xml:space="preserve"> </w:t>
      </w:r>
      <w:r w:rsidR="00E31C26">
        <w:rPr>
          <w:rFonts w:cs="David"/>
          <w:b/>
          <w:bCs/>
          <w:sz w:val="36"/>
          <w:szCs w:val="36"/>
          <w:lang w:bidi="he-IL"/>
        </w:rPr>
        <w:t xml:space="preserve">(MP1) </w:t>
      </w:r>
      <w:r w:rsidRPr="00D65E7C">
        <w:rPr>
          <w:rFonts w:cs="David"/>
          <w:b/>
          <w:bCs/>
          <w:sz w:val="36"/>
          <w:szCs w:val="36"/>
          <w:lang w:bidi="he-IL"/>
        </w:rPr>
        <w:t>instructions</w:t>
      </w:r>
    </w:p>
    <w:p w14:paraId="3559943E" w14:textId="71B8AF94" w:rsidR="00717D97" w:rsidRDefault="00717D97" w:rsidP="00717D97">
      <w:pPr>
        <w:jc w:val="both"/>
        <w:rPr>
          <w:rFonts w:cs="David"/>
          <w:b/>
          <w:bCs/>
          <w:sz w:val="28"/>
          <w:szCs w:val="28"/>
          <w:lang w:bidi="he-IL"/>
        </w:rPr>
      </w:pPr>
    </w:p>
    <w:p w14:paraId="524AC489" w14:textId="4720781C" w:rsidR="00D65E7C" w:rsidRDefault="00D65E7C" w:rsidP="00717D97">
      <w:pPr>
        <w:jc w:val="both"/>
      </w:pPr>
      <w:r w:rsidRPr="00EB2A85">
        <w:rPr>
          <w:u w:val="single"/>
        </w:rPr>
        <w:t>General instructions</w:t>
      </w:r>
      <w:r>
        <w:t>:</w:t>
      </w:r>
    </w:p>
    <w:p w14:paraId="7F91C3D3" w14:textId="5D10D970" w:rsidR="00E31C26" w:rsidRDefault="00E31C26" w:rsidP="00D65E7C">
      <w:pPr>
        <w:pStyle w:val="ListParagraph"/>
        <w:numPr>
          <w:ilvl w:val="0"/>
          <w:numId w:val="9"/>
        </w:numPr>
        <w:jc w:val="both"/>
        <w:rPr>
          <w:rFonts w:eastAsiaTheme="minorHAnsi"/>
          <w:lang w:bidi="he-IL"/>
        </w:rPr>
      </w:pPr>
      <w:r>
        <w:rPr>
          <w:rFonts w:eastAsiaTheme="minorHAnsi"/>
          <w:lang w:bidi="he-IL"/>
        </w:rPr>
        <w:t xml:space="preserve">Different MP1 features will be assigned </w:t>
      </w:r>
      <w:r>
        <w:rPr>
          <w:rFonts w:eastAsiaTheme="minorHAnsi"/>
          <w:lang w:bidi="he-IL"/>
        </w:rPr>
        <w:t>by the teacher of the group</w:t>
      </w:r>
      <w:r>
        <w:rPr>
          <w:rFonts w:eastAsiaTheme="minorHAnsi"/>
          <w:lang w:bidi="he-IL"/>
        </w:rPr>
        <w:t xml:space="preserve"> while evenly distributed across the student pairs in each group! For a standard group (up to 14 students – 7 pairs), each feature will be done by at most two pairs of students. Grouping together of two or more pairs for working on the feature is not allowed! The MP1 is given for </w:t>
      </w:r>
      <w:r w:rsidRPr="00E31C26">
        <w:rPr>
          <w:rFonts w:eastAsiaTheme="minorHAnsi"/>
          <w:b/>
          <w:bCs/>
          <w:u w:val="single"/>
          <w:lang w:bidi="he-IL"/>
        </w:rPr>
        <w:t>one</w:t>
      </w:r>
      <w:r>
        <w:rPr>
          <w:rFonts w:eastAsiaTheme="minorHAnsi"/>
          <w:lang w:bidi="he-IL"/>
        </w:rPr>
        <w:t xml:space="preserve"> week and must be presented in the next lab after a pair </w:t>
      </w:r>
      <w:r w:rsidR="00A52100">
        <w:rPr>
          <w:rFonts w:eastAsiaTheme="minorHAnsi"/>
          <w:lang w:bidi="he-IL"/>
        </w:rPr>
        <w:t>was assigned an MP1 feature. Lecturer will adjust the assignment timing accordingly – for his group, and if needed – for specific students.</w:t>
      </w:r>
    </w:p>
    <w:p w14:paraId="169022E2" w14:textId="5149A469" w:rsidR="00721E16" w:rsidRDefault="00721E16" w:rsidP="00D65E7C">
      <w:pPr>
        <w:pStyle w:val="ListParagraph"/>
        <w:numPr>
          <w:ilvl w:val="0"/>
          <w:numId w:val="9"/>
        </w:numPr>
        <w:jc w:val="both"/>
        <w:rPr>
          <w:rFonts w:eastAsiaTheme="minorHAnsi"/>
          <w:lang w:bidi="he-IL"/>
        </w:rPr>
      </w:pPr>
      <w:r>
        <w:rPr>
          <w:rFonts w:eastAsiaTheme="minorHAnsi"/>
          <w:lang w:bidi="he-IL"/>
        </w:rPr>
        <w:t xml:space="preserve">For presenting this mini-project feature, it is mandatory to create at least one 3D model which includes at least </w:t>
      </w:r>
      <w:r w:rsidR="00E31C26">
        <w:rPr>
          <w:rFonts w:eastAsiaTheme="minorHAnsi"/>
          <w:lang w:bidi="he-IL"/>
        </w:rPr>
        <w:t>10</w:t>
      </w:r>
      <w:r>
        <w:rPr>
          <w:rFonts w:eastAsiaTheme="minorHAnsi"/>
          <w:lang w:bidi="he-IL"/>
        </w:rPr>
        <w:t xml:space="preserve"> different bodies and at least 3 different light sources in different positions</w:t>
      </w:r>
      <w:r w:rsidR="00E31C26">
        <w:rPr>
          <w:rFonts w:eastAsiaTheme="minorHAnsi"/>
          <w:lang w:bidi="he-IL"/>
        </w:rPr>
        <w:t xml:space="preserve"> for best showing of the feature functionality.</w:t>
      </w:r>
    </w:p>
    <w:p w14:paraId="6B170822" w14:textId="5D9F73D9" w:rsidR="00721E16" w:rsidRDefault="00721E16" w:rsidP="00D65E7C">
      <w:pPr>
        <w:pStyle w:val="ListParagraph"/>
        <w:numPr>
          <w:ilvl w:val="0"/>
          <w:numId w:val="9"/>
        </w:numPr>
        <w:jc w:val="both"/>
        <w:rPr>
          <w:rFonts w:eastAsiaTheme="minorHAnsi"/>
          <w:lang w:bidi="he-IL"/>
        </w:rPr>
      </w:pPr>
      <w:r>
        <w:rPr>
          <w:rFonts w:eastAsiaTheme="minorHAnsi"/>
          <w:lang w:bidi="he-IL"/>
        </w:rPr>
        <w:t>It must be possible to turn the feature developed in the mini-project ON and OFF from unit test(s) code. In the unit tests, for each picture it is mandatory to run it with and without the feature and to show both resulting pictures and timing of the</w:t>
      </w:r>
      <w:r w:rsidR="003D4F45">
        <w:rPr>
          <w:rFonts w:eastAsiaTheme="minorHAnsi"/>
          <w:lang w:bidi="he-IL"/>
        </w:rPr>
        <w:t>ir</w:t>
      </w:r>
      <w:r>
        <w:rPr>
          <w:rFonts w:eastAsiaTheme="minorHAnsi"/>
          <w:lang w:bidi="he-IL"/>
        </w:rPr>
        <w:t xml:space="preserve"> image rendering.</w:t>
      </w:r>
    </w:p>
    <w:p w14:paraId="27C538F8" w14:textId="1104FBEF" w:rsidR="00C66B4A" w:rsidRPr="00C66B4A" w:rsidRDefault="00C66B4A" w:rsidP="00C66B4A">
      <w:pPr>
        <w:pStyle w:val="ListParagraph"/>
        <w:numPr>
          <w:ilvl w:val="1"/>
          <w:numId w:val="9"/>
        </w:numPr>
        <w:jc w:val="both"/>
        <w:rPr>
          <w:rFonts w:eastAsiaTheme="minorHAnsi"/>
          <w:lang w:bidi="he-IL"/>
        </w:rPr>
      </w:pPr>
      <w:r>
        <w:rPr>
          <w:rFonts w:eastAsiaTheme="minorHAnsi"/>
          <w:lang w:bidi="he-IL"/>
        </w:rPr>
        <w:t>Modularity approach must be used</w:t>
      </w:r>
    </w:p>
    <w:p w14:paraId="46B633E3" w14:textId="25A6B747" w:rsidR="00E47FF7" w:rsidRDefault="00E47FF7" w:rsidP="00D65E7C">
      <w:pPr>
        <w:pStyle w:val="ListParagraph"/>
        <w:numPr>
          <w:ilvl w:val="0"/>
          <w:numId w:val="9"/>
        </w:numPr>
        <w:jc w:val="both"/>
        <w:rPr>
          <w:rFonts w:eastAsiaTheme="minorHAnsi"/>
          <w:lang w:bidi="he-IL"/>
        </w:rPr>
      </w:pPr>
      <w:r>
        <w:rPr>
          <w:rFonts w:eastAsiaTheme="minorHAnsi"/>
          <w:lang w:bidi="he-IL"/>
        </w:rPr>
        <w:t xml:space="preserve">All the features in this mini-projects create a cone or a pyramid </w:t>
      </w:r>
      <w:r w:rsidR="00A52100">
        <w:rPr>
          <w:rFonts w:eastAsiaTheme="minorHAnsi"/>
          <w:lang w:bidi="he-IL"/>
        </w:rPr>
        <w:t xml:space="preserve">beam </w:t>
      </w:r>
      <w:r>
        <w:rPr>
          <w:rFonts w:eastAsiaTheme="minorHAnsi"/>
          <w:lang w:bidi="he-IL"/>
        </w:rPr>
        <w:t>of sample rays in addition to a main (basic) ray</w:t>
      </w:r>
      <w:r w:rsidR="00C66B4A">
        <w:rPr>
          <w:rFonts w:eastAsiaTheme="minorHAnsi"/>
          <w:lang w:bidi="he-IL"/>
        </w:rPr>
        <w:t xml:space="preserve"> (by creating and using a blackboard with set of points for target area of the ray beam)</w:t>
      </w:r>
    </w:p>
    <w:p w14:paraId="216A8CDB" w14:textId="37A568A9" w:rsidR="00D65E7C" w:rsidRPr="00721E16" w:rsidRDefault="00D65E7C" w:rsidP="00D65E7C">
      <w:pPr>
        <w:pStyle w:val="ListParagraph"/>
        <w:numPr>
          <w:ilvl w:val="0"/>
          <w:numId w:val="9"/>
        </w:numPr>
        <w:jc w:val="both"/>
        <w:rPr>
          <w:rFonts w:eastAsiaTheme="minorHAnsi"/>
          <w:lang w:bidi="he-IL"/>
        </w:rPr>
      </w:pPr>
      <w:r w:rsidRPr="00721E16">
        <w:rPr>
          <w:rFonts w:eastAsiaTheme="minorHAnsi"/>
          <w:lang w:bidi="he-IL"/>
        </w:rPr>
        <w:t xml:space="preserve">Number of sample rays produced for each basic ray must be 50 or higher (for X/Y rectangle based method it </w:t>
      </w:r>
      <w:r w:rsidR="007322D0">
        <w:rPr>
          <w:rFonts w:eastAsiaTheme="minorHAnsi"/>
          <w:lang w:bidi="he-IL"/>
        </w:rPr>
        <w:t>will be</w:t>
      </w:r>
      <w:r w:rsidRPr="00721E16">
        <w:rPr>
          <w:rFonts w:eastAsiaTheme="minorHAnsi"/>
          <w:lang w:bidi="he-IL"/>
        </w:rPr>
        <w:t xml:space="preserve"> 9X9 = 81)</w:t>
      </w:r>
      <w:r w:rsidR="003D4F45">
        <w:rPr>
          <w:rFonts w:eastAsiaTheme="minorHAnsi"/>
          <w:lang w:bidi="he-IL"/>
        </w:rPr>
        <w:t>.</w:t>
      </w:r>
      <w:r w:rsidR="00C66B4A">
        <w:rPr>
          <w:rFonts w:eastAsiaTheme="minorHAnsi"/>
          <w:lang w:bidi="he-IL"/>
        </w:rPr>
        <w:t xml:space="preserve"> For final pictures production even higher number of sample rays in the beam (~300 or even ~1000) for reaching higher quality</w:t>
      </w:r>
    </w:p>
    <w:p w14:paraId="66DFA36C" w14:textId="30AD3B35" w:rsidR="00733F8E" w:rsidRPr="00721E16" w:rsidRDefault="00733F8E" w:rsidP="00733F8E">
      <w:pPr>
        <w:pStyle w:val="ListParagraph"/>
        <w:numPr>
          <w:ilvl w:val="0"/>
          <w:numId w:val="9"/>
        </w:numPr>
        <w:jc w:val="both"/>
        <w:rPr>
          <w:rFonts w:eastAsiaTheme="minorHAnsi"/>
          <w:lang w:bidi="he-IL"/>
        </w:rPr>
      </w:pPr>
      <w:r w:rsidRPr="00721E16">
        <w:rPr>
          <w:rFonts w:eastAsiaTheme="minorHAnsi"/>
          <w:lang w:bidi="he-IL"/>
        </w:rPr>
        <w:t>The basic ray must be included in the set of sample rays</w:t>
      </w:r>
      <w:r w:rsidR="003D4F45">
        <w:rPr>
          <w:rFonts w:eastAsiaTheme="minorHAnsi"/>
          <w:lang w:bidi="he-IL"/>
        </w:rPr>
        <w:t>.</w:t>
      </w:r>
    </w:p>
    <w:p w14:paraId="6F5A4A47" w14:textId="413F09E3" w:rsidR="00D65E7C" w:rsidRPr="00721E16" w:rsidRDefault="00E47FF7" w:rsidP="00D65E7C">
      <w:pPr>
        <w:pStyle w:val="ListParagraph"/>
        <w:numPr>
          <w:ilvl w:val="0"/>
          <w:numId w:val="9"/>
        </w:numPr>
        <w:jc w:val="both"/>
        <w:rPr>
          <w:rFonts w:eastAsiaTheme="minorHAnsi"/>
          <w:lang w:bidi="he-IL"/>
        </w:rPr>
      </w:pPr>
      <w:r>
        <w:rPr>
          <w:rFonts w:eastAsiaTheme="minorHAnsi"/>
          <w:lang w:bidi="he-IL"/>
        </w:rPr>
        <w:t>The rays must be distributed evenly in the rays' cone/pyramid, therefore the t</w:t>
      </w:r>
      <w:r w:rsidR="00D65E7C" w:rsidRPr="00721E16">
        <w:rPr>
          <w:rFonts w:eastAsiaTheme="minorHAnsi"/>
          <w:lang w:bidi="he-IL"/>
        </w:rPr>
        <w:t>arget points used for producing the sample rays must cover the whole target area evenly</w:t>
      </w:r>
      <w:r w:rsidR="003D4F45">
        <w:rPr>
          <w:rFonts w:eastAsiaTheme="minorHAnsi"/>
          <w:lang w:bidi="he-IL"/>
        </w:rPr>
        <w:t>.</w:t>
      </w:r>
    </w:p>
    <w:p w14:paraId="6E93D496" w14:textId="7BB9B43A" w:rsidR="00D65E7C" w:rsidRPr="00721E16" w:rsidRDefault="00D65E7C" w:rsidP="00733F8E">
      <w:pPr>
        <w:pStyle w:val="ListParagraph"/>
        <w:numPr>
          <w:ilvl w:val="0"/>
          <w:numId w:val="9"/>
        </w:numPr>
        <w:jc w:val="both"/>
        <w:rPr>
          <w:rFonts w:eastAsiaTheme="minorHAnsi"/>
          <w:lang w:bidi="he-IL"/>
        </w:rPr>
      </w:pPr>
      <w:r w:rsidRPr="00721E16">
        <w:rPr>
          <w:rFonts w:eastAsiaTheme="minorHAnsi"/>
          <w:lang w:bidi="he-IL"/>
        </w:rPr>
        <w:t>The students will choose rectangular</w:t>
      </w:r>
      <w:r w:rsidR="00C66B4A">
        <w:rPr>
          <w:rFonts w:eastAsiaTheme="minorHAnsi"/>
          <w:lang w:bidi="he-IL"/>
        </w:rPr>
        <w:t xml:space="preserve"> or</w:t>
      </w:r>
      <w:r w:rsidRPr="00721E16">
        <w:rPr>
          <w:rFonts w:eastAsiaTheme="minorHAnsi"/>
          <w:lang w:bidi="he-IL"/>
        </w:rPr>
        <w:t xml:space="preserve"> circle</w:t>
      </w:r>
      <w:r w:rsidR="00E47FF7">
        <w:rPr>
          <w:rFonts w:eastAsiaTheme="minorHAnsi"/>
          <w:lang w:bidi="he-IL"/>
        </w:rPr>
        <w:t xml:space="preserve"> </w:t>
      </w:r>
      <w:r w:rsidRPr="00721E16">
        <w:rPr>
          <w:rFonts w:eastAsiaTheme="minorHAnsi"/>
          <w:lang w:bidi="he-IL"/>
        </w:rPr>
        <w:t xml:space="preserve">area in accordance to specific </w:t>
      </w:r>
      <w:r w:rsidR="00E47FF7">
        <w:rPr>
          <w:rFonts w:eastAsiaTheme="minorHAnsi"/>
          <w:lang w:bidi="he-IL"/>
        </w:rPr>
        <w:t>feature</w:t>
      </w:r>
      <w:r w:rsidRPr="00721E16">
        <w:rPr>
          <w:rFonts w:eastAsiaTheme="minorHAnsi"/>
          <w:lang w:bidi="he-IL"/>
        </w:rPr>
        <w:t xml:space="preserve"> and they must be able to explain their decision with appropriate reasoning</w:t>
      </w:r>
      <w:r w:rsidR="003D4F45">
        <w:rPr>
          <w:rFonts w:eastAsiaTheme="minorHAnsi"/>
          <w:lang w:bidi="he-IL"/>
        </w:rPr>
        <w:t>.</w:t>
      </w:r>
    </w:p>
    <w:p w14:paraId="0CA1B844" w14:textId="3CF49ABC" w:rsidR="00733F8E" w:rsidRPr="00721E16" w:rsidRDefault="00733F8E" w:rsidP="00733F8E">
      <w:pPr>
        <w:pStyle w:val="ListParagraph"/>
        <w:numPr>
          <w:ilvl w:val="0"/>
          <w:numId w:val="9"/>
        </w:numPr>
        <w:jc w:val="both"/>
        <w:rPr>
          <w:rFonts w:eastAsiaTheme="minorHAnsi"/>
          <w:lang w:bidi="he-IL"/>
        </w:rPr>
      </w:pPr>
      <w:r w:rsidRPr="00721E16">
        <w:rPr>
          <w:rFonts w:eastAsiaTheme="minorHAnsi"/>
          <w:lang w:bidi="he-IL"/>
        </w:rPr>
        <w:t>The students must make architectural decisions about code responsibilities (according to RDD) for their mini-project, and as a result location and way of implementation. Their solution must follow the design principles and avoid "smells" as learned in the course Introduction to Software Engineering. They must be able to explain their decisions with appropriate reasoning</w:t>
      </w:r>
      <w:r w:rsidR="003D4F45">
        <w:rPr>
          <w:rFonts w:eastAsiaTheme="minorHAnsi"/>
          <w:lang w:bidi="he-IL"/>
        </w:rPr>
        <w:t>.</w:t>
      </w:r>
    </w:p>
    <w:p w14:paraId="46A93802" w14:textId="7A518D38" w:rsidR="00733F8E" w:rsidRPr="00721E16" w:rsidRDefault="00733F8E" w:rsidP="00733F8E">
      <w:pPr>
        <w:pStyle w:val="ListParagraph"/>
        <w:numPr>
          <w:ilvl w:val="0"/>
          <w:numId w:val="9"/>
        </w:numPr>
        <w:jc w:val="both"/>
        <w:rPr>
          <w:rFonts w:eastAsiaTheme="minorHAnsi"/>
          <w:lang w:bidi="he-IL"/>
        </w:rPr>
      </w:pPr>
      <w:r w:rsidRPr="00721E16">
        <w:rPr>
          <w:rFonts w:eastAsiaTheme="minorHAnsi"/>
          <w:lang w:bidi="he-IL"/>
        </w:rPr>
        <w:t>For this course, the resulting color</w:t>
      </w:r>
      <w:r w:rsidR="00AF13AF">
        <w:rPr>
          <w:rFonts w:eastAsiaTheme="minorHAnsi"/>
          <w:lang w:bidi="he-IL"/>
        </w:rPr>
        <w:t xml:space="preserve"> </w:t>
      </w:r>
      <w:r w:rsidRPr="00721E16">
        <w:rPr>
          <w:rFonts w:eastAsiaTheme="minorHAnsi"/>
          <w:lang w:bidi="he-IL"/>
        </w:rPr>
        <w:t>of a point</w:t>
      </w:r>
      <w:r w:rsidR="00AF13AF">
        <w:rPr>
          <w:rFonts w:eastAsiaTheme="minorHAnsi"/>
          <w:lang w:bidi="he-IL"/>
        </w:rPr>
        <w:t xml:space="preserve"> (or color multiplier for a ray)</w:t>
      </w:r>
      <w:r w:rsidRPr="00721E16">
        <w:rPr>
          <w:rFonts w:eastAsiaTheme="minorHAnsi"/>
          <w:lang w:bidi="he-IL"/>
        </w:rPr>
        <w:t xml:space="preserve"> will be equally weighed color from all the sample rays</w:t>
      </w:r>
      <w:r w:rsidR="003D4F45">
        <w:rPr>
          <w:rFonts w:eastAsiaTheme="minorHAnsi"/>
          <w:lang w:bidi="he-IL"/>
        </w:rPr>
        <w:t>.</w:t>
      </w:r>
    </w:p>
    <w:p w14:paraId="0859F622" w14:textId="2D4A7DEA" w:rsidR="00733F8E" w:rsidRPr="00721E16" w:rsidRDefault="00733F8E" w:rsidP="00733F8E">
      <w:pPr>
        <w:pStyle w:val="ListParagraph"/>
        <w:numPr>
          <w:ilvl w:val="0"/>
          <w:numId w:val="9"/>
        </w:numPr>
        <w:jc w:val="both"/>
        <w:rPr>
          <w:rFonts w:eastAsiaTheme="minorHAnsi"/>
          <w:lang w:bidi="he-IL"/>
        </w:rPr>
      </w:pPr>
      <w:r w:rsidRPr="00721E16">
        <w:rPr>
          <w:rFonts w:eastAsiaTheme="minorHAnsi"/>
          <w:lang w:bidi="he-IL"/>
        </w:rPr>
        <w:t xml:space="preserve">Amount of sample rays and all other parameters will be stored in appropriate classes according to RDD decisions and they must be changeable by appropriate setters from the unit tests code. </w:t>
      </w:r>
      <w:r w:rsidRPr="00721E16">
        <w:rPr>
          <w:rFonts w:eastAsiaTheme="minorHAnsi"/>
          <w:b/>
          <w:bCs/>
          <w:u w:val="single"/>
          <w:lang w:bidi="he-IL"/>
        </w:rPr>
        <w:t>It is strictly forbidden to use any hard-coded values.</w:t>
      </w:r>
    </w:p>
    <w:p w14:paraId="68555D78" w14:textId="77777777" w:rsidR="00733F8E" w:rsidRDefault="00733F8E" w:rsidP="00733F8E">
      <w:pPr>
        <w:jc w:val="both"/>
      </w:pPr>
    </w:p>
    <w:p w14:paraId="45AA9538" w14:textId="6917C4F6" w:rsidR="00733F8E" w:rsidRPr="00721E16" w:rsidRDefault="00733F8E" w:rsidP="00733F8E">
      <w:pPr>
        <w:jc w:val="both"/>
        <w:rPr>
          <w:rFonts w:eastAsiaTheme="minorHAnsi"/>
          <w:lang w:bidi="he-IL"/>
        </w:rPr>
      </w:pPr>
      <w:r w:rsidRPr="00721E16">
        <w:rPr>
          <w:rFonts w:eastAsiaTheme="minorHAnsi"/>
          <w:u w:val="single"/>
          <w:lang w:bidi="he-IL"/>
        </w:rPr>
        <w:t>Super</w:t>
      </w:r>
      <w:r w:rsidR="00721E16">
        <w:rPr>
          <w:rFonts w:eastAsiaTheme="minorHAnsi"/>
          <w:u w:val="single"/>
          <w:lang w:bidi="he-IL"/>
        </w:rPr>
        <w:t>-</w:t>
      </w:r>
      <w:r w:rsidRPr="00721E16">
        <w:rPr>
          <w:rFonts w:eastAsiaTheme="minorHAnsi"/>
          <w:u w:val="single"/>
          <w:lang w:bidi="he-IL"/>
        </w:rPr>
        <w:t>sampling</w:t>
      </w:r>
      <w:r w:rsidRPr="00721E16">
        <w:rPr>
          <w:rFonts w:eastAsiaTheme="minorHAnsi"/>
          <w:lang w:bidi="he-IL"/>
        </w:rPr>
        <w:t>:</w:t>
      </w:r>
    </w:p>
    <w:p w14:paraId="76C4C242" w14:textId="56353291" w:rsidR="000E1D60" w:rsidRDefault="003F466A" w:rsidP="00721E16">
      <w:pPr>
        <w:pStyle w:val="ListParagraph"/>
        <w:numPr>
          <w:ilvl w:val="0"/>
          <w:numId w:val="8"/>
        </w:numPr>
        <w:jc w:val="both"/>
        <w:rPr>
          <w:rFonts w:eastAsiaTheme="minorHAnsi"/>
          <w:lang w:bidi="he-IL"/>
        </w:rPr>
      </w:pPr>
      <w:r>
        <w:rPr>
          <w:rFonts w:eastAsiaTheme="minorHAnsi"/>
          <w:lang w:bidi="he-IL"/>
        </w:rPr>
        <w:t>T</w:t>
      </w:r>
      <w:r w:rsidR="00721E16">
        <w:rPr>
          <w:rFonts w:eastAsiaTheme="minorHAnsi"/>
          <w:lang w:bidi="he-IL"/>
        </w:rPr>
        <w:t>he sample rays are produced from camera location through points in a pixel</w:t>
      </w:r>
    </w:p>
    <w:p w14:paraId="51E1C0E9" w14:textId="434084C7" w:rsidR="003F466A" w:rsidRPr="000E1D60" w:rsidRDefault="003F466A" w:rsidP="00721E16">
      <w:pPr>
        <w:pStyle w:val="ListParagraph"/>
        <w:numPr>
          <w:ilvl w:val="0"/>
          <w:numId w:val="8"/>
        </w:numPr>
        <w:jc w:val="both"/>
        <w:rPr>
          <w:rFonts w:eastAsiaTheme="minorHAnsi"/>
          <w:lang w:bidi="he-IL"/>
        </w:rPr>
      </w:pPr>
      <w:r>
        <w:rPr>
          <w:rFonts w:eastAsiaTheme="minorHAnsi"/>
          <w:lang w:bidi="he-IL"/>
        </w:rPr>
        <w:t>Will the target area be a pixel rectangle? An inscribed circle in the pixel?</w:t>
      </w:r>
    </w:p>
    <w:p w14:paraId="57D29439" w14:textId="77777777"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What will be the method</w:t>
      </w:r>
      <w:r>
        <w:rPr>
          <w:rFonts w:eastAsiaTheme="minorHAnsi"/>
          <w:lang w:bidi="he-IL"/>
        </w:rPr>
        <w:t xml:space="preserve"> of calculating evenly distributed points in the target area</w:t>
      </w:r>
      <w:r w:rsidRPr="00721E16">
        <w:rPr>
          <w:rFonts w:eastAsiaTheme="minorHAnsi"/>
          <w:lang w:bidi="he-IL"/>
        </w:rPr>
        <w:t>?</w:t>
      </w:r>
    </w:p>
    <w:p w14:paraId="448D2B3E" w14:textId="77777777"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Where will the parameters be stored?</w:t>
      </w:r>
    </w:p>
    <w:p w14:paraId="76C0CFDF" w14:textId="77777777"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 xml:space="preserve">Where </w:t>
      </w:r>
      <w:r>
        <w:rPr>
          <w:rFonts w:eastAsiaTheme="minorHAnsi"/>
          <w:lang w:bidi="he-IL"/>
        </w:rPr>
        <w:t xml:space="preserve">will </w:t>
      </w:r>
      <w:r w:rsidRPr="00721E16">
        <w:rPr>
          <w:rFonts w:eastAsiaTheme="minorHAnsi"/>
          <w:lang w:bidi="he-IL"/>
        </w:rPr>
        <w:t>the sample rays be produced?</w:t>
      </w:r>
    </w:p>
    <w:p w14:paraId="5DF3A2DC" w14:textId="5D886F24" w:rsidR="00C816D8" w:rsidRPr="00721E16" w:rsidRDefault="00E47FF7" w:rsidP="00C816D8">
      <w:pPr>
        <w:pStyle w:val="ListParagraph"/>
        <w:numPr>
          <w:ilvl w:val="0"/>
          <w:numId w:val="8"/>
        </w:numPr>
        <w:jc w:val="both"/>
        <w:rPr>
          <w:rFonts w:eastAsiaTheme="minorHAnsi"/>
          <w:lang w:bidi="he-IL"/>
        </w:rPr>
      </w:pPr>
      <w:r>
        <w:rPr>
          <w:rFonts w:eastAsiaTheme="minorHAnsi"/>
          <w:lang w:bidi="he-IL"/>
        </w:rPr>
        <w:t>How and w</w:t>
      </w:r>
      <w:r w:rsidR="00C816D8" w:rsidRPr="00721E16">
        <w:rPr>
          <w:rFonts w:eastAsiaTheme="minorHAnsi"/>
          <w:lang w:bidi="he-IL"/>
        </w:rPr>
        <w:t>here will the resulting color be calculated?</w:t>
      </w:r>
    </w:p>
    <w:p w14:paraId="4467A4FB" w14:textId="29F9A26C" w:rsidR="000E1D60" w:rsidRDefault="000E1D60" w:rsidP="000E1D60">
      <w:pPr>
        <w:jc w:val="both"/>
        <w:rPr>
          <w:rFonts w:cs="David"/>
          <w:b/>
          <w:bCs/>
          <w:sz w:val="28"/>
          <w:szCs w:val="28"/>
          <w:lang w:bidi="he-IL"/>
        </w:rPr>
      </w:pPr>
    </w:p>
    <w:p w14:paraId="5F2DF3E1" w14:textId="77777777" w:rsidR="00AF13AF" w:rsidRPr="00721E16" w:rsidRDefault="00AF13AF" w:rsidP="00AF13AF">
      <w:pPr>
        <w:jc w:val="both"/>
        <w:rPr>
          <w:rFonts w:eastAsiaTheme="minorHAnsi"/>
          <w:lang w:bidi="he-IL"/>
        </w:rPr>
      </w:pPr>
      <w:r w:rsidRPr="00721E16">
        <w:rPr>
          <w:rFonts w:eastAsiaTheme="minorHAnsi"/>
          <w:u w:val="single"/>
          <w:lang w:bidi="he-IL"/>
        </w:rPr>
        <w:t>Soft Shadows</w:t>
      </w:r>
      <w:r w:rsidRPr="00721E16">
        <w:rPr>
          <w:rFonts w:eastAsiaTheme="minorHAnsi"/>
          <w:lang w:bidi="he-IL"/>
        </w:rPr>
        <w:t>:</w:t>
      </w:r>
    </w:p>
    <w:p w14:paraId="00F1F654" w14:textId="1E44198C" w:rsidR="00AF13AF" w:rsidRDefault="00AF13AF" w:rsidP="00AF13AF">
      <w:pPr>
        <w:pStyle w:val="ListParagraph"/>
        <w:numPr>
          <w:ilvl w:val="0"/>
          <w:numId w:val="8"/>
        </w:numPr>
        <w:jc w:val="both"/>
        <w:rPr>
          <w:rFonts w:eastAsiaTheme="minorHAnsi"/>
          <w:lang w:bidi="he-IL"/>
        </w:rPr>
      </w:pPr>
      <w:r>
        <w:rPr>
          <w:rFonts w:eastAsiaTheme="minorHAnsi"/>
          <w:lang w:bidi="he-IL"/>
        </w:rPr>
        <w:t>Will be the target area a circle or a square?</w:t>
      </w:r>
    </w:p>
    <w:p w14:paraId="5D83A418" w14:textId="77777777" w:rsidR="00AF13AF" w:rsidRDefault="00AF13AF" w:rsidP="00AF13AF">
      <w:pPr>
        <w:pStyle w:val="ListParagraph"/>
        <w:numPr>
          <w:ilvl w:val="0"/>
          <w:numId w:val="8"/>
        </w:numPr>
        <w:jc w:val="both"/>
        <w:rPr>
          <w:rFonts w:eastAsiaTheme="minorHAnsi"/>
          <w:lang w:bidi="he-IL"/>
        </w:rPr>
      </w:pPr>
      <w:r>
        <w:rPr>
          <w:rFonts w:eastAsiaTheme="minorHAnsi"/>
          <w:lang w:bidi="he-IL"/>
        </w:rPr>
        <w:t>The light sources (which ones?) will get radius or square edge size parameter</w:t>
      </w:r>
    </w:p>
    <w:p w14:paraId="1E3B13AC" w14:textId="77777777" w:rsidR="00AF13AF" w:rsidRDefault="00AF13AF" w:rsidP="00AF13AF">
      <w:pPr>
        <w:pStyle w:val="ListParagraph"/>
        <w:numPr>
          <w:ilvl w:val="0"/>
          <w:numId w:val="8"/>
        </w:numPr>
        <w:jc w:val="both"/>
        <w:rPr>
          <w:rFonts w:eastAsiaTheme="minorHAnsi"/>
          <w:lang w:bidi="he-IL"/>
        </w:rPr>
      </w:pPr>
      <w:r>
        <w:rPr>
          <w:rFonts w:eastAsiaTheme="minorHAnsi"/>
          <w:lang w:bidi="he-IL"/>
        </w:rPr>
        <w:t>If it is a circle or a square – will it have configurable "direction" (normal to its plane) or it will always be orthogonal to the basic shadow ray?</w:t>
      </w:r>
    </w:p>
    <w:p w14:paraId="5B6E8274" w14:textId="6B0C7F79" w:rsidR="00AF13AF" w:rsidRDefault="00AF13AF" w:rsidP="00AF13AF">
      <w:pPr>
        <w:pStyle w:val="ListParagraph"/>
        <w:numPr>
          <w:ilvl w:val="0"/>
          <w:numId w:val="8"/>
        </w:numPr>
        <w:jc w:val="both"/>
        <w:rPr>
          <w:rFonts w:eastAsiaTheme="minorHAnsi"/>
          <w:lang w:bidi="he-IL"/>
        </w:rPr>
      </w:pPr>
      <w:r w:rsidRPr="00721E16">
        <w:rPr>
          <w:rFonts w:eastAsiaTheme="minorHAnsi"/>
          <w:lang w:bidi="he-IL"/>
        </w:rPr>
        <w:t>What will be the method</w:t>
      </w:r>
      <w:r>
        <w:rPr>
          <w:rFonts w:eastAsiaTheme="minorHAnsi"/>
          <w:lang w:bidi="he-IL"/>
        </w:rPr>
        <w:t xml:space="preserve"> of calculating evenly distributed points in the target area</w:t>
      </w:r>
      <w:r w:rsidRPr="00721E16">
        <w:rPr>
          <w:rFonts w:eastAsiaTheme="minorHAnsi"/>
          <w:lang w:bidi="he-IL"/>
        </w:rPr>
        <w:t>?</w:t>
      </w:r>
    </w:p>
    <w:p w14:paraId="598333ED" w14:textId="69A9AC91" w:rsidR="00AF13AF" w:rsidRPr="00721E16" w:rsidRDefault="00AF13AF" w:rsidP="00AF13AF">
      <w:pPr>
        <w:pStyle w:val="ListParagraph"/>
        <w:numPr>
          <w:ilvl w:val="0"/>
          <w:numId w:val="8"/>
        </w:numPr>
        <w:jc w:val="both"/>
        <w:rPr>
          <w:rFonts w:eastAsiaTheme="minorHAnsi"/>
          <w:lang w:bidi="he-IL"/>
        </w:rPr>
      </w:pPr>
      <w:r>
        <w:rPr>
          <w:rFonts w:eastAsiaTheme="minorHAnsi"/>
          <w:lang w:bidi="he-IL"/>
        </w:rPr>
        <w:t>What will we get from the sample rays (color? Multiplier?) and how we will average the results?</w:t>
      </w:r>
    </w:p>
    <w:p w14:paraId="398F753B" w14:textId="77777777" w:rsidR="00AF13AF" w:rsidRPr="00721E16" w:rsidRDefault="00AF13AF" w:rsidP="00AF13AF">
      <w:pPr>
        <w:pStyle w:val="ListParagraph"/>
        <w:numPr>
          <w:ilvl w:val="0"/>
          <w:numId w:val="8"/>
        </w:numPr>
        <w:jc w:val="both"/>
        <w:rPr>
          <w:rFonts w:eastAsiaTheme="minorHAnsi"/>
          <w:lang w:bidi="he-IL"/>
        </w:rPr>
      </w:pPr>
      <w:r w:rsidRPr="00721E16">
        <w:rPr>
          <w:rFonts w:eastAsiaTheme="minorHAnsi"/>
          <w:lang w:bidi="he-IL"/>
        </w:rPr>
        <w:t>Where will the parameters be stored?</w:t>
      </w:r>
    </w:p>
    <w:p w14:paraId="4F913126" w14:textId="77777777" w:rsidR="00AF13AF" w:rsidRPr="00721E16" w:rsidRDefault="00AF13AF" w:rsidP="00AF13AF">
      <w:pPr>
        <w:pStyle w:val="ListParagraph"/>
        <w:numPr>
          <w:ilvl w:val="0"/>
          <w:numId w:val="8"/>
        </w:numPr>
        <w:jc w:val="both"/>
        <w:rPr>
          <w:rFonts w:eastAsiaTheme="minorHAnsi"/>
          <w:lang w:bidi="he-IL"/>
        </w:rPr>
      </w:pPr>
      <w:r w:rsidRPr="00721E16">
        <w:rPr>
          <w:rFonts w:eastAsiaTheme="minorHAnsi"/>
          <w:lang w:bidi="he-IL"/>
        </w:rPr>
        <w:t xml:space="preserve">Where </w:t>
      </w:r>
      <w:r>
        <w:rPr>
          <w:rFonts w:eastAsiaTheme="minorHAnsi"/>
          <w:lang w:bidi="he-IL"/>
        </w:rPr>
        <w:t xml:space="preserve">will </w:t>
      </w:r>
      <w:r w:rsidRPr="00721E16">
        <w:rPr>
          <w:rFonts w:eastAsiaTheme="minorHAnsi"/>
          <w:lang w:bidi="he-IL"/>
        </w:rPr>
        <w:t>the sample rays be produced?</w:t>
      </w:r>
    </w:p>
    <w:p w14:paraId="10175B0B" w14:textId="2834E2C9" w:rsidR="00AF13AF" w:rsidRDefault="00E47FF7" w:rsidP="00AF13AF">
      <w:pPr>
        <w:pStyle w:val="ListParagraph"/>
        <w:numPr>
          <w:ilvl w:val="0"/>
          <w:numId w:val="8"/>
        </w:numPr>
        <w:jc w:val="both"/>
        <w:rPr>
          <w:rFonts w:eastAsiaTheme="minorHAnsi"/>
          <w:lang w:bidi="he-IL"/>
        </w:rPr>
      </w:pPr>
      <w:r>
        <w:rPr>
          <w:rFonts w:eastAsiaTheme="minorHAnsi"/>
          <w:lang w:bidi="he-IL"/>
        </w:rPr>
        <w:t>How and w</w:t>
      </w:r>
      <w:r w:rsidR="00AF13AF" w:rsidRPr="00721E16">
        <w:rPr>
          <w:rFonts w:eastAsiaTheme="minorHAnsi"/>
          <w:lang w:bidi="he-IL"/>
        </w:rPr>
        <w:t>here will the resulting color be calculated?</w:t>
      </w:r>
    </w:p>
    <w:p w14:paraId="0FED0214" w14:textId="18DB5FC3" w:rsidR="003F466A" w:rsidRPr="00721E16" w:rsidRDefault="003F466A" w:rsidP="00AF13AF">
      <w:pPr>
        <w:pStyle w:val="ListParagraph"/>
        <w:numPr>
          <w:ilvl w:val="0"/>
          <w:numId w:val="8"/>
        </w:numPr>
        <w:jc w:val="both"/>
        <w:rPr>
          <w:rFonts w:eastAsiaTheme="minorHAnsi"/>
          <w:lang w:bidi="he-IL"/>
        </w:rPr>
      </w:pPr>
      <w:r w:rsidRPr="003F466A">
        <w:rPr>
          <w:rFonts w:eastAsiaTheme="minorHAnsi"/>
          <w:b/>
          <w:bCs/>
          <w:lang w:bidi="he-IL"/>
        </w:rPr>
        <w:t>Attention</w:t>
      </w:r>
      <w:r>
        <w:rPr>
          <w:rFonts w:eastAsiaTheme="minorHAnsi"/>
          <w:lang w:bidi="he-IL"/>
        </w:rPr>
        <w:t>: partial lighting and appropriate shadows must exist for a light source “under horizon” (</w:t>
      </w:r>
      <m:oMath>
        <m:r>
          <w:rPr>
            <w:rFonts w:ascii="Cambria Math" w:eastAsiaTheme="minorHAnsi" w:hAnsi="Cambria Math"/>
            <w:lang w:bidi="he-IL"/>
          </w:rPr>
          <m:t>sign</m:t>
        </m:r>
        <m:d>
          <m:dPr>
            <m:ctrlPr>
              <w:rPr>
                <w:rFonts w:ascii="Cambria Math" w:eastAsiaTheme="minorHAnsi" w:hAnsi="Cambria Math"/>
                <w:i/>
                <w:lang w:bidi="he-IL"/>
              </w:rPr>
            </m:ctrlPr>
          </m:dPr>
          <m:e>
            <m:r>
              <w:rPr>
                <w:rFonts w:ascii="Cambria Math" w:eastAsiaTheme="minorHAnsi" w:hAnsi="Cambria Math"/>
                <w:lang w:bidi="he-IL"/>
              </w:rPr>
              <m:t>v∙n</m:t>
            </m:r>
          </m:e>
        </m:d>
        <m:r>
          <w:rPr>
            <w:rFonts w:ascii="Cambria Math" w:eastAsiaTheme="minorHAnsi" w:hAnsi="Cambria Math"/>
            <w:lang w:bidi="he-IL"/>
          </w:rPr>
          <m:t>≠</m:t>
        </m:r>
        <m:r>
          <w:rPr>
            <w:rFonts w:ascii="Cambria Math" w:eastAsiaTheme="minorHAnsi" w:hAnsi="Cambria Math"/>
            <w:lang w:bidi="he-IL"/>
          </w:rPr>
          <m:t>sign</m:t>
        </m:r>
        <m:d>
          <m:dPr>
            <m:ctrlPr>
              <w:rPr>
                <w:rFonts w:ascii="Cambria Math" w:eastAsiaTheme="minorHAnsi" w:hAnsi="Cambria Math"/>
                <w:i/>
                <w:lang w:bidi="he-IL"/>
              </w:rPr>
            </m:ctrlPr>
          </m:dPr>
          <m:e>
            <m:r>
              <w:rPr>
                <w:rFonts w:ascii="Cambria Math" w:eastAsiaTheme="minorHAnsi" w:hAnsi="Cambria Math"/>
                <w:lang w:bidi="he-IL"/>
              </w:rPr>
              <m:t>l</m:t>
            </m:r>
            <m:r>
              <w:rPr>
                <w:rFonts w:ascii="Cambria Math" w:eastAsiaTheme="minorHAnsi" w:hAnsi="Cambria Math"/>
                <w:lang w:bidi="he-IL"/>
              </w:rPr>
              <m:t>∙n</m:t>
            </m:r>
          </m:e>
        </m:d>
      </m:oMath>
      <w:r>
        <w:rPr>
          <w:rFonts w:eastAsiaTheme="minorEastAsia"/>
          <w:lang w:bidi="he-IL"/>
        </w:rPr>
        <w:t xml:space="preserve"> for the </w:t>
      </w:r>
      <w:r w:rsidRPr="003F466A">
        <w:rPr>
          <w:rFonts w:eastAsiaTheme="minorEastAsia"/>
          <w:u w:val="single"/>
          <w:lang w:bidi="he-IL"/>
        </w:rPr>
        <w:t>central</w:t>
      </w:r>
      <w:r>
        <w:rPr>
          <w:rFonts w:eastAsiaTheme="minorEastAsia"/>
          <w:lang w:bidi="he-IL"/>
        </w:rPr>
        <w:t xml:space="preserve"> ray) if a part of the light source (round or square) is “over horizon”</w:t>
      </w:r>
    </w:p>
    <w:p w14:paraId="68D8C5ED" w14:textId="77777777" w:rsidR="00AF13AF" w:rsidRDefault="00AF13AF" w:rsidP="000E1D60">
      <w:pPr>
        <w:jc w:val="both"/>
        <w:rPr>
          <w:rFonts w:cs="David"/>
          <w:b/>
          <w:bCs/>
          <w:sz w:val="28"/>
          <w:szCs w:val="28"/>
          <w:lang w:bidi="he-IL"/>
        </w:rPr>
      </w:pPr>
    </w:p>
    <w:p w14:paraId="3C481E13" w14:textId="1E7063E1" w:rsidR="000E1D60" w:rsidRPr="00721E16" w:rsidRDefault="00C816D8" w:rsidP="000E1D60">
      <w:pPr>
        <w:jc w:val="both"/>
        <w:rPr>
          <w:rFonts w:eastAsiaTheme="minorHAnsi"/>
          <w:lang w:bidi="he-IL"/>
        </w:rPr>
      </w:pPr>
      <w:r>
        <w:rPr>
          <w:rFonts w:eastAsiaTheme="minorHAnsi"/>
          <w:u w:val="single"/>
          <w:lang w:bidi="he-IL"/>
        </w:rPr>
        <w:t>Depth of Field</w:t>
      </w:r>
      <w:r w:rsidR="000E1D60" w:rsidRPr="00721E16">
        <w:rPr>
          <w:rFonts w:eastAsiaTheme="minorHAnsi"/>
          <w:lang w:bidi="he-IL"/>
        </w:rPr>
        <w:t>:</w:t>
      </w:r>
    </w:p>
    <w:p w14:paraId="2200CE5A" w14:textId="75B0ADA5" w:rsidR="00C816D8" w:rsidRDefault="003F466A" w:rsidP="00C816D8">
      <w:pPr>
        <w:pStyle w:val="ListParagraph"/>
        <w:numPr>
          <w:ilvl w:val="0"/>
          <w:numId w:val="8"/>
        </w:numPr>
        <w:jc w:val="both"/>
        <w:rPr>
          <w:rFonts w:eastAsiaTheme="minorHAnsi"/>
          <w:lang w:bidi="he-IL"/>
        </w:rPr>
      </w:pPr>
      <w:r>
        <w:rPr>
          <w:rFonts w:eastAsiaTheme="minorHAnsi"/>
          <w:lang w:bidi="he-IL"/>
        </w:rPr>
        <w:t>S</w:t>
      </w:r>
      <w:r w:rsidR="00C816D8">
        <w:rPr>
          <w:rFonts w:eastAsiaTheme="minorHAnsi"/>
          <w:lang w:bidi="he-IL"/>
        </w:rPr>
        <w:t>ample rays</w:t>
      </w:r>
      <w:r>
        <w:rPr>
          <w:rFonts w:eastAsiaTheme="minorHAnsi"/>
          <w:lang w:bidi="he-IL"/>
        </w:rPr>
        <w:t xml:space="preserve"> of the beam</w:t>
      </w:r>
      <w:r w:rsidR="00C816D8">
        <w:rPr>
          <w:rFonts w:eastAsiaTheme="minorHAnsi"/>
          <w:lang w:bidi="he-IL"/>
        </w:rPr>
        <w:t xml:space="preserve"> are produced from a </w:t>
      </w:r>
      <w:r>
        <w:rPr>
          <w:rFonts w:eastAsiaTheme="minorHAnsi"/>
          <w:lang w:bidi="he-IL"/>
        </w:rPr>
        <w:t>source area (aperture window)</w:t>
      </w:r>
      <w:r w:rsidR="00C816D8">
        <w:rPr>
          <w:rFonts w:eastAsiaTheme="minorHAnsi"/>
          <w:lang w:bidi="he-IL"/>
        </w:rPr>
        <w:t xml:space="preserve"> through a point in the focus plane</w:t>
      </w:r>
      <w:r w:rsidR="00C66B4A">
        <w:rPr>
          <w:rFonts w:eastAsiaTheme="minorHAnsi"/>
          <w:lang w:bidi="he-IL"/>
        </w:rPr>
        <w:t xml:space="preserve"> (focus point)</w:t>
      </w:r>
    </w:p>
    <w:p w14:paraId="7D12D5E8" w14:textId="6FB7FA27" w:rsidR="003F466A" w:rsidRDefault="003F466A" w:rsidP="00C66B4A">
      <w:pPr>
        <w:pStyle w:val="ListParagraph"/>
        <w:numPr>
          <w:ilvl w:val="1"/>
          <w:numId w:val="8"/>
        </w:numPr>
        <w:ind w:left="1134"/>
        <w:jc w:val="both"/>
        <w:rPr>
          <w:rFonts w:eastAsiaTheme="minorHAnsi"/>
          <w:lang w:bidi="he-IL"/>
        </w:rPr>
      </w:pPr>
      <w:r>
        <w:rPr>
          <w:rFonts w:eastAsiaTheme="minorHAnsi"/>
          <w:lang w:bidi="he-IL"/>
        </w:rPr>
        <w:t>Where is the aperture window located (at camera location? at view plane location? anywhere else?)</w:t>
      </w:r>
    </w:p>
    <w:p w14:paraId="0004ABE0" w14:textId="2FDE1E38" w:rsidR="003F466A" w:rsidRDefault="003F466A" w:rsidP="00C66B4A">
      <w:pPr>
        <w:pStyle w:val="ListParagraph"/>
        <w:numPr>
          <w:ilvl w:val="1"/>
          <w:numId w:val="8"/>
        </w:numPr>
        <w:ind w:left="1134"/>
        <w:jc w:val="both"/>
        <w:rPr>
          <w:rFonts w:eastAsiaTheme="minorHAnsi"/>
          <w:lang w:bidi="he-IL"/>
        </w:rPr>
      </w:pPr>
      <w:r>
        <w:rPr>
          <w:rFonts w:eastAsiaTheme="minorHAnsi"/>
          <w:lang w:bidi="he-IL"/>
        </w:rPr>
        <w:t>Will be the target area a square or a circle?</w:t>
      </w:r>
    </w:p>
    <w:p w14:paraId="09194916" w14:textId="16029B77" w:rsidR="00C66B4A" w:rsidRDefault="00C66B4A" w:rsidP="00C66B4A">
      <w:pPr>
        <w:pStyle w:val="ListParagraph"/>
        <w:numPr>
          <w:ilvl w:val="1"/>
          <w:numId w:val="8"/>
        </w:numPr>
        <w:ind w:left="1134"/>
        <w:jc w:val="both"/>
        <w:rPr>
          <w:rFonts w:eastAsiaTheme="minorHAnsi"/>
          <w:lang w:bidi="he-IL"/>
        </w:rPr>
      </w:pPr>
      <w:r>
        <w:rPr>
          <w:rFonts w:eastAsiaTheme="minorHAnsi"/>
          <w:lang w:bidi="he-IL"/>
        </w:rPr>
        <w:t xml:space="preserve">It is mandatory that the distance between focus plane and the camera (along the </w:t>
      </w:r>
      <m:oMath>
        <m:sSub>
          <m:sSubPr>
            <m:ctrlPr>
              <w:rPr>
                <w:rFonts w:ascii="Cambria Math" w:eastAsiaTheme="minorHAnsi" w:hAnsi="Cambria Math"/>
                <w:i/>
                <w:lang w:bidi="he-IL"/>
              </w:rPr>
            </m:ctrlPr>
          </m:sSubPr>
          <m:e>
            <m:r>
              <w:rPr>
                <w:rFonts w:ascii="Cambria Math" w:eastAsiaTheme="minorHAnsi" w:hAnsi="Cambria Math"/>
                <w:lang w:bidi="he-IL"/>
              </w:rPr>
              <m:t>v</m:t>
            </m:r>
          </m:e>
          <m:sub>
            <m:r>
              <w:rPr>
                <w:rFonts w:ascii="Cambria Math" w:eastAsiaTheme="minorHAnsi" w:hAnsi="Cambria Math"/>
                <w:lang w:bidi="he-IL"/>
              </w:rPr>
              <m:t>to</m:t>
            </m:r>
          </m:sub>
        </m:sSub>
      </m:oMath>
      <w:r>
        <w:rPr>
          <w:rFonts w:eastAsiaTheme="minorEastAsia"/>
          <w:lang w:bidi="he-IL"/>
        </w:rPr>
        <w:t xml:space="preserve"> direction)</w:t>
      </w:r>
      <w:r>
        <w:rPr>
          <w:rFonts w:eastAsiaTheme="minorHAnsi"/>
          <w:lang w:bidi="he-IL"/>
        </w:rPr>
        <w:t xml:space="preserve"> or the view plane (by orthogonal line segments) will be constant</w:t>
      </w:r>
    </w:p>
    <w:p w14:paraId="0667F281" w14:textId="48630D56" w:rsidR="00C66B4A" w:rsidRPr="000E1D60" w:rsidRDefault="00C66B4A" w:rsidP="00C66B4A">
      <w:pPr>
        <w:pStyle w:val="ListParagraph"/>
        <w:numPr>
          <w:ilvl w:val="1"/>
          <w:numId w:val="8"/>
        </w:numPr>
        <w:ind w:left="1134"/>
        <w:jc w:val="both"/>
        <w:rPr>
          <w:rFonts w:eastAsiaTheme="minorHAnsi"/>
          <w:lang w:bidi="he-IL"/>
        </w:rPr>
      </w:pPr>
      <w:r>
        <w:rPr>
          <w:rFonts w:eastAsiaTheme="minorHAnsi"/>
          <w:lang w:bidi="he-IL"/>
        </w:rPr>
        <w:t>If the calculated focus point will be generated on a curved area instead of a plane -it will cost one grade point down</w:t>
      </w:r>
    </w:p>
    <w:p w14:paraId="786EC883" w14:textId="2EBEC4E3" w:rsidR="00C816D8" w:rsidRDefault="00C816D8" w:rsidP="00C816D8">
      <w:pPr>
        <w:pStyle w:val="ListParagraph"/>
        <w:numPr>
          <w:ilvl w:val="0"/>
          <w:numId w:val="8"/>
        </w:numPr>
        <w:jc w:val="both"/>
        <w:rPr>
          <w:rFonts w:eastAsiaTheme="minorHAnsi"/>
          <w:lang w:bidi="he-IL"/>
        </w:rPr>
      </w:pPr>
      <w:r>
        <w:rPr>
          <w:rFonts w:eastAsiaTheme="minorHAnsi"/>
          <w:lang w:bidi="he-IL"/>
        </w:rPr>
        <w:t>Who is respons</w:t>
      </w:r>
      <w:r w:rsidR="00AF13AF">
        <w:rPr>
          <w:rFonts w:eastAsiaTheme="minorHAnsi"/>
          <w:lang w:bidi="he-IL"/>
        </w:rPr>
        <w:t>ib</w:t>
      </w:r>
      <w:r>
        <w:rPr>
          <w:rFonts w:eastAsiaTheme="minorHAnsi"/>
          <w:lang w:bidi="he-IL"/>
        </w:rPr>
        <w:t xml:space="preserve">le for calculating the focus </w:t>
      </w:r>
      <w:r w:rsidR="00C66B4A">
        <w:rPr>
          <w:rFonts w:eastAsiaTheme="minorHAnsi"/>
          <w:lang w:bidi="he-IL"/>
        </w:rPr>
        <w:t>point</w:t>
      </w:r>
      <w:r>
        <w:rPr>
          <w:rFonts w:eastAsiaTheme="minorHAnsi"/>
          <w:lang w:bidi="he-IL"/>
        </w:rPr>
        <w:t xml:space="preserve"> and view plane's source area?</w:t>
      </w:r>
    </w:p>
    <w:p w14:paraId="6C8B6FAE" w14:textId="698807A9" w:rsidR="00C66B4A" w:rsidRPr="003F466A" w:rsidRDefault="00C816D8" w:rsidP="003F466A">
      <w:pPr>
        <w:pStyle w:val="ListParagraph"/>
        <w:numPr>
          <w:ilvl w:val="0"/>
          <w:numId w:val="8"/>
        </w:numPr>
        <w:jc w:val="both"/>
        <w:rPr>
          <w:rFonts w:eastAsiaTheme="minorHAnsi"/>
          <w:lang w:bidi="he-IL"/>
        </w:rPr>
      </w:pPr>
      <w:r>
        <w:rPr>
          <w:rFonts w:eastAsiaTheme="minorHAnsi"/>
          <w:lang w:bidi="he-IL"/>
        </w:rPr>
        <w:t>What are the parameters for focus plane and the view plane's source area</w:t>
      </w:r>
      <w:r w:rsidR="00AF13AF">
        <w:rPr>
          <w:rFonts w:eastAsiaTheme="minorHAnsi"/>
          <w:lang w:bidi="he-IL"/>
        </w:rPr>
        <w:t xml:space="preserve"> parameters</w:t>
      </w:r>
      <w:r>
        <w:rPr>
          <w:rFonts w:eastAsiaTheme="minorHAnsi"/>
          <w:lang w:bidi="he-IL"/>
        </w:rPr>
        <w:t>?</w:t>
      </w:r>
      <w:r w:rsidR="00AF13AF">
        <w:rPr>
          <w:rFonts w:eastAsiaTheme="minorHAnsi"/>
          <w:lang w:bidi="he-IL"/>
        </w:rPr>
        <w:t xml:space="preserve"> NB: take in account camera parameters like aperture, focus distance, etc.</w:t>
      </w:r>
    </w:p>
    <w:p w14:paraId="7CFB6C2C" w14:textId="72C3AFD7" w:rsidR="00AF13AF" w:rsidRDefault="00AF13AF" w:rsidP="00C816D8">
      <w:pPr>
        <w:pStyle w:val="ListParagraph"/>
        <w:numPr>
          <w:ilvl w:val="0"/>
          <w:numId w:val="8"/>
        </w:numPr>
        <w:jc w:val="both"/>
        <w:rPr>
          <w:rFonts w:eastAsiaTheme="minorHAnsi"/>
          <w:lang w:bidi="he-IL"/>
        </w:rPr>
      </w:pPr>
      <w:r>
        <w:rPr>
          <w:rFonts w:eastAsiaTheme="minorHAnsi"/>
          <w:lang w:bidi="he-IL"/>
        </w:rPr>
        <w:t>How will we avoid undesirable distortions of the picture (when calculating the target point)?</w:t>
      </w:r>
    </w:p>
    <w:p w14:paraId="13F92113" w14:textId="799F899A"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What will be the method</w:t>
      </w:r>
      <w:r>
        <w:rPr>
          <w:rFonts w:eastAsiaTheme="minorHAnsi"/>
          <w:lang w:bidi="he-IL"/>
        </w:rPr>
        <w:t xml:space="preserve"> of calculating evenly distributed points in the source area</w:t>
      </w:r>
      <w:r w:rsidRPr="00721E16">
        <w:rPr>
          <w:rFonts w:eastAsiaTheme="minorHAnsi"/>
          <w:lang w:bidi="he-IL"/>
        </w:rPr>
        <w:t>?</w:t>
      </w:r>
    </w:p>
    <w:p w14:paraId="5776893A" w14:textId="1B16373A"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 xml:space="preserve">Where will </w:t>
      </w:r>
      <w:r>
        <w:rPr>
          <w:rFonts w:eastAsiaTheme="minorHAnsi"/>
          <w:lang w:bidi="he-IL"/>
        </w:rPr>
        <w:t xml:space="preserve">each one of </w:t>
      </w:r>
      <w:r w:rsidRPr="00721E16">
        <w:rPr>
          <w:rFonts w:eastAsiaTheme="minorHAnsi"/>
          <w:lang w:bidi="he-IL"/>
        </w:rPr>
        <w:t>the parameters be stored?</w:t>
      </w:r>
    </w:p>
    <w:p w14:paraId="797B602A" w14:textId="77777777" w:rsidR="00C816D8" w:rsidRPr="00721E16" w:rsidRDefault="00C816D8" w:rsidP="00C816D8">
      <w:pPr>
        <w:pStyle w:val="ListParagraph"/>
        <w:numPr>
          <w:ilvl w:val="0"/>
          <w:numId w:val="8"/>
        </w:numPr>
        <w:jc w:val="both"/>
        <w:rPr>
          <w:rFonts w:eastAsiaTheme="minorHAnsi"/>
          <w:lang w:bidi="he-IL"/>
        </w:rPr>
      </w:pPr>
      <w:r w:rsidRPr="00721E16">
        <w:rPr>
          <w:rFonts w:eastAsiaTheme="minorHAnsi"/>
          <w:lang w:bidi="he-IL"/>
        </w:rPr>
        <w:t xml:space="preserve">Where </w:t>
      </w:r>
      <w:r>
        <w:rPr>
          <w:rFonts w:eastAsiaTheme="minorHAnsi"/>
          <w:lang w:bidi="he-IL"/>
        </w:rPr>
        <w:t xml:space="preserve">will </w:t>
      </w:r>
      <w:r w:rsidRPr="00721E16">
        <w:rPr>
          <w:rFonts w:eastAsiaTheme="minorHAnsi"/>
          <w:lang w:bidi="he-IL"/>
        </w:rPr>
        <w:t>the sample rays be produced?</w:t>
      </w:r>
    </w:p>
    <w:p w14:paraId="0D253342" w14:textId="62B18465" w:rsidR="00C816D8" w:rsidRPr="00721E16" w:rsidRDefault="00E47FF7" w:rsidP="00C816D8">
      <w:pPr>
        <w:pStyle w:val="ListParagraph"/>
        <w:numPr>
          <w:ilvl w:val="0"/>
          <w:numId w:val="8"/>
        </w:numPr>
        <w:jc w:val="both"/>
        <w:rPr>
          <w:rFonts w:eastAsiaTheme="minorHAnsi"/>
          <w:lang w:bidi="he-IL"/>
        </w:rPr>
      </w:pPr>
      <w:r>
        <w:rPr>
          <w:rFonts w:eastAsiaTheme="minorHAnsi"/>
          <w:lang w:bidi="he-IL"/>
        </w:rPr>
        <w:t>How and w</w:t>
      </w:r>
      <w:r w:rsidR="00C816D8" w:rsidRPr="00721E16">
        <w:rPr>
          <w:rFonts w:eastAsiaTheme="minorHAnsi"/>
          <w:lang w:bidi="he-IL"/>
        </w:rPr>
        <w:t>here will the resulting color be calculated?</w:t>
      </w:r>
    </w:p>
    <w:p w14:paraId="2BE67861" w14:textId="5B9CFEAD" w:rsidR="00733F8E" w:rsidRDefault="00733F8E" w:rsidP="00733F8E">
      <w:pPr>
        <w:jc w:val="both"/>
        <w:rPr>
          <w:rFonts w:cs="David"/>
          <w:b/>
          <w:bCs/>
          <w:sz w:val="28"/>
          <w:szCs w:val="28"/>
          <w:lang w:bidi="he-IL"/>
        </w:rPr>
      </w:pPr>
    </w:p>
    <w:p w14:paraId="113F6F8D" w14:textId="57139546" w:rsidR="00AF13AF" w:rsidRPr="00721E16" w:rsidRDefault="00AF13AF" w:rsidP="00AF13AF">
      <w:pPr>
        <w:jc w:val="both"/>
        <w:rPr>
          <w:rFonts w:eastAsiaTheme="minorHAnsi"/>
          <w:lang w:bidi="he-IL"/>
        </w:rPr>
      </w:pPr>
      <w:r w:rsidRPr="00AF13AF">
        <w:rPr>
          <w:rFonts w:eastAsiaTheme="minorHAnsi"/>
          <w:u w:val="single"/>
          <w:lang w:bidi="he-IL"/>
        </w:rPr>
        <w:t xml:space="preserve">Glossy </w:t>
      </w:r>
      <w:r>
        <w:rPr>
          <w:rFonts w:eastAsiaTheme="minorHAnsi"/>
          <w:u w:val="single"/>
          <w:lang w:bidi="he-IL"/>
        </w:rPr>
        <w:t>S</w:t>
      </w:r>
      <w:r w:rsidRPr="00AF13AF">
        <w:rPr>
          <w:rFonts w:eastAsiaTheme="minorHAnsi"/>
          <w:u w:val="single"/>
          <w:lang w:bidi="he-IL"/>
        </w:rPr>
        <w:t>urface and Diffuse Glass</w:t>
      </w:r>
      <w:r w:rsidRPr="00721E16">
        <w:rPr>
          <w:rFonts w:eastAsiaTheme="minorHAnsi"/>
          <w:lang w:bidi="he-IL"/>
        </w:rPr>
        <w:t>:</w:t>
      </w:r>
    </w:p>
    <w:p w14:paraId="0DCCDAB5" w14:textId="0708AC39" w:rsidR="00E47FF7" w:rsidRDefault="00E47FF7" w:rsidP="00AF13AF">
      <w:pPr>
        <w:pStyle w:val="ListParagraph"/>
        <w:numPr>
          <w:ilvl w:val="0"/>
          <w:numId w:val="8"/>
        </w:numPr>
        <w:jc w:val="both"/>
        <w:rPr>
          <w:rFonts w:eastAsiaTheme="minorHAnsi"/>
          <w:lang w:bidi="he-IL"/>
        </w:rPr>
      </w:pPr>
      <w:r>
        <w:rPr>
          <w:rFonts w:eastAsiaTheme="minorHAnsi"/>
          <w:lang w:bidi="he-IL"/>
        </w:rPr>
        <w:t>How will you ensure that the DRY principle is kept?</w:t>
      </w:r>
    </w:p>
    <w:p w14:paraId="5A63F4D1" w14:textId="3D129D60" w:rsidR="00AF13AF" w:rsidRDefault="00AF13AF" w:rsidP="00AF13AF">
      <w:pPr>
        <w:pStyle w:val="ListParagraph"/>
        <w:numPr>
          <w:ilvl w:val="0"/>
          <w:numId w:val="8"/>
        </w:numPr>
        <w:jc w:val="both"/>
        <w:rPr>
          <w:rFonts w:eastAsiaTheme="minorHAnsi"/>
          <w:lang w:bidi="he-IL"/>
        </w:rPr>
      </w:pPr>
      <w:r>
        <w:rPr>
          <w:rFonts w:eastAsiaTheme="minorHAnsi"/>
          <w:lang w:bidi="he-IL"/>
        </w:rPr>
        <w:t xml:space="preserve">Will we use "virtual" target area or angle generator in order to produce a </w:t>
      </w:r>
      <w:r w:rsidR="003F466A" w:rsidRPr="003F466A">
        <w:rPr>
          <w:rFonts w:eastAsiaTheme="minorHAnsi"/>
          <w:lang w:bidi="he-IL"/>
        </w:rPr>
        <w:t>beam</w:t>
      </w:r>
      <w:r w:rsidR="003F466A">
        <w:rPr>
          <w:rFonts w:eastAsiaTheme="minorHAnsi"/>
          <w:lang w:bidi="he-IL"/>
        </w:rPr>
        <w:t xml:space="preserve"> </w:t>
      </w:r>
      <w:r>
        <w:rPr>
          <w:rFonts w:eastAsiaTheme="minorHAnsi"/>
          <w:lang w:bidi="he-IL"/>
        </w:rPr>
        <w:t>of rays?</w:t>
      </w:r>
    </w:p>
    <w:p w14:paraId="474BEA44" w14:textId="6552A486" w:rsidR="00AF13AF" w:rsidRDefault="00AF13AF" w:rsidP="00AF13AF">
      <w:pPr>
        <w:pStyle w:val="ListParagraph"/>
        <w:numPr>
          <w:ilvl w:val="0"/>
          <w:numId w:val="8"/>
        </w:numPr>
        <w:jc w:val="both"/>
        <w:rPr>
          <w:rFonts w:eastAsiaTheme="minorHAnsi"/>
          <w:lang w:bidi="he-IL"/>
        </w:rPr>
      </w:pPr>
      <w:r>
        <w:rPr>
          <w:rFonts w:eastAsiaTheme="minorHAnsi"/>
          <w:lang w:bidi="he-IL"/>
        </w:rPr>
        <w:t>If virtual target area approach chosen:</w:t>
      </w:r>
    </w:p>
    <w:p w14:paraId="6891D897" w14:textId="0E2C41BF" w:rsidR="00AF13AF" w:rsidRPr="00AF13AF" w:rsidRDefault="00AF13AF" w:rsidP="00AF13AF">
      <w:pPr>
        <w:pStyle w:val="ListParagraph"/>
        <w:numPr>
          <w:ilvl w:val="1"/>
          <w:numId w:val="8"/>
        </w:numPr>
        <w:jc w:val="both"/>
        <w:rPr>
          <w:rFonts w:eastAsiaTheme="minorHAnsi"/>
          <w:lang w:bidi="he-IL"/>
        </w:rPr>
      </w:pPr>
      <w:r>
        <w:rPr>
          <w:rFonts w:eastAsiaTheme="minorHAnsi"/>
          <w:lang w:bidi="he-IL"/>
        </w:rPr>
        <w:t>Will be the target area a circle or a square?</w:t>
      </w:r>
    </w:p>
    <w:p w14:paraId="71337874" w14:textId="41E95268" w:rsidR="00AF13AF" w:rsidRDefault="00AF13AF" w:rsidP="00AF13AF">
      <w:pPr>
        <w:pStyle w:val="ListParagraph"/>
        <w:numPr>
          <w:ilvl w:val="1"/>
          <w:numId w:val="8"/>
        </w:numPr>
        <w:jc w:val="both"/>
        <w:rPr>
          <w:rFonts w:eastAsiaTheme="minorHAnsi"/>
          <w:lang w:bidi="he-IL"/>
        </w:rPr>
      </w:pPr>
      <w:r>
        <w:rPr>
          <w:rFonts w:eastAsiaTheme="minorHAnsi"/>
          <w:lang w:bidi="he-IL"/>
        </w:rPr>
        <w:t>How will the "virtual" target area location and size be determined in order to ensure desirable glossiness/diffusion?</w:t>
      </w:r>
    </w:p>
    <w:p w14:paraId="4B16E441" w14:textId="77777777" w:rsidR="00AF13AF" w:rsidRDefault="00AF13AF" w:rsidP="00AF13AF">
      <w:pPr>
        <w:pStyle w:val="ListParagraph"/>
        <w:numPr>
          <w:ilvl w:val="0"/>
          <w:numId w:val="8"/>
        </w:numPr>
        <w:jc w:val="both"/>
        <w:rPr>
          <w:rFonts w:eastAsiaTheme="minorHAnsi"/>
          <w:lang w:bidi="he-IL"/>
        </w:rPr>
      </w:pPr>
      <w:r w:rsidRPr="00721E16">
        <w:rPr>
          <w:rFonts w:eastAsiaTheme="minorHAnsi"/>
          <w:lang w:bidi="he-IL"/>
        </w:rPr>
        <w:t>What will be the method</w:t>
      </w:r>
      <w:r>
        <w:rPr>
          <w:rFonts w:eastAsiaTheme="minorHAnsi"/>
          <w:lang w:bidi="he-IL"/>
        </w:rPr>
        <w:t xml:space="preserve"> of calculating evenly distributed points in the target area</w:t>
      </w:r>
      <w:r w:rsidRPr="00721E16">
        <w:rPr>
          <w:rFonts w:eastAsiaTheme="minorHAnsi"/>
          <w:lang w:bidi="he-IL"/>
        </w:rPr>
        <w:t>?</w:t>
      </w:r>
    </w:p>
    <w:p w14:paraId="301D47FF" w14:textId="38E28129" w:rsidR="00AF13AF" w:rsidRDefault="00AF13AF" w:rsidP="00AF13AF">
      <w:pPr>
        <w:pStyle w:val="ListParagraph"/>
        <w:numPr>
          <w:ilvl w:val="0"/>
          <w:numId w:val="8"/>
        </w:numPr>
        <w:jc w:val="both"/>
        <w:rPr>
          <w:rFonts w:eastAsiaTheme="minorHAnsi"/>
          <w:lang w:bidi="he-IL"/>
        </w:rPr>
      </w:pPr>
      <w:r>
        <w:rPr>
          <w:rFonts w:eastAsiaTheme="minorHAnsi"/>
          <w:lang w:bidi="he-IL"/>
        </w:rPr>
        <w:t>How will we ensure even distribution of the rays in the cone?</w:t>
      </w:r>
    </w:p>
    <w:p w14:paraId="6481E09A" w14:textId="7BA552E2" w:rsidR="00AF13AF" w:rsidRDefault="00AF13AF" w:rsidP="00AF13AF">
      <w:pPr>
        <w:pStyle w:val="ListParagraph"/>
        <w:numPr>
          <w:ilvl w:val="0"/>
          <w:numId w:val="8"/>
        </w:numPr>
        <w:jc w:val="both"/>
        <w:rPr>
          <w:rFonts w:eastAsiaTheme="minorHAnsi"/>
          <w:lang w:bidi="he-IL"/>
        </w:rPr>
      </w:pPr>
      <w:r>
        <w:rPr>
          <w:rFonts w:eastAsiaTheme="minorHAnsi"/>
          <w:lang w:bidi="he-IL"/>
        </w:rPr>
        <w:t>How will we avoid sample rays going to other side</w:t>
      </w:r>
      <w:r w:rsidR="00E47FF7">
        <w:rPr>
          <w:rFonts w:eastAsiaTheme="minorHAnsi"/>
          <w:lang w:bidi="he-IL"/>
        </w:rPr>
        <w:t xml:space="preserve"> (relatively to the basic ray)</w:t>
      </w:r>
      <w:r>
        <w:rPr>
          <w:rFonts w:eastAsiaTheme="minorHAnsi"/>
          <w:lang w:bidi="he-IL"/>
        </w:rPr>
        <w:t xml:space="preserve"> of plane tangent to </w:t>
      </w:r>
      <w:r w:rsidR="00E47FF7">
        <w:rPr>
          <w:rFonts w:eastAsiaTheme="minorHAnsi"/>
          <w:lang w:bidi="he-IL"/>
        </w:rPr>
        <w:t xml:space="preserve">a </w:t>
      </w:r>
      <w:r>
        <w:rPr>
          <w:rFonts w:eastAsiaTheme="minorHAnsi"/>
          <w:lang w:bidi="he-IL"/>
        </w:rPr>
        <w:t>surface at a point?</w:t>
      </w:r>
    </w:p>
    <w:p w14:paraId="0F9245F2" w14:textId="77777777" w:rsidR="00AF13AF" w:rsidRPr="00721E16" w:rsidRDefault="00AF13AF" w:rsidP="00AF13AF">
      <w:pPr>
        <w:pStyle w:val="ListParagraph"/>
        <w:numPr>
          <w:ilvl w:val="0"/>
          <w:numId w:val="8"/>
        </w:numPr>
        <w:jc w:val="both"/>
        <w:rPr>
          <w:rFonts w:eastAsiaTheme="minorHAnsi"/>
          <w:lang w:bidi="he-IL"/>
        </w:rPr>
      </w:pPr>
      <w:r w:rsidRPr="00721E16">
        <w:rPr>
          <w:rFonts w:eastAsiaTheme="minorHAnsi"/>
          <w:lang w:bidi="he-IL"/>
        </w:rPr>
        <w:t>Where will the parameters be stored?</w:t>
      </w:r>
    </w:p>
    <w:p w14:paraId="799211E7" w14:textId="77777777" w:rsidR="00AF13AF" w:rsidRPr="00721E16" w:rsidRDefault="00AF13AF" w:rsidP="00AF13AF">
      <w:pPr>
        <w:pStyle w:val="ListParagraph"/>
        <w:numPr>
          <w:ilvl w:val="0"/>
          <w:numId w:val="8"/>
        </w:numPr>
        <w:jc w:val="both"/>
        <w:rPr>
          <w:rFonts w:eastAsiaTheme="minorHAnsi"/>
          <w:lang w:bidi="he-IL"/>
        </w:rPr>
      </w:pPr>
      <w:r w:rsidRPr="00721E16">
        <w:rPr>
          <w:rFonts w:eastAsiaTheme="minorHAnsi"/>
          <w:lang w:bidi="he-IL"/>
        </w:rPr>
        <w:t xml:space="preserve">Where </w:t>
      </w:r>
      <w:r>
        <w:rPr>
          <w:rFonts w:eastAsiaTheme="minorHAnsi"/>
          <w:lang w:bidi="he-IL"/>
        </w:rPr>
        <w:t xml:space="preserve">will </w:t>
      </w:r>
      <w:r w:rsidRPr="00721E16">
        <w:rPr>
          <w:rFonts w:eastAsiaTheme="minorHAnsi"/>
          <w:lang w:bidi="he-IL"/>
        </w:rPr>
        <w:t>the sample rays be produced?</w:t>
      </w:r>
    </w:p>
    <w:p w14:paraId="726382A9" w14:textId="23CFD6F0" w:rsidR="007322D0" w:rsidRPr="00E47FF7" w:rsidRDefault="00E47FF7" w:rsidP="00E47FF7">
      <w:pPr>
        <w:pStyle w:val="ListParagraph"/>
        <w:numPr>
          <w:ilvl w:val="0"/>
          <w:numId w:val="8"/>
        </w:numPr>
        <w:jc w:val="both"/>
        <w:rPr>
          <w:rFonts w:eastAsiaTheme="minorHAnsi"/>
          <w:lang w:bidi="he-IL"/>
        </w:rPr>
      </w:pPr>
      <w:r>
        <w:rPr>
          <w:rFonts w:eastAsiaTheme="minorHAnsi"/>
          <w:lang w:bidi="he-IL"/>
        </w:rPr>
        <w:t>How and w</w:t>
      </w:r>
      <w:r w:rsidR="00AF13AF" w:rsidRPr="00721E16">
        <w:rPr>
          <w:rFonts w:eastAsiaTheme="minorHAnsi"/>
          <w:lang w:bidi="he-IL"/>
        </w:rPr>
        <w:t>here will the resulting color be calculated?</w:t>
      </w:r>
    </w:p>
    <w:sectPr w:rsidR="007322D0" w:rsidRPr="00E47FF7" w:rsidSect="0080076D">
      <w:headerReference w:type="even" r:id="rId8"/>
      <w:headerReference w:type="default" r:id="rId9"/>
      <w:footerReference w:type="default" r:id="rId10"/>
      <w:headerReference w:type="first" r:id="rId11"/>
      <w:pgSz w:w="11906" w:h="16838"/>
      <w:pgMar w:top="851" w:right="1133" w:bottom="1440" w:left="1134" w:header="70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F008" w14:textId="77777777" w:rsidR="00022A3F" w:rsidRDefault="00022A3F" w:rsidP="00AD1AB3">
      <w:r>
        <w:separator/>
      </w:r>
    </w:p>
  </w:endnote>
  <w:endnote w:type="continuationSeparator" w:id="0">
    <w:p w14:paraId="25C5F581" w14:textId="77777777" w:rsidR="00022A3F" w:rsidRDefault="00022A3F" w:rsidP="00AD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82" w:type="dxa"/>
      <w:tblInd w:w="-743" w:type="dxa"/>
      <w:tblBorders>
        <w:top w:val="single" w:sz="4" w:space="0" w:color="auto"/>
      </w:tblBorders>
      <w:tblLook w:val="04A0" w:firstRow="1" w:lastRow="0" w:firstColumn="1" w:lastColumn="0" w:noHBand="0" w:noVBand="1"/>
    </w:tblPr>
    <w:tblGrid>
      <w:gridCol w:w="1594"/>
      <w:gridCol w:w="4961"/>
      <w:gridCol w:w="2693"/>
      <w:gridCol w:w="1134"/>
    </w:tblGrid>
    <w:tr w:rsidR="00D54ECF" w14:paraId="7A5E54C7" w14:textId="77777777" w:rsidTr="006647DE">
      <w:tc>
        <w:tcPr>
          <w:tcW w:w="1594" w:type="dxa"/>
          <w:vAlign w:val="bottom"/>
        </w:tcPr>
        <w:p w14:paraId="7E4B4A78" w14:textId="77777777" w:rsidR="00D54ECF" w:rsidRDefault="00D54ECF" w:rsidP="00D54ECF">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1</w:t>
          </w:r>
          <w:r>
            <w:fldChar w:fldCharType="end"/>
          </w:r>
        </w:p>
        <w:p w14:paraId="2974DFE5" w14:textId="77777777" w:rsidR="00D54ECF" w:rsidRDefault="00D54ECF" w:rsidP="00D54ECF">
          <w:pPr>
            <w:pStyle w:val="Footer"/>
            <w:jc w:val="right"/>
          </w:pPr>
        </w:p>
      </w:tc>
      <w:tc>
        <w:tcPr>
          <w:tcW w:w="4961" w:type="dxa"/>
          <w:vAlign w:val="center"/>
        </w:tcPr>
        <w:p w14:paraId="03BE293D" w14:textId="7AFC1947" w:rsidR="00D54ECF" w:rsidRDefault="006647DE" w:rsidP="006647DE">
          <w:pPr>
            <w:pStyle w:val="Footer"/>
            <w:tabs>
              <w:tab w:val="clear" w:pos="4513"/>
              <w:tab w:val="center" w:pos="3613"/>
            </w:tabs>
            <w:jc w:val="center"/>
            <w:rPr>
              <w:rtl/>
              <w:lang w:bidi="he-IL"/>
            </w:rPr>
          </w:pPr>
          <w:r>
            <w:rPr>
              <w:lang w:bidi="he-IL"/>
            </w:rPr>
            <w:t>151055 Mini-project for Introduction to Software Engineering</w:t>
          </w:r>
        </w:p>
      </w:tc>
      <w:tc>
        <w:tcPr>
          <w:tcW w:w="2693" w:type="dxa"/>
          <w:vAlign w:val="center"/>
        </w:tcPr>
        <w:p w14:paraId="3140C2DB" w14:textId="4268F2C1" w:rsidR="00D54ECF" w:rsidRDefault="006647DE" w:rsidP="00D54ECF">
          <w:pPr>
            <w:pStyle w:val="Footer"/>
            <w:jc w:val="center"/>
            <w:rPr>
              <w:rtl/>
              <w:lang w:bidi="he-IL"/>
            </w:rPr>
          </w:pPr>
          <w:r>
            <w:rPr>
              <w:lang w:bidi="he-IL"/>
            </w:rPr>
            <w:t>Computers Department</w:t>
          </w:r>
        </w:p>
      </w:tc>
      <w:tc>
        <w:tcPr>
          <w:tcW w:w="1134" w:type="dxa"/>
        </w:tcPr>
        <w:p w14:paraId="1C802028" w14:textId="77777777" w:rsidR="00D54ECF" w:rsidRDefault="00D54ECF" w:rsidP="00D54ECF">
          <w:pPr>
            <w:pStyle w:val="Footer"/>
            <w:bidi/>
            <w:rPr>
              <w:rtl/>
              <w:lang w:bidi="he-IL"/>
            </w:rPr>
          </w:pPr>
          <w:r>
            <w:rPr>
              <w:noProof/>
              <w:rtl/>
              <w:lang w:val="en-GB" w:eastAsia="en-GB" w:bidi="he-IL"/>
            </w:rPr>
            <w:drawing>
              <wp:inline distT="0" distB="0" distL="0" distR="0" wp14:anchorId="25AA4881" wp14:editId="10AC52A9">
                <wp:extent cx="554971" cy="4838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JPG"/>
                        <pic:cNvPicPr/>
                      </pic:nvPicPr>
                      <pic:blipFill>
                        <a:blip r:embed="rId1">
                          <a:extLst>
                            <a:ext uri="{28A0092B-C50C-407E-A947-70E740481C1C}">
                              <a14:useLocalDpi xmlns:a14="http://schemas.microsoft.com/office/drawing/2010/main" val="0"/>
                            </a:ext>
                          </a:extLst>
                        </a:blip>
                        <a:stretch>
                          <a:fillRect/>
                        </a:stretch>
                      </pic:blipFill>
                      <pic:spPr>
                        <a:xfrm>
                          <a:off x="0" y="0"/>
                          <a:ext cx="554971" cy="483821"/>
                        </a:xfrm>
                        <a:prstGeom prst="rect">
                          <a:avLst/>
                        </a:prstGeom>
                      </pic:spPr>
                    </pic:pic>
                  </a:graphicData>
                </a:graphic>
              </wp:inline>
            </w:drawing>
          </w:r>
        </w:p>
      </w:tc>
    </w:tr>
  </w:tbl>
  <w:p w14:paraId="0FE7439E" w14:textId="77777777" w:rsidR="00D54ECF" w:rsidRDefault="00D54ECF" w:rsidP="00F53C69">
    <w:pPr>
      <w:pStyle w:val="Footer"/>
      <w:tabs>
        <w:tab w:val="clear" w:pos="9026"/>
        <w:tab w:val="right" w:pos="9639"/>
      </w:tabs>
      <w:ind w:left="426" w:right="-613"/>
      <w:jc w:val="right"/>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CEB3" w14:textId="77777777" w:rsidR="00022A3F" w:rsidRDefault="00022A3F" w:rsidP="00AD1AB3">
      <w:r>
        <w:separator/>
      </w:r>
    </w:p>
  </w:footnote>
  <w:footnote w:type="continuationSeparator" w:id="0">
    <w:p w14:paraId="5197F434" w14:textId="77777777" w:rsidR="00022A3F" w:rsidRDefault="00022A3F" w:rsidP="00AD1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464" w14:textId="77777777" w:rsidR="00D54ECF" w:rsidRDefault="00022A3F">
    <w:pPr>
      <w:pStyle w:val="Header"/>
    </w:pPr>
    <w:r>
      <w:rPr>
        <w:noProof/>
        <w:lang w:eastAsia="en-GB"/>
      </w:rPr>
      <w:pict w14:anchorId="39C1F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2750" o:spid="_x0000_s2050" type="#_x0000_t75" style="position:absolute;margin-left:0;margin-top:0;width:658.1pt;height:573.75pt;z-index:-251655168;mso-position-horizontal:center;mso-position-horizontal-relative:margin;mso-position-vertical:center;mso-position-vertical-relative:margin" o:allowincell="f">
          <v:imagedata r:id="rId1" o:title="new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82D" w14:textId="10EB8258" w:rsidR="00D54ECF" w:rsidRDefault="00D54ECF">
    <w:pPr>
      <w:pStyle w:val="Header"/>
    </w:pPr>
    <w:r>
      <w:rPr>
        <w:noProof/>
        <w:lang w:eastAsia="en-GB"/>
      </w:rPr>
      <mc:AlternateContent>
        <mc:Choice Requires="wps">
          <w:drawing>
            <wp:anchor distT="0" distB="0" distL="114300" distR="114300" simplePos="0" relativeHeight="251659264" behindDoc="0" locked="0" layoutInCell="1" allowOverlap="1" wp14:anchorId="6247CA3D" wp14:editId="7726768D">
              <wp:simplePos x="0" y="0"/>
              <wp:positionH relativeFrom="column">
                <wp:posOffset>5400675</wp:posOffset>
              </wp:positionH>
              <wp:positionV relativeFrom="paragraph">
                <wp:posOffset>-182880</wp:posOffset>
              </wp:positionV>
              <wp:extent cx="638175" cy="3238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381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26A42" w14:textId="77777777" w:rsidR="00D54ECF" w:rsidRPr="006647DE" w:rsidRDefault="00D54ECF" w:rsidP="00AD1AB3">
                          <w:pPr>
                            <w:bidi/>
                            <w:rPr>
                              <w:rFonts w:ascii="David" w:hAnsi="David" w:cs="David"/>
                              <w:u w:val="single"/>
                            </w:rPr>
                          </w:pPr>
                          <w:proofErr w:type="spellStart"/>
                          <w:r w:rsidRPr="006647DE">
                            <w:rPr>
                              <w:rFonts w:ascii="David" w:hAnsi="David" w:cs="David"/>
                              <w:u w:val="single"/>
                              <w:rtl/>
                            </w:rPr>
                            <w:t>בס"ד</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47CA3D" id="_x0000_t202" coordsize="21600,21600" o:spt="202" path="m,l,21600r21600,l21600,xe">
              <v:stroke joinstyle="miter"/>
              <v:path gradientshapeok="t" o:connecttype="rect"/>
            </v:shapetype>
            <v:shape id="Text Box 3" o:spid="_x0000_s1026" type="#_x0000_t202" style="position:absolute;margin-left:425.25pt;margin-top:-14.4pt;width:50.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" fillcolor="white [3201]" stroked="f" strokeweight=".5pt">
              <v:textbox>
                <w:txbxContent>
                  <w:p w14:paraId="1C526A42" w14:textId="77777777" w:rsidR="00D54ECF" w:rsidRPr="006647DE" w:rsidRDefault="00D54ECF" w:rsidP="00AD1AB3">
                    <w:pPr>
                      <w:bidi/>
                      <w:rPr>
                        <w:rFonts w:ascii="David" w:hAnsi="David" w:cs="David"/>
                        <w:u w:val="single"/>
                      </w:rPr>
                    </w:pPr>
                    <w:proofErr w:type="spellStart"/>
                    <w:r w:rsidRPr="006647DE">
                      <w:rPr>
                        <w:rFonts w:ascii="David" w:hAnsi="David" w:cs="David"/>
                        <w:u w:val="single"/>
                        <w:rtl/>
                      </w:rPr>
                      <w:t>בס"ד</w:t>
                    </w:r>
                    <w:proofErr w:type="spellEnd"/>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DD04" w14:textId="77777777" w:rsidR="00D54ECF" w:rsidRDefault="00022A3F">
    <w:pPr>
      <w:pStyle w:val="Header"/>
    </w:pPr>
    <w:r>
      <w:rPr>
        <w:noProof/>
        <w:lang w:eastAsia="en-GB"/>
      </w:rPr>
      <w:pict w14:anchorId="3DEBD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2749" o:spid="_x0000_s2049" type="#_x0000_t75" style="position:absolute;margin-left:0;margin-top:0;width:658.1pt;height:573.75pt;z-index:-251656192;mso-position-horizontal:center;mso-position-horizontal-relative:margin;mso-position-vertical:center;mso-position-vertical-relative:margin" o:allowincell="f">
          <v:imagedata r:id="rId1" o:title="new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51C"/>
    <w:multiLevelType w:val="hybridMultilevel"/>
    <w:tmpl w:val="EBBA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C4F84"/>
    <w:multiLevelType w:val="hybridMultilevel"/>
    <w:tmpl w:val="5F4A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85CDD"/>
    <w:multiLevelType w:val="hybridMultilevel"/>
    <w:tmpl w:val="921CAC62"/>
    <w:lvl w:ilvl="0" w:tplc="2E1A18BC">
      <w:numFmt w:val="bullet"/>
      <w:lvlText w:val=""/>
      <w:lvlJc w:val="left"/>
      <w:pPr>
        <w:ind w:left="36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8175D"/>
    <w:multiLevelType w:val="hybridMultilevel"/>
    <w:tmpl w:val="B0760FBE"/>
    <w:lvl w:ilvl="0" w:tplc="5F0228C4">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2D3124"/>
    <w:multiLevelType w:val="hybridMultilevel"/>
    <w:tmpl w:val="4ED6DA5C"/>
    <w:lvl w:ilvl="0" w:tplc="2E1A18BC">
      <w:numFmt w:val="bullet"/>
      <w:lvlText w:val=""/>
      <w:lvlJc w:val="left"/>
      <w:pPr>
        <w:ind w:left="360" w:hanging="360"/>
      </w:pPr>
      <w:rPr>
        <w:rFonts w:ascii="Symbol" w:eastAsia="Times New Roman" w:hAnsi="Symbol" w:cs="Times New Roman"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9C1117"/>
    <w:multiLevelType w:val="hybridMultilevel"/>
    <w:tmpl w:val="B80E6770"/>
    <w:lvl w:ilvl="0" w:tplc="2E1A18BC">
      <w:numFmt w:val="bullet"/>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2B596B"/>
    <w:multiLevelType w:val="hybridMultilevel"/>
    <w:tmpl w:val="2F949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D2A31E7"/>
    <w:multiLevelType w:val="hybridMultilevel"/>
    <w:tmpl w:val="69149E00"/>
    <w:lvl w:ilvl="0" w:tplc="2E1A18BC">
      <w:numFmt w:val="bullet"/>
      <w:lvlText w:val=""/>
      <w:lvlJc w:val="left"/>
      <w:pPr>
        <w:ind w:left="36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8530C"/>
    <w:multiLevelType w:val="hybridMultilevel"/>
    <w:tmpl w:val="5562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4"/>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36"/>
    <w:rsid w:val="00022A3F"/>
    <w:rsid w:val="0007417D"/>
    <w:rsid w:val="000C4E36"/>
    <w:rsid w:val="000E1D60"/>
    <w:rsid w:val="001F70A4"/>
    <w:rsid w:val="002407F1"/>
    <w:rsid w:val="0034685B"/>
    <w:rsid w:val="00356E6E"/>
    <w:rsid w:val="00373502"/>
    <w:rsid w:val="00397635"/>
    <w:rsid w:val="003A53E4"/>
    <w:rsid w:val="003D4F45"/>
    <w:rsid w:val="003F466A"/>
    <w:rsid w:val="00454637"/>
    <w:rsid w:val="0046163A"/>
    <w:rsid w:val="00485EBB"/>
    <w:rsid w:val="00486BE5"/>
    <w:rsid w:val="00587B87"/>
    <w:rsid w:val="00592035"/>
    <w:rsid w:val="005A2F7B"/>
    <w:rsid w:val="006647DE"/>
    <w:rsid w:val="00677C15"/>
    <w:rsid w:val="006D6292"/>
    <w:rsid w:val="0070475B"/>
    <w:rsid w:val="00712571"/>
    <w:rsid w:val="00717D97"/>
    <w:rsid w:val="00721E16"/>
    <w:rsid w:val="007322D0"/>
    <w:rsid w:val="00733F8E"/>
    <w:rsid w:val="0080076D"/>
    <w:rsid w:val="00941366"/>
    <w:rsid w:val="00A34ACB"/>
    <w:rsid w:val="00A40AC4"/>
    <w:rsid w:val="00A52100"/>
    <w:rsid w:val="00A70473"/>
    <w:rsid w:val="00A86378"/>
    <w:rsid w:val="00AD1AB3"/>
    <w:rsid w:val="00AE1403"/>
    <w:rsid w:val="00AF13AF"/>
    <w:rsid w:val="00BC75E2"/>
    <w:rsid w:val="00BE63D9"/>
    <w:rsid w:val="00BF0A57"/>
    <w:rsid w:val="00C07B91"/>
    <w:rsid w:val="00C66B4A"/>
    <w:rsid w:val="00C816D8"/>
    <w:rsid w:val="00D54ECF"/>
    <w:rsid w:val="00D639E0"/>
    <w:rsid w:val="00D65E7C"/>
    <w:rsid w:val="00DD1823"/>
    <w:rsid w:val="00DD4BD0"/>
    <w:rsid w:val="00DD525C"/>
    <w:rsid w:val="00E167F9"/>
    <w:rsid w:val="00E31C26"/>
    <w:rsid w:val="00E47FF7"/>
    <w:rsid w:val="00EB10A8"/>
    <w:rsid w:val="00EB2A85"/>
    <w:rsid w:val="00EC160A"/>
    <w:rsid w:val="00F02762"/>
    <w:rsid w:val="00F15FC1"/>
    <w:rsid w:val="00F4065C"/>
    <w:rsid w:val="00F53C69"/>
    <w:rsid w:val="00F91A3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347DE0"/>
  <w15:docId w15:val="{9FCDCA9D-1DE1-49FF-AA32-BD8D54DB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69"/>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AB3"/>
    <w:rPr>
      <w:rFonts w:ascii="Tahoma" w:hAnsi="Tahoma" w:cs="Tahoma"/>
      <w:sz w:val="16"/>
      <w:szCs w:val="16"/>
    </w:rPr>
  </w:style>
  <w:style w:type="character" w:customStyle="1" w:styleId="BalloonTextChar">
    <w:name w:val="Balloon Text Char"/>
    <w:basedOn w:val="DefaultParagraphFont"/>
    <w:link w:val="BalloonText"/>
    <w:uiPriority w:val="99"/>
    <w:semiHidden/>
    <w:rsid w:val="00AD1AB3"/>
    <w:rPr>
      <w:rFonts w:ascii="Tahoma" w:hAnsi="Tahoma" w:cs="Tahoma"/>
      <w:sz w:val="16"/>
      <w:szCs w:val="16"/>
    </w:rPr>
  </w:style>
  <w:style w:type="paragraph" w:styleId="Header">
    <w:name w:val="header"/>
    <w:basedOn w:val="Normal"/>
    <w:link w:val="HeaderChar"/>
    <w:unhideWhenUsed/>
    <w:rsid w:val="00AD1AB3"/>
    <w:pPr>
      <w:tabs>
        <w:tab w:val="center" w:pos="4513"/>
        <w:tab w:val="right" w:pos="9026"/>
      </w:tabs>
    </w:pPr>
  </w:style>
  <w:style w:type="character" w:customStyle="1" w:styleId="HeaderChar">
    <w:name w:val="Header Char"/>
    <w:basedOn w:val="DefaultParagraphFont"/>
    <w:link w:val="Header"/>
    <w:uiPriority w:val="99"/>
    <w:rsid w:val="00AD1AB3"/>
  </w:style>
  <w:style w:type="paragraph" w:styleId="Footer">
    <w:name w:val="footer"/>
    <w:basedOn w:val="Normal"/>
    <w:link w:val="FooterChar"/>
    <w:uiPriority w:val="99"/>
    <w:unhideWhenUsed/>
    <w:rsid w:val="00AD1AB3"/>
    <w:pPr>
      <w:tabs>
        <w:tab w:val="center" w:pos="4513"/>
        <w:tab w:val="right" w:pos="9026"/>
      </w:tabs>
    </w:pPr>
  </w:style>
  <w:style w:type="character" w:customStyle="1" w:styleId="FooterChar">
    <w:name w:val="Footer Char"/>
    <w:basedOn w:val="DefaultParagraphFont"/>
    <w:link w:val="Footer"/>
    <w:uiPriority w:val="99"/>
    <w:rsid w:val="00AD1AB3"/>
  </w:style>
  <w:style w:type="character" w:styleId="Hyperlink">
    <w:name w:val="Hyperlink"/>
    <w:basedOn w:val="DefaultParagraphFont"/>
    <w:uiPriority w:val="99"/>
    <w:unhideWhenUsed/>
    <w:rsid w:val="00E167F9"/>
    <w:rPr>
      <w:color w:val="0000FF" w:themeColor="hyperlink"/>
      <w:u w:val="single"/>
    </w:rPr>
  </w:style>
  <w:style w:type="paragraph" w:customStyle="1" w:styleId="1">
    <w:name w:val="כותרת1 תו תו תו תו תו"/>
    <w:link w:val="10"/>
    <w:rsid w:val="00F53C69"/>
    <w:pPr>
      <w:bidi/>
      <w:spacing w:after="0" w:line="240" w:lineRule="auto"/>
    </w:pPr>
    <w:rPr>
      <w:rFonts w:ascii="Tahoma" w:eastAsia="Times New Roman" w:hAnsi="Tahoma" w:cs="Tahoma"/>
      <w:b/>
      <w:bCs/>
      <w:sz w:val="26"/>
      <w:szCs w:val="26"/>
      <w:lang w:val="en-US" w:bidi="ar-SA"/>
    </w:rPr>
  </w:style>
  <w:style w:type="character" w:customStyle="1" w:styleId="10">
    <w:name w:val="כותרת1 תו תו תו תו תו תו"/>
    <w:basedOn w:val="DefaultParagraphFont"/>
    <w:link w:val="1"/>
    <w:rsid w:val="00F53C69"/>
    <w:rPr>
      <w:rFonts w:ascii="Tahoma" w:eastAsia="Times New Roman" w:hAnsi="Tahoma" w:cs="Tahoma"/>
      <w:b/>
      <w:bCs/>
      <w:sz w:val="26"/>
      <w:szCs w:val="26"/>
      <w:lang w:val="en-US" w:bidi="ar-SA"/>
    </w:rPr>
  </w:style>
  <w:style w:type="paragraph" w:customStyle="1" w:styleId="authname">
    <w:name w:val="authname"/>
    <w:basedOn w:val="Normal"/>
    <w:rsid w:val="00F53C69"/>
    <w:pPr>
      <w:spacing w:before="100" w:beforeAutospacing="1" w:after="100" w:afterAutospacing="1"/>
    </w:pPr>
    <w:rPr>
      <w:lang w:bidi="he-IL"/>
    </w:rPr>
  </w:style>
  <w:style w:type="paragraph" w:styleId="ListParagraph">
    <w:name w:val="List Paragraph"/>
    <w:basedOn w:val="Normal"/>
    <w:uiPriority w:val="34"/>
    <w:qFormat/>
    <w:rsid w:val="00717D97"/>
    <w:pPr>
      <w:ind w:left="720"/>
      <w:contextualSpacing/>
    </w:pPr>
  </w:style>
  <w:style w:type="character" w:styleId="PlaceholderText">
    <w:name w:val="Placeholder Text"/>
    <w:basedOn w:val="DefaultParagraphFont"/>
    <w:uiPriority w:val="99"/>
    <w:semiHidden/>
    <w:rsid w:val="00C66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JCT\admin\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7B6D-C3AF-4F48-93C2-03ECD2AD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template.dotx</Template>
  <TotalTime>143</TotalTime>
  <Pages>2</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Zilberstein</dc:creator>
  <cp:lastModifiedBy>Dan Zilberstein</cp:lastModifiedBy>
  <cp:revision>12</cp:revision>
  <cp:lastPrinted>2020-01-31T11:12:00Z</cp:lastPrinted>
  <dcterms:created xsi:type="dcterms:W3CDTF">2020-01-31T09:15:00Z</dcterms:created>
  <dcterms:modified xsi:type="dcterms:W3CDTF">2021-05-14T09:13:00Z</dcterms:modified>
</cp:coreProperties>
</file>