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33" w:rsidRPr="00824733" w:rsidRDefault="00824733" w:rsidP="008A27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82473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PHIẾU KHẢO SÁT PHỤC VỤ ĐỀ TÀI NGHIÊN CỨU KHOA HỌC</w:t>
      </w:r>
    </w:p>
    <w:p w:rsidR="00824733" w:rsidRPr="00824733" w:rsidRDefault="00824733" w:rsidP="008A27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Đề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tài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  <w:r w:rsidRPr="0082473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“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Khảo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sát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mức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độ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hài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lòng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của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sinh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viên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về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việc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trực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tuyến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tại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viện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Công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nghệ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Bưu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chính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Viễn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thông</w:t>
      </w:r>
      <w:proofErr w:type="spellEnd"/>
      <w:r w:rsidRPr="008A27C1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>”</w:t>
      </w:r>
    </w:p>
    <w:p w:rsidR="00824733" w:rsidRPr="00824733" w:rsidRDefault="00050EBE" w:rsidP="008A27C1">
      <w:pPr>
        <w:spacing w:after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pict>
          <v:rect id="_x0000_i1025" style="width:0;height:1.5pt" o:hralign="center" o:hrstd="t" o:hr="t" fillcolor="#a0a0a0" stroked="f"/>
        </w:pict>
      </w:r>
    </w:p>
    <w:p w:rsidR="00824733" w:rsidRPr="00824733" w:rsidRDefault="00824733" w:rsidP="008A27C1">
      <w:pPr>
        <w:spacing w:before="100" w:beforeAutospacing="1" w:after="100" w:afterAutospacing="1"/>
        <w:ind w:firstLine="720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I.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Thông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tin </w:t>
      </w:r>
      <w:proofErr w:type="spellStart"/>
      <w:proofErr w:type="gram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chung</w:t>
      </w:r>
      <w:proofErr w:type="spellEnd"/>
      <w:proofErr w:type="gramEnd"/>
    </w:p>
    <w:p w:rsidR="00824733" w:rsidRPr="008A27C1" w:rsidRDefault="00824733" w:rsidP="008A27C1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1.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Mục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đích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khảo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sát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</w:p>
    <w:p w:rsidR="00824733" w:rsidRPr="00824733" w:rsidRDefault="00824733" w:rsidP="008A27C1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Phiếu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khảo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sát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nhằm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thu</w:t>
      </w:r>
      <w:proofErr w:type="spellEnd"/>
      <w:proofErr w:type="gram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thập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ý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kiến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chất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trải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tuyến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viện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nghệ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Bưu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Viễn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(PTIT).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khảo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sát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phục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vụ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đề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tài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Nghiên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cứu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Khoa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sinh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viên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43EB5">
        <w:rPr>
          <w:rFonts w:ascii="Times New Roman" w:eastAsia="Times New Roman" w:hAnsi="Times New Roman" w:cs="Times New Roman"/>
          <w:sz w:val="26"/>
          <w:szCs w:val="26"/>
          <w:lang w:val="en-US"/>
        </w:rPr>
        <w:t>ii</w:t>
      </w:r>
    </w:p>
    <w:p w:rsidR="00824733" w:rsidRPr="008A27C1" w:rsidRDefault="00824733" w:rsidP="008A27C1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2.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tượng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khảo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sát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</w:p>
    <w:bookmarkEnd w:id="0"/>
    <w:p w:rsidR="00824733" w:rsidRPr="00824733" w:rsidRDefault="00824733" w:rsidP="008A27C1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Si</w:t>
      </w: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nh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khóa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(D22–D25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tuyến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PTIT.</w:t>
      </w:r>
      <w:proofErr w:type="gramEnd"/>
    </w:p>
    <w:p w:rsidR="00824733" w:rsidRPr="008A27C1" w:rsidRDefault="00824733" w:rsidP="008A27C1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3.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lượng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mẫu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khảo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sát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dự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kiến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824733" w:rsidRPr="00824733" w:rsidRDefault="00824733" w:rsidP="008A27C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150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phiếu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khóa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khoảng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5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0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</w:rPr>
        <w:t xml:space="preserve"> chia đề cho các ngành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).</w:t>
      </w:r>
      <w:proofErr w:type="gramEnd"/>
    </w:p>
    <w:p w:rsidR="00824733" w:rsidRPr="00824733" w:rsidRDefault="00824733" w:rsidP="008A27C1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4.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Hình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thức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thu</w:t>
      </w:r>
      <w:proofErr w:type="spellEnd"/>
      <w:proofErr w:type="gram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thập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dữ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liệu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</w:p>
    <w:p w:rsidR="00824733" w:rsidRPr="00824733" w:rsidRDefault="00824733" w:rsidP="008A27C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tuyến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(Google Form)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in.</w:t>
      </w:r>
      <w:proofErr w:type="gramEnd"/>
    </w:p>
    <w:p w:rsidR="00824733" w:rsidRPr="00824733" w:rsidRDefault="00824733" w:rsidP="008A27C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thu</w:t>
      </w:r>
      <w:proofErr w:type="spellEnd"/>
      <w:proofErr w:type="gram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thập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10/10/2025 – 25/10/2025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824733" w:rsidRPr="00824733" w:rsidRDefault="00824733" w:rsidP="008A27C1">
      <w:pPr>
        <w:spacing w:before="100" w:beforeAutospacing="1" w:after="100" w:afterAutospacing="1"/>
        <w:ind w:firstLine="360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II.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Thông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tin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nhân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người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khảo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sát</w:t>
      </w:r>
      <w:proofErr w:type="spellEnd"/>
    </w:p>
    <w:p w:rsidR="00824733" w:rsidRPr="00824733" w:rsidRDefault="00824733" w:rsidP="008A27C1">
      <w:pPr>
        <w:spacing w:before="100" w:beforeAutospacing="1" w:after="100" w:afterAutospacing="1"/>
        <w:ind w:firstLine="360"/>
        <w:jc w:val="center"/>
        <w:rPr>
          <w:rFonts w:ascii="Times New Roman" w:eastAsia="Times New Roman" w:hAnsi="Times New Roman" w:cs="Times New Roman"/>
          <w:i/>
          <w:lang w:val="en-US"/>
        </w:rPr>
      </w:pPr>
      <w:r w:rsidRPr="00824733">
        <w:rPr>
          <w:rFonts w:ascii="Times New Roman" w:eastAsia="Times New Roman" w:hAnsi="Times New Roman" w:cs="Times New Roman"/>
          <w:i/>
          <w:lang w:val="en-US"/>
        </w:rPr>
        <w:t>(</w:t>
      </w:r>
      <w:proofErr w:type="spellStart"/>
      <w:r w:rsidRPr="00824733">
        <w:rPr>
          <w:rFonts w:ascii="Times New Roman" w:eastAsia="Times New Roman" w:hAnsi="Times New Roman" w:cs="Times New Roman"/>
          <w:i/>
          <w:lang w:val="en-US"/>
        </w:rPr>
        <w:t>Vui</w:t>
      </w:r>
      <w:proofErr w:type="spellEnd"/>
      <w:r w:rsidRPr="00824733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i/>
          <w:lang w:val="en-US"/>
        </w:rPr>
        <w:t>lòng</w:t>
      </w:r>
      <w:proofErr w:type="spellEnd"/>
      <w:r w:rsidRPr="00824733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i/>
          <w:lang w:val="en-US"/>
        </w:rPr>
        <w:t>chọn</w:t>
      </w:r>
      <w:proofErr w:type="spellEnd"/>
      <w:r w:rsidRPr="00824733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i/>
          <w:lang w:val="en-US"/>
        </w:rPr>
        <w:t>hoặc</w:t>
      </w:r>
      <w:proofErr w:type="spellEnd"/>
      <w:r w:rsidRPr="00824733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i/>
          <w:lang w:val="en-US"/>
        </w:rPr>
        <w:t>ghi</w:t>
      </w:r>
      <w:proofErr w:type="spellEnd"/>
      <w:r w:rsidRPr="00824733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i/>
          <w:lang w:val="en-US"/>
        </w:rPr>
        <w:t>rõ</w:t>
      </w:r>
      <w:proofErr w:type="spellEnd"/>
      <w:r w:rsidRPr="00824733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i/>
          <w:lang w:val="en-US"/>
        </w:rPr>
        <w:t>thông</w:t>
      </w:r>
      <w:proofErr w:type="spellEnd"/>
      <w:r w:rsidRPr="00824733">
        <w:rPr>
          <w:rFonts w:ascii="Times New Roman" w:eastAsia="Times New Roman" w:hAnsi="Times New Roman" w:cs="Times New Roman"/>
          <w:i/>
          <w:lang w:val="en-US"/>
        </w:rPr>
        <w:t xml:space="preserve"> tin </w:t>
      </w:r>
      <w:proofErr w:type="spellStart"/>
      <w:r w:rsidRPr="00824733">
        <w:rPr>
          <w:rFonts w:ascii="Times New Roman" w:eastAsia="Times New Roman" w:hAnsi="Times New Roman" w:cs="Times New Roman"/>
          <w:i/>
          <w:lang w:val="en-US"/>
        </w:rPr>
        <w:t>phù</w:t>
      </w:r>
      <w:proofErr w:type="spellEnd"/>
      <w:r w:rsidRPr="00824733"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i/>
          <w:lang w:val="en-US"/>
        </w:rPr>
        <w:t>hợp</w:t>
      </w:r>
      <w:proofErr w:type="spellEnd"/>
      <w:r w:rsidRPr="00824733">
        <w:rPr>
          <w:rFonts w:ascii="Times New Roman" w:eastAsia="Times New Roman" w:hAnsi="Times New Roman" w:cs="Times New Roman"/>
          <w:i/>
          <w:lang w:val="en-US"/>
        </w:rPr>
        <w:t>)</w:t>
      </w:r>
    </w:p>
    <w:p w:rsidR="008A27C1" w:rsidRPr="008A27C1" w:rsidRDefault="008A27C1" w:rsidP="008A27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Giới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824733" w:rsidRPr="00824733" w:rsidRDefault="00824733" w:rsidP="008A27C1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□ Nam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Nữ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</w:p>
    <w:p w:rsidR="008A27C1" w:rsidRPr="008A27C1" w:rsidRDefault="008A27C1" w:rsidP="008A27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Khóa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824733" w:rsidRPr="00824733" w:rsidRDefault="00824733" w:rsidP="008A27C1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□ D22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□ D23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□D24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□ D25</w:t>
      </w:r>
    </w:p>
    <w:p w:rsidR="008A27C1" w:rsidRPr="008A27C1" w:rsidRDefault="008A27C1" w:rsidP="008A27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Khoa</w:t>
      </w:r>
      <w:proofErr w:type="spellEnd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824733" w:rsidRPr="00824733" w:rsidRDefault="00824733" w:rsidP="008A27C1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nghệ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tin 1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An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</w:rPr>
        <w:t xml:space="preserve"> toàn thông tin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tử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Viễn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Kinh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doanh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Truyền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Đa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tiện</w:t>
      </w:r>
      <w:proofErr w:type="spellEnd"/>
    </w:p>
    <w:p w:rsidR="008A27C1" w:rsidRPr="008A27C1" w:rsidRDefault="00824733" w:rsidP="008A27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tuyến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tham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824733" w:rsidRPr="00824733" w:rsidRDefault="00824733" w:rsidP="008A27C1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□ Google Meet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□ Zoom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□ Microsoft Teams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  <w:proofErr w:type="gram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</w:rPr>
        <w:t>...</w:t>
      </w:r>
      <w:proofErr w:type="gramEnd"/>
    </w:p>
    <w:p w:rsidR="00824733" w:rsidRPr="00824733" w:rsidRDefault="00824733" w:rsidP="008A27C1">
      <w:pPr>
        <w:spacing w:before="100" w:beforeAutospacing="1" w:after="100" w:afterAutospacing="1"/>
        <w:ind w:firstLine="720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III.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Nội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dung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khảo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sát</w:t>
      </w:r>
      <w:proofErr w:type="spellEnd"/>
    </w:p>
    <w:p w:rsidR="00824733" w:rsidRPr="00824733" w:rsidRDefault="00824733" w:rsidP="008A27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Phần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A –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Nhận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thức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thói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quen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trực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tuyến</w:t>
      </w:r>
      <w:proofErr w:type="spellEnd"/>
    </w:p>
    <w:p w:rsidR="008A27C1" w:rsidRPr="008A27C1" w:rsidRDefault="00824733" w:rsidP="008A27C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thường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gia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tuyến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bao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nhiêu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tuần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?</w:t>
      </w:r>
    </w:p>
    <w:p w:rsidR="00824733" w:rsidRPr="00824733" w:rsidRDefault="00824733" w:rsidP="008A27C1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Dưới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□ 3–5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□ 6–8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8</w:t>
      </w:r>
    </w:p>
    <w:p w:rsidR="008A27C1" w:rsidRPr="008A27C1" w:rsidRDefault="00824733" w:rsidP="008A27C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thường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tuyến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nào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?</w:t>
      </w:r>
    </w:p>
    <w:p w:rsidR="00824733" w:rsidRPr="00824733" w:rsidRDefault="00824733" w:rsidP="008A27C1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□ Laptop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thoại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Máy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bàn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Máy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bảng</w:t>
      </w:r>
      <w:proofErr w:type="spellEnd"/>
    </w:p>
    <w:p w:rsidR="008A27C1" w:rsidRPr="008A27C1" w:rsidRDefault="00824733" w:rsidP="008A27C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ực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tuyến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trung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bình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):</w:t>
      </w:r>
    </w:p>
    <w:p w:rsidR="00824733" w:rsidRPr="00824733" w:rsidRDefault="00824733" w:rsidP="008A27C1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Dưới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giờ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1–2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giờ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2–3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giờ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giờ</w:t>
      </w:r>
      <w:proofErr w:type="spellEnd"/>
    </w:p>
    <w:p w:rsidR="00824733" w:rsidRPr="00824733" w:rsidRDefault="00824733" w:rsidP="008A27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Phần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B –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Đánh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giá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chất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lượng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trực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tuyến</w:t>
      </w:r>
      <w:proofErr w:type="spellEnd"/>
    </w:p>
    <w:p w:rsidR="00824733" w:rsidRPr="00824733" w:rsidRDefault="00824733" w:rsidP="008A27C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Đánh</w:t>
      </w:r>
      <w:proofErr w:type="spellEnd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giá</w:t>
      </w:r>
      <w:proofErr w:type="spellEnd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proofErr w:type="gramStart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theo</w:t>
      </w:r>
      <w:proofErr w:type="spellEnd"/>
      <w:proofErr w:type="gramEnd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thang </w:t>
      </w:r>
      <w:proofErr w:type="spellStart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điểm</w:t>
      </w:r>
      <w:proofErr w:type="spellEnd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1–5: 1 = </w:t>
      </w:r>
      <w:proofErr w:type="spellStart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Rất</w:t>
      </w:r>
      <w:proofErr w:type="spellEnd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không</w:t>
      </w:r>
      <w:proofErr w:type="spellEnd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đồng</w:t>
      </w:r>
      <w:proofErr w:type="spellEnd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ý, 5 = </w:t>
      </w:r>
      <w:proofErr w:type="spellStart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Rất</w:t>
      </w:r>
      <w:proofErr w:type="spellEnd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>đồng</w:t>
      </w:r>
      <w:proofErr w:type="spellEnd"/>
      <w:r w:rsidRPr="008A27C1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t xml:space="preserve"> ý)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5473"/>
        <w:gridCol w:w="320"/>
        <w:gridCol w:w="320"/>
        <w:gridCol w:w="320"/>
        <w:gridCol w:w="320"/>
        <w:gridCol w:w="335"/>
      </w:tblGrid>
      <w:tr w:rsidR="00824733" w:rsidRPr="00824733" w:rsidTr="008A27C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2473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proofErr w:type="spellStart"/>
            <w:r w:rsidRPr="0082473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Nội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dung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đánh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giá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2473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2473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2473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2473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82473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824733" w:rsidRPr="00824733" w:rsidTr="008A27C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Giảng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giảng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dạy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dễ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hiểu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truyền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đạt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</w:tr>
      <w:tr w:rsidR="00824733" w:rsidRPr="00824733" w:rsidTr="008A27C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trực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tuyến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ổn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ít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kỹ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thuật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</w:tr>
      <w:tr w:rsidR="00824733" w:rsidRPr="00824733" w:rsidTr="008A27C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giảng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bạn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dễ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dàng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</w:tr>
      <w:tr w:rsidR="00824733" w:rsidRPr="00824733" w:rsidTr="008A27C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Thời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lượng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phù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gây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mệt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mỏi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</w:tr>
      <w:tr w:rsidR="00824733" w:rsidRPr="00824733" w:rsidTr="008A27C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trực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tuyến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giúp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chủ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hơn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tập</w:t>
            </w:r>
            <w:proofErr w:type="spellEnd"/>
            <w:r w:rsidRPr="0082473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:rsidR="00824733" w:rsidRPr="00824733" w:rsidRDefault="00824733" w:rsidP="008A27C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24733">
              <w:rPr>
                <w:rFonts w:ascii="MS Mincho" w:eastAsia="MS Mincho" w:hAnsi="MS Mincho" w:cs="MS Mincho"/>
                <w:sz w:val="26"/>
                <w:szCs w:val="26"/>
                <w:lang w:val="en-US"/>
              </w:rPr>
              <w:t>☐</w:t>
            </w:r>
          </w:p>
        </w:tc>
      </w:tr>
    </w:tbl>
    <w:p w:rsidR="00824733" w:rsidRPr="00824733" w:rsidRDefault="00050EBE" w:rsidP="008A27C1">
      <w:pPr>
        <w:spacing w:after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pict>
          <v:rect id="_x0000_i1026" style="width:0;height:1.5pt" o:hralign="center" o:hrstd="t" o:hr="t" fillcolor="#a0a0a0" stroked="f"/>
        </w:pict>
      </w:r>
    </w:p>
    <w:p w:rsidR="008A27C1" w:rsidRPr="008A27C1" w:rsidRDefault="00824733" w:rsidP="008A27C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Bạn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thường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xuyên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gặp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sự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cố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kỹ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thuật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(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mất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kết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nối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lỗi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thanh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video)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trực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tuyến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:rsidR="00824733" w:rsidRPr="008A27C1" w:rsidRDefault="00824733" w:rsidP="008A27C1">
      <w:pPr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□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8A27C1">
        <w:rPr>
          <w:lang w:val="en-US"/>
        </w:rPr>
        <w:t> </w:t>
      </w:r>
      <w:r w:rsidRPr="008A27C1">
        <w:rPr>
          <w:lang w:val="en-US"/>
        </w:rPr>
        <w:t> </w:t>
      </w: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</w:p>
    <w:p w:rsidR="008A27C1" w:rsidRPr="008A27C1" w:rsidRDefault="00824733" w:rsidP="008A27C1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6"/>
          <w:szCs w:val="26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8A27C1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Nếu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chọn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“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”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hỏi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them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→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Sự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cố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bạn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gặp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phải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thường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là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gì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  <w:proofErr w:type="gramEnd"/>
    </w:p>
    <w:p w:rsidR="00824733" w:rsidRPr="00824733" w:rsidRDefault="00824733" w:rsidP="008A27C1">
      <w:pPr>
        <w:spacing w:before="100" w:beforeAutospacing="1" w:after="100" w:afterAutospacing="1"/>
        <w:ind w:firstLine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Mất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nối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Lỗi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âm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Lỗi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camera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  <w:proofErr w:type="gram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</w:rPr>
        <w:t>...</w:t>
      </w:r>
      <w:proofErr w:type="gramEnd"/>
    </w:p>
    <w:p w:rsidR="008A27C1" w:rsidRPr="008A27C1" w:rsidRDefault="00824733" w:rsidP="008A27C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Nếu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chọn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“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”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hỏi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thêm</w:t>
      </w:r>
      <w:proofErr w:type="spellEnd"/>
      <w:r w:rsidR="008A27C1"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→</w:t>
      </w:r>
      <w:r w:rsidR="008A27C1" w:rsidRPr="008A27C1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Theo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bạn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yếu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tố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giúp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buổi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trực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tuyến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ổn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định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hơn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  <w:proofErr w:type="gramEnd"/>
    </w:p>
    <w:p w:rsidR="008A27C1" w:rsidRPr="008A27C1" w:rsidRDefault="00824733" w:rsidP="008A27C1">
      <w:pPr>
        <w:spacing w:before="100" w:beforeAutospacing="1" w:after="100" w:afterAutospacing="1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Đường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truyền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tốt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Giảng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chuẩn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kỹ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cá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chất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lượng</w:t>
      </w:r>
      <w:proofErr w:type="spellEnd"/>
    </w:p>
    <w:p w:rsidR="00824733" w:rsidRPr="008A27C1" w:rsidRDefault="008A27C1" w:rsidP="008A27C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□</w:t>
      </w:r>
      <w:r w:rsidRPr="008A27C1">
        <w:rPr>
          <w:rFonts w:ascii="Times New Roman" w:eastAsia="Times New Roman" w:hAnsi="Times New Roman" w:cs="Times New Roman"/>
          <w:sz w:val="26"/>
          <w:szCs w:val="26"/>
        </w:rPr>
        <w:t xml:space="preserve"> Tất cả các yếu tố trên</w:t>
      </w:r>
    </w:p>
    <w:p w:rsidR="008A27C1" w:rsidRPr="008A27C1" w:rsidRDefault="00824733" w:rsidP="008A27C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Bạn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cảm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thấy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trực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tuyến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giúp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bạn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tiếp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thu</w:t>
      </w:r>
      <w:proofErr w:type="spellEnd"/>
      <w:proofErr w:type="gram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kiến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thức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:rsidR="00824733" w:rsidRPr="008A27C1" w:rsidRDefault="00824733" w:rsidP="008A27C1">
      <w:pPr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8A27C1">
        <w:rPr>
          <w:lang w:val="en-US"/>
        </w:rPr>
        <w:t> </w:t>
      </w:r>
      <w:r w:rsidRPr="008A27C1">
        <w:rPr>
          <w:lang w:val="en-US"/>
        </w:rPr>
        <w:t> </w:t>
      </w: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</w:p>
    <w:p w:rsidR="008A27C1" w:rsidRPr="008A27C1" w:rsidRDefault="00824733" w:rsidP="008A27C1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6"/>
          <w:szCs w:val="26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8A27C1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Nếu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chọn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“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”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hỏi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→ Theo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bạn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lý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do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chính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giúp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trực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tuyến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là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gì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</w:p>
    <w:p w:rsidR="00824733" w:rsidRPr="008A27C1" w:rsidRDefault="00824733" w:rsidP="008A27C1">
      <w:pPr>
        <w:spacing w:before="100" w:beforeAutospacing="1" w:after="100" w:afterAutospacing="1"/>
        <w:ind w:firstLine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Dễ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sẻ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rõ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ràng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Giảng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hỗ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trợ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tốt</w:t>
      </w:r>
      <w:proofErr w:type="spellEnd"/>
    </w:p>
    <w:p w:rsidR="008A27C1" w:rsidRPr="00824733" w:rsidRDefault="008A27C1" w:rsidP="008A27C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□</w:t>
      </w:r>
      <w:r w:rsidRPr="008A27C1">
        <w:rPr>
          <w:rFonts w:ascii="Times New Roman" w:eastAsia="Times New Roman" w:hAnsi="Times New Roman" w:cs="Times New Roman"/>
          <w:sz w:val="26"/>
          <w:szCs w:val="26"/>
        </w:rPr>
        <w:t xml:space="preserve"> Tất cả các yếu tố trên</w:t>
      </w:r>
    </w:p>
    <w:p w:rsidR="008A27C1" w:rsidRPr="008A27C1" w:rsidRDefault="00824733" w:rsidP="008A27C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Nếu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chọn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“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”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hỏi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→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Yếu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tố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khiến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bạn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thấy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trực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tuyến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chưa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quả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  <w:proofErr w:type="gramEnd"/>
    </w:p>
    <w:p w:rsidR="00824733" w:rsidRPr="008A27C1" w:rsidRDefault="00824733" w:rsidP="008A27C1">
      <w:pPr>
        <w:spacing w:before="100" w:beforeAutospacing="1" w:after="100" w:afterAutospacing="1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Thiếu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tương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yếu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Môi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trường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trung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  <w:proofErr w:type="gram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</w:rPr>
        <w:t>...</w:t>
      </w:r>
      <w:proofErr w:type="gramEnd"/>
    </w:p>
    <w:p w:rsidR="00824733" w:rsidRPr="008A27C1" w:rsidRDefault="00824733" w:rsidP="008A27C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Bạn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mong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muốn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nhà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trường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duy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trì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hình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thức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trực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tuyến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sau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trực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thường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</w:rPr>
        <w:t xml:space="preserve"> xuyên</w:t>
      </w:r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 xml:space="preserve">□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8A27C1">
        <w:rPr>
          <w:sz w:val="26"/>
          <w:szCs w:val="26"/>
          <w:lang w:val="en-US"/>
        </w:rPr>
        <w:t> </w:t>
      </w:r>
      <w:r w:rsidRPr="008A27C1">
        <w:rPr>
          <w:sz w:val="26"/>
          <w:szCs w:val="26"/>
          <w:lang w:val="en-US"/>
        </w:rPr>
        <w:t> </w:t>
      </w:r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8A27C1">
        <w:rPr>
          <w:sz w:val="26"/>
          <w:szCs w:val="26"/>
          <w:lang w:val="en-US"/>
        </w:rPr>
        <w:t> </w:t>
      </w:r>
    </w:p>
    <w:p w:rsidR="008A27C1" w:rsidRPr="008A27C1" w:rsidRDefault="00824733" w:rsidP="008A27C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Nếu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chọn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“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”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hỏi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→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Bạn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muốn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duy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trì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hình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thức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trực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tuyến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những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môn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  <w:proofErr w:type="gramEnd"/>
    </w:p>
    <w:p w:rsidR="00824733" w:rsidRPr="00824733" w:rsidRDefault="00824733" w:rsidP="008A27C1">
      <w:pPr>
        <w:spacing w:before="100" w:beforeAutospacing="1" w:after="100" w:afterAutospacing="1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Môn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thuyết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Môn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kỹ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mềm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Môn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: ....................</w:t>
      </w:r>
    </w:p>
    <w:p w:rsidR="008A27C1" w:rsidRPr="008A27C1" w:rsidRDefault="00824733" w:rsidP="008A27C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Nếu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chọn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“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”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hỏi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→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Vì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sao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bạn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muốn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duy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trì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trực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tuyến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?</w:t>
      </w:r>
      <w:proofErr w:type="gramEnd"/>
    </w:p>
    <w:p w:rsidR="00824733" w:rsidRPr="008A27C1" w:rsidRDefault="00824733" w:rsidP="008A27C1">
      <w:pPr>
        <w:spacing w:before="100" w:beforeAutospacing="1" w:after="100" w:afterAutospacing="1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Thiếu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Mệt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mỏi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Muốn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tương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: ....</w:t>
      </w:r>
    </w:p>
    <w:p w:rsidR="00824733" w:rsidRPr="00824733" w:rsidRDefault="00824733" w:rsidP="008A27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Phần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C –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Khó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khăn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đề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xuất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</w:p>
    <w:p w:rsidR="00824733" w:rsidRPr="00824733" w:rsidRDefault="00824733" w:rsidP="008A27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Khó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khăn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lớn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gặp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tuyến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gì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?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..................................................................................................................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..................................................................................................................</w:t>
      </w:r>
    </w:p>
    <w:p w:rsidR="00824733" w:rsidRPr="00824733" w:rsidRDefault="00824733" w:rsidP="008A27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mong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muốn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cải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thiện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điều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gì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tuyến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trường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?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..................................................................................................................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..................................................................................................................</w:t>
      </w:r>
    </w:p>
    <w:p w:rsidR="008A27C1" w:rsidRPr="008A27C1" w:rsidRDefault="00824733" w:rsidP="008A27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Theo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hình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thức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nào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hiệu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hơn</w:t>
      </w:r>
      <w:proofErr w:type="spellEnd"/>
      <w:r w:rsidR="008A27C1" w:rsidRPr="008A27C1">
        <w:rPr>
          <w:rFonts w:ascii="Times New Roman" w:eastAsia="Times New Roman" w:hAnsi="Times New Roman" w:cs="Times New Roman"/>
          <w:sz w:val="26"/>
          <w:szCs w:val="26"/>
          <w:lang w:val="en-US"/>
        </w:rPr>
        <w:t>?</w:t>
      </w:r>
    </w:p>
    <w:p w:rsidR="00824733" w:rsidRPr="00824733" w:rsidRDefault="00824733" w:rsidP="008A27C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tuyến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 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□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hai</w:t>
      </w:r>
      <w:proofErr w:type="spellEnd"/>
    </w:p>
    <w:p w:rsidR="00824733" w:rsidRPr="00824733" w:rsidRDefault="00824733" w:rsidP="008A27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thay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yếu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tố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tuyến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trường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thay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điều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gì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?</w:t>
      </w:r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>..................................................................................................................</w:t>
      </w:r>
    </w:p>
    <w:p w:rsidR="00824733" w:rsidRPr="00824733" w:rsidRDefault="00824733" w:rsidP="006647E5">
      <w:pPr>
        <w:spacing w:before="100" w:beforeAutospacing="1" w:after="100" w:afterAutospacing="1"/>
        <w:ind w:firstLine="360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IV.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Lời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cảm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ơn</w:t>
      </w:r>
      <w:proofErr w:type="spellEnd"/>
    </w:p>
    <w:p w:rsidR="008E342D" w:rsidRPr="008A27C1" w:rsidRDefault="00824733" w:rsidP="008A27C1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nghiên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cứu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chân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cảm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ơn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dành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sẻ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ý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kiến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proofErr w:type="gram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proofErr w:type="spellStart"/>
      <w:proofErr w:type="gram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Mọi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cung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giữ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bí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mật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tuyệt</w:t>
      </w:r>
      <w:proofErr w:type="spellEnd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8A27C1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đối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đích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nghiên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cứu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thuật</w:t>
      </w:r>
      <w:proofErr w:type="spellEnd"/>
      <w:r w:rsidRPr="00824733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proofErr w:type="gramEnd"/>
    </w:p>
    <w:sectPr w:rsidR="008E342D" w:rsidRPr="008A27C1" w:rsidSect="00543EB5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EBE" w:rsidRDefault="00050EBE" w:rsidP="0091254B">
      <w:pPr>
        <w:spacing w:after="0" w:line="240" w:lineRule="auto"/>
      </w:pPr>
      <w:r>
        <w:separator/>
      </w:r>
    </w:p>
  </w:endnote>
  <w:endnote w:type="continuationSeparator" w:id="0">
    <w:p w:rsidR="00050EBE" w:rsidRDefault="00050EBE" w:rsidP="0091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EBE" w:rsidRDefault="00050EBE" w:rsidP="0091254B">
      <w:pPr>
        <w:spacing w:after="0" w:line="240" w:lineRule="auto"/>
      </w:pPr>
      <w:r>
        <w:separator/>
      </w:r>
    </w:p>
  </w:footnote>
  <w:footnote w:type="continuationSeparator" w:id="0">
    <w:p w:rsidR="00050EBE" w:rsidRDefault="00050EBE" w:rsidP="0091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4B" w:rsidRDefault="0091254B">
    <w:pPr>
      <w:pStyle w:val="Header"/>
    </w:pPr>
    <w:r>
      <w:t>Phạm Thị Hương Nhài – B22DCCN574</w:t>
    </w:r>
  </w:p>
  <w:p w:rsidR="0091254B" w:rsidRDefault="009125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66BB"/>
    <w:multiLevelType w:val="multilevel"/>
    <w:tmpl w:val="E2BA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37521"/>
    <w:multiLevelType w:val="multilevel"/>
    <w:tmpl w:val="AB20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4039BA"/>
    <w:multiLevelType w:val="hybridMultilevel"/>
    <w:tmpl w:val="C97083D8"/>
    <w:lvl w:ilvl="0" w:tplc="ED8486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832C2"/>
    <w:multiLevelType w:val="multilevel"/>
    <w:tmpl w:val="E7CC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900733"/>
    <w:multiLevelType w:val="multilevel"/>
    <w:tmpl w:val="AB8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33"/>
    <w:rsid w:val="00050EBE"/>
    <w:rsid w:val="00543EB5"/>
    <w:rsid w:val="006647E5"/>
    <w:rsid w:val="00824733"/>
    <w:rsid w:val="008A27C1"/>
    <w:rsid w:val="008E342D"/>
    <w:rsid w:val="0091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C1"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824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24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24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7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47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47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4733"/>
    <w:rPr>
      <w:b/>
      <w:bCs/>
    </w:rPr>
  </w:style>
  <w:style w:type="character" w:styleId="Emphasis">
    <w:name w:val="Emphasis"/>
    <w:basedOn w:val="DefaultParagraphFont"/>
    <w:uiPriority w:val="20"/>
    <w:qFormat/>
    <w:rsid w:val="008247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47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33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8247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54B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91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54B"/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C1"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824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24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24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7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47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47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4733"/>
    <w:rPr>
      <w:b/>
      <w:bCs/>
    </w:rPr>
  </w:style>
  <w:style w:type="character" w:styleId="Emphasis">
    <w:name w:val="Emphasis"/>
    <w:basedOn w:val="DefaultParagraphFont"/>
    <w:uiPriority w:val="20"/>
    <w:qFormat/>
    <w:rsid w:val="008247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47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33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8247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54B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91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54B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83B65-73F5-409E-B22F-85DB53DB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4</cp:revision>
  <cp:lastPrinted>2025-10-17T15:05:00Z</cp:lastPrinted>
  <dcterms:created xsi:type="dcterms:W3CDTF">2025-10-14T02:06:00Z</dcterms:created>
  <dcterms:modified xsi:type="dcterms:W3CDTF">2025-10-17T15:06:00Z</dcterms:modified>
</cp:coreProperties>
</file>