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9639" w:type="dxa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7796"/>
      </w:tblGrid>
      <w:tr w14:paraId="5E385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1843" w:type="dxa"/>
            <w:vMerge w:val="restart"/>
          </w:tcPr>
          <w:p w14:paraId="5A8B882A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color w:val="000000"/>
                <w:sz w:val="28"/>
              </w:rPr>
            </w:pPr>
            <w:r>
              <w:rPr>
                <w:sz w:val="28"/>
              </w:rPr>
              <w:drawing>
                <wp:inline distT="0" distB="0" distL="0" distR="0">
                  <wp:extent cx="762000" cy="933450"/>
                  <wp:effectExtent l="0" t="0" r="0" b="1143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536" cy="93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6" w:type="dxa"/>
          </w:tcPr>
          <w:p w14:paraId="35F3A2D4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  <w:r>
              <w:rPr>
                <w:b/>
                <w:bCs/>
                <w:color w:val="000000"/>
                <w:sz w:val="22"/>
              </w:rPr>
              <w:t>МИНИСТЕРСТВО НАУКИ И ВЫСШЕГО ОБРАЗОВАНИЯ РФ</w:t>
            </w:r>
          </w:p>
          <w:p w14:paraId="5EBA643F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jc w:val="center"/>
              <w:textAlignment w:val="baseline"/>
              <w:rPr>
                <w:b/>
                <w:bCs/>
                <w:color w:val="000000"/>
                <w:sz w:val="22"/>
              </w:rPr>
            </w:pPr>
          </w:p>
          <w:p w14:paraId="2FA4BECC">
            <w:pPr>
              <w:tabs>
                <w:tab w:val="center" w:pos="4536"/>
                <w:tab w:val="right" w:pos="8963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ind w:right="-108"/>
              <w:jc w:val="center"/>
              <w:textAlignment w:val="baseline"/>
              <w:rPr>
                <w:b/>
                <w:spacing w:val="20"/>
                <w:sz w:val="20"/>
                <w:szCs w:val="28"/>
              </w:rPr>
            </w:pPr>
            <w:r>
              <w:rPr>
                <w:b/>
                <w:bCs/>
                <w:color w:val="000000"/>
                <w:sz w:val="22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  <w:tr w14:paraId="7ABECC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1843" w:type="dxa"/>
            <w:vMerge w:val="continue"/>
          </w:tcPr>
          <w:p w14:paraId="33C3881E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color w:val="000000"/>
                <w:sz w:val="28"/>
              </w:rPr>
            </w:pPr>
          </w:p>
        </w:tc>
        <w:tc>
          <w:tcPr>
            <w:tcW w:w="7796" w:type="dxa"/>
          </w:tcPr>
          <w:p w14:paraId="6F49BC04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color w:val="000000"/>
                <w:sz w:val="28"/>
              </w:rPr>
            </w:pPr>
          </w:p>
        </w:tc>
      </w:tr>
      <w:tr w14:paraId="22EAF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1843" w:type="dxa"/>
            <w:vMerge w:val="continue"/>
          </w:tcPr>
          <w:p w14:paraId="04B75B3C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color w:val="000000"/>
                <w:sz w:val="28"/>
              </w:rPr>
            </w:pPr>
          </w:p>
        </w:tc>
        <w:tc>
          <w:tcPr>
            <w:tcW w:w="7796" w:type="dxa"/>
          </w:tcPr>
          <w:p w14:paraId="0933CA7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color w:val="000000"/>
                <w:sz w:val="28"/>
              </w:rPr>
            </w:pPr>
          </w:p>
        </w:tc>
      </w:tr>
      <w:tr w14:paraId="3722D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1843" w:type="dxa"/>
            <w:vMerge w:val="continue"/>
          </w:tcPr>
          <w:p w14:paraId="2C0C72F7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color w:val="000000"/>
                <w:sz w:val="28"/>
              </w:rPr>
            </w:pPr>
          </w:p>
        </w:tc>
        <w:tc>
          <w:tcPr>
            <w:tcW w:w="7796" w:type="dxa"/>
          </w:tcPr>
          <w:p w14:paraId="74A3488A">
            <w:pPr>
              <w:tabs>
                <w:tab w:val="center" w:pos="4536"/>
                <w:tab w:val="right" w:pos="9072"/>
              </w:tabs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color w:val="000000"/>
                <w:sz w:val="28"/>
              </w:rPr>
            </w:pPr>
          </w:p>
        </w:tc>
      </w:tr>
    </w:tbl>
    <w:tbl>
      <w:tblPr>
        <w:tblStyle w:val="6"/>
        <w:tblW w:w="9639" w:type="dxa"/>
        <w:tblInd w:w="3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8"/>
        <w:gridCol w:w="7121"/>
      </w:tblGrid>
      <w:tr w14:paraId="3B1ED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4F5FE929">
            <w:pPr>
              <w:spacing w:after="0" w:line="240" w:lineRule="auto"/>
            </w:pPr>
            <w:r>
              <w:t>Институт (факультет)</w:t>
            </w:r>
          </w:p>
        </w:tc>
        <w:tc>
          <w:tcPr>
            <w:tcW w:w="7121" w:type="dxa"/>
            <w:tcBorders>
              <w:bottom w:val="single" w:color="auto" w:sz="4" w:space="0"/>
            </w:tcBorders>
          </w:tcPr>
          <w:p w14:paraId="2D80A3F6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Университетский колледж</w:t>
            </w:r>
          </w:p>
        </w:tc>
      </w:tr>
      <w:tr w14:paraId="119D2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8" w:type="dxa"/>
          </w:tcPr>
          <w:p w14:paraId="28CE2528">
            <w:pPr>
              <w:spacing w:after="0" w:line="240" w:lineRule="auto"/>
            </w:pPr>
            <w:r>
              <w:t>Кафедра</w:t>
            </w:r>
          </w:p>
        </w:tc>
        <w:tc>
          <w:tcPr>
            <w:tcW w:w="7121" w:type="dxa"/>
            <w:tcBorders>
              <w:top w:val="single" w:color="auto" w:sz="4" w:space="0"/>
              <w:bottom w:val="single" w:color="auto" w:sz="4" w:space="0"/>
            </w:tcBorders>
          </w:tcPr>
          <w:p w14:paraId="07743EE2">
            <w:pPr>
              <w:spacing w:after="0" w:line="240" w:lineRule="auto"/>
              <w:rPr>
                <w:color w:val="FF0000"/>
              </w:rPr>
            </w:pPr>
            <w:r>
              <w:rPr>
                <w:color w:val="FF0000"/>
              </w:rPr>
              <w:t>Автоматизированные системы управления</w:t>
            </w:r>
          </w:p>
        </w:tc>
      </w:tr>
    </w:tbl>
    <w:p w14:paraId="54AC62C5"/>
    <w:p w14:paraId="74560611">
      <w:pPr>
        <w:ind w:left="284"/>
      </w:pPr>
    </w:p>
    <w:p w14:paraId="2333A699">
      <w:pPr>
        <w:ind w:left="284"/>
      </w:pPr>
    </w:p>
    <w:p w14:paraId="0F8B0F21">
      <w:pPr>
        <w:ind w:left="284"/>
      </w:pPr>
    </w:p>
    <w:p w14:paraId="64D02CC5">
      <w:pPr>
        <w:ind w:left="284"/>
        <w:jc w:val="center"/>
        <w:rPr>
          <w:rFonts w:hint="default"/>
          <w:sz w:val="28"/>
          <w:szCs w:val="28"/>
          <w:lang w:val="ru-RU"/>
        </w:rPr>
      </w:pPr>
      <w:r>
        <w:rPr>
          <w:color w:val="FF0000"/>
          <w:sz w:val="28"/>
          <w:szCs w:val="28"/>
          <w:lang w:val="ru-RU"/>
        </w:rPr>
        <w:t>ЛАБОРАТОРНАЯ</w:t>
      </w:r>
      <w:r>
        <w:rPr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 xml:space="preserve">РАБОТА </w:t>
      </w:r>
      <w:r>
        <w:rPr>
          <w:sz w:val="28"/>
          <w:szCs w:val="28"/>
          <w:lang w:val="ru-RU"/>
        </w:rPr>
        <w:t>№</w:t>
      </w:r>
      <w:r>
        <w:rPr>
          <w:rFonts w:hint="default"/>
          <w:sz w:val="28"/>
          <w:szCs w:val="28"/>
          <w:lang w:val="ru-RU"/>
        </w:rPr>
        <w:t>2</w:t>
      </w:r>
    </w:p>
    <w:p w14:paraId="21525BDB">
      <w:pPr>
        <w:ind w:left="284"/>
        <w:jc w:val="center"/>
        <w:rPr>
          <w:sz w:val="28"/>
          <w:szCs w:val="28"/>
        </w:rPr>
      </w:pPr>
    </w:p>
    <w:p w14:paraId="1D3894E0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  <w:r>
        <w:rPr>
          <w:color w:val="FF0000"/>
          <w:sz w:val="28"/>
          <w:szCs w:val="28"/>
        </w:rPr>
        <w:t xml:space="preserve"> «</w:t>
      </w:r>
      <w:r>
        <w:rPr>
          <w:rFonts w:hint="default" w:ascii="Times New Roman" w:hAnsi="Times New Roman" w:cs="Times New Roman"/>
          <w:sz w:val="28"/>
          <w:szCs w:val="28"/>
        </w:rPr>
        <w:t>Понятие репозитория проекта. Структура проекта</w:t>
      </w:r>
      <w:r>
        <w:rPr>
          <w:color w:val="FF0000"/>
          <w:sz w:val="28"/>
          <w:szCs w:val="28"/>
        </w:rPr>
        <w:t>».</w:t>
      </w:r>
    </w:p>
    <w:p w14:paraId="1EB425ED">
      <w:pPr>
        <w:ind w:left="284"/>
        <w:jc w:val="center"/>
        <w:rPr>
          <w:sz w:val="28"/>
          <w:szCs w:val="28"/>
        </w:rPr>
      </w:pPr>
    </w:p>
    <w:p w14:paraId="001FB2B1">
      <w:pPr>
        <w:ind w:left="284"/>
        <w:jc w:val="center"/>
        <w:rPr>
          <w:sz w:val="28"/>
          <w:szCs w:val="28"/>
        </w:rPr>
      </w:pPr>
    </w:p>
    <w:p w14:paraId="5B16EF9D">
      <w:pPr>
        <w:ind w:left="284"/>
        <w:jc w:val="center"/>
        <w:rPr>
          <w:sz w:val="28"/>
          <w:szCs w:val="28"/>
        </w:rPr>
      </w:pPr>
    </w:p>
    <w:p w14:paraId="19F34689">
      <w:pPr>
        <w:ind w:left="284"/>
        <w:jc w:val="center"/>
        <w:rPr>
          <w:sz w:val="28"/>
          <w:szCs w:val="28"/>
        </w:rPr>
      </w:pPr>
    </w:p>
    <w:p w14:paraId="24E5B83C">
      <w:pPr>
        <w:ind w:left="284"/>
        <w:jc w:val="center"/>
        <w:rPr>
          <w:sz w:val="28"/>
          <w:szCs w:val="28"/>
        </w:rPr>
      </w:pPr>
    </w:p>
    <w:p w14:paraId="1BD98DB2">
      <w:pPr>
        <w:ind w:left="284"/>
        <w:jc w:val="center"/>
        <w:rPr>
          <w:sz w:val="28"/>
          <w:szCs w:val="28"/>
        </w:rPr>
      </w:pPr>
    </w:p>
    <w:p w14:paraId="03F415EF">
      <w:pPr>
        <w:jc w:val="both"/>
        <w:rPr>
          <w:sz w:val="28"/>
          <w:szCs w:val="28"/>
        </w:rPr>
      </w:pPr>
    </w:p>
    <w:p w14:paraId="45FA2D9E">
      <w:pPr>
        <w:ind w:left="284"/>
        <w:jc w:val="center"/>
        <w:rPr>
          <w:sz w:val="28"/>
          <w:szCs w:val="28"/>
        </w:rPr>
      </w:pPr>
    </w:p>
    <w:p w14:paraId="29B4E9CA">
      <w:pPr>
        <w:ind w:left="284"/>
        <w:jc w:val="center"/>
        <w:rPr>
          <w:sz w:val="28"/>
          <w:szCs w:val="28"/>
        </w:rPr>
      </w:pPr>
    </w:p>
    <w:p w14:paraId="1C79A760">
      <w:pPr>
        <w:ind w:left="284"/>
        <w:jc w:val="center"/>
        <w:rPr>
          <w:sz w:val="28"/>
          <w:szCs w:val="28"/>
        </w:rPr>
      </w:pPr>
    </w:p>
    <w:p w14:paraId="0216E22C">
      <w:pPr>
        <w:jc w:val="center"/>
        <w:rPr>
          <w:sz w:val="28"/>
          <w:szCs w:val="28"/>
        </w:rPr>
      </w:pPr>
    </w:p>
    <w:tbl>
      <w:tblPr>
        <w:tblStyle w:val="6"/>
        <w:tblW w:w="9639" w:type="dxa"/>
        <w:tblInd w:w="3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1636"/>
        <w:gridCol w:w="283"/>
        <w:gridCol w:w="2552"/>
        <w:gridCol w:w="283"/>
        <w:gridCol w:w="2977"/>
      </w:tblGrid>
      <w:tr w14:paraId="05794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42EF72B9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1636" w:type="dxa"/>
            <w:tcBorders>
              <w:bottom w:val="single" w:color="auto" w:sz="4" w:space="0"/>
            </w:tcBorders>
          </w:tcPr>
          <w:p w14:paraId="7710FAA6">
            <w:pPr>
              <w:spacing w:after="0" w:line="240" w:lineRule="auto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Т9-ИП-25-1</w:t>
            </w:r>
          </w:p>
        </w:tc>
        <w:tc>
          <w:tcPr>
            <w:tcW w:w="283" w:type="dxa"/>
          </w:tcPr>
          <w:p w14:paraId="616CA22C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color="auto" w:sz="4" w:space="0"/>
            </w:tcBorders>
          </w:tcPr>
          <w:p w14:paraId="1F96532B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50162A6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color="auto" w:sz="4" w:space="0"/>
            </w:tcBorders>
          </w:tcPr>
          <w:p w14:paraId="013265D5">
            <w:pPr>
              <w:spacing w:after="0" w:line="240" w:lineRule="auto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Белоущенко А.С.</w:t>
            </w:r>
          </w:p>
        </w:tc>
      </w:tr>
      <w:tr w14:paraId="3D399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17FC8D20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636" w:type="dxa"/>
            <w:tcBorders>
              <w:top w:val="single" w:color="auto" w:sz="4" w:space="0"/>
            </w:tcBorders>
          </w:tcPr>
          <w:p w14:paraId="4EBEC3A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>группа</w:t>
            </w:r>
          </w:p>
        </w:tc>
        <w:tc>
          <w:tcPr>
            <w:tcW w:w="283" w:type="dxa"/>
          </w:tcPr>
          <w:p w14:paraId="07657D27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color="auto" w:sz="4" w:space="0"/>
            </w:tcBorders>
          </w:tcPr>
          <w:p w14:paraId="5B7EFAC9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3167E502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  <w:tcBorders>
              <w:top w:val="single" w:color="auto" w:sz="4" w:space="0"/>
            </w:tcBorders>
          </w:tcPr>
          <w:p w14:paraId="79C95E75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>фамилия, инициалы</w:t>
            </w:r>
          </w:p>
        </w:tc>
      </w:tr>
      <w:tr w14:paraId="1F824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8" w:type="dxa"/>
          </w:tcPr>
          <w:p w14:paraId="660D68CF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636" w:type="dxa"/>
          </w:tcPr>
          <w:p w14:paraId="2B7ACBD4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20EA5CCF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59F72E0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7AAE225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568C60B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5CD4E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1908" w:type="dxa"/>
          </w:tcPr>
          <w:p w14:paraId="6389C3CD">
            <w:pPr>
              <w:spacing w:after="0" w:line="240" w:lineRule="auto"/>
              <w:rPr>
                <w:sz w:val="28"/>
                <w:szCs w:val="28"/>
              </w:rPr>
            </w:pPr>
          </w:p>
          <w:p w14:paraId="37297441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1636" w:type="dxa"/>
          </w:tcPr>
          <w:p w14:paraId="4C5DA0D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3EF0B0B9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52" w:type="dxa"/>
          </w:tcPr>
          <w:p w14:paraId="32B887C5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6C3D4CE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977" w:type="dxa"/>
          </w:tcPr>
          <w:p w14:paraId="06BB5C69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CED1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gridSpan w:val="2"/>
            <w:tcBorders>
              <w:bottom w:val="single" w:color="auto" w:sz="4" w:space="0"/>
            </w:tcBorders>
          </w:tcPr>
          <w:p w14:paraId="6EC61FBD">
            <w:pPr>
              <w:spacing w:after="0" w:line="240" w:lineRule="auto"/>
              <w:rPr>
                <w:color w:val="FF0000"/>
                <w:sz w:val="28"/>
                <w:szCs w:val="28"/>
              </w:rPr>
            </w:pPr>
            <w:r>
              <w:rPr>
                <w:color w:val="FF0000"/>
                <w:sz w:val="28"/>
                <w:szCs w:val="28"/>
              </w:rPr>
              <w:t>Руководитель</w:t>
            </w:r>
          </w:p>
        </w:tc>
        <w:tc>
          <w:tcPr>
            <w:tcW w:w="283" w:type="dxa"/>
          </w:tcPr>
          <w:p w14:paraId="41BC8E38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color="auto" w:sz="4" w:space="0"/>
            </w:tcBorders>
          </w:tcPr>
          <w:p w14:paraId="79A8DE38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83" w:type="dxa"/>
          </w:tcPr>
          <w:p w14:paraId="5E620F6A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977" w:type="dxa"/>
            <w:tcBorders>
              <w:bottom w:val="single" w:color="auto" w:sz="4" w:space="0"/>
            </w:tcBorders>
          </w:tcPr>
          <w:p w14:paraId="72F6461F">
            <w:pPr>
              <w:spacing w:after="0" w:line="240" w:lineRule="auto"/>
              <w:jc w:val="center"/>
              <w:rPr>
                <w:rFonts w:hint="default"/>
                <w:color w:val="FF0000"/>
                <w:sz w:val="28"/>
                <w:szCs w:val="28"/>
                <w:lang w:val="ru-RU"/>
              </w:rPr>
            </w:pPr>
            <w:r>
              <w:rPr>
                <w:color w:val="FF0000"/>
                <w:sz w:val="28"/>
                <w:szCs w:val="28"/>
                <w:lang w:val="ru-RU"/>
              </w:rPr>
              <w:t>Кургасов</w:t>
            </w:r>
            <w:r>
              <w:rPr>
                <w:rFonts w:hint="default"/>
                <w:color w:val="FF0000"/>
                <w:sz w:val="28"/>
                <w:szCs w:val="28"/>
                <w:lang w:val="ru-RU"/>
              </w:rPr>
              <w:t xml:space="preserve"> В.В.</w:t>
            </w:r>
          </w:p>
        </w:tc>
      </w:tr>
      <w:tr w14:paraId="68493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gridSpan w:val="2"/>
            <w:tcBorders>
              <w:top w:val="single" w:color="auto" w:sz="4" w:space="0"/>
            </w:tcBorders>
          </w:tcPr>
          <w:p w14:paraId="5E192DAA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>ученая степень, ученое звание</w:t>
            </w:r>
          </w:p>
        </w:tc>
        <w:tc>
          <w:tcPr>
            <w:tcW w:w="283" w:type="dxa"/>
          </w:tcPr>
          <w:p w14:paraId="06F9ADCD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552" w:type="dxa"/>
          </w:tcPr>
          <w:p w14:paraId="338D3930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>подпись, дата</w:t>
            </w:r>
          </w:p>
        </w:tc>
        <w:tc>
          <w:tcPr>
            <w:tcW w:w="283" w:type="dxa"/>
          </w:tcPr>
          <w:p w14:paraId="4BD7A441">
            <w:pPr>
              <w:spacing w:after="0" w:line="24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2977" w:type="dxa"/>
          </w:tcPr>
          <w:p w14:paraId="2AC525D6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>фамилия, инициалы</w:t>
            </w:r>
          </w:p>
        </w:tc>
      </w:tr>
    </w:tbl>
    <w:p w14:paraId="5CA34927">
      <w:pPr>
        <w:rPr>
          <w:sz w:val="28"/>
          <w:szCs w:val="28"/>
        </w:rPr>
      </w:pPr>
    </w:p>
    <w:p w14:paraId="7F3A35A8">
      <w:pPr>
        <w:rPr>
          <w:sz w:val="28"/>
          <w:szCs w:val="28"/>
        </w:rPr>
      </w:pPr>
    </w:p>
    <w:p w14:paraId="77295BB9">
      <w:pPr>
        <w:rPr>
          <w:sz w:val="28"/>
          <w:szCs w:val="28"/>
        </w:rPr>
      </w:pPr>
    </w:p>
    <w:p w14:paraId="08B0C56A">
      <w:pPr>
        <w:rPr>
          <w:sz w:val="28"/>
          <w:szCs w:val="28"/>
        </w:rPr>
      </w:pPr>
    </w:p>
    <w:p w14:paraId="04F0C090">
      <w:pPr>
        <w:rPr>
          <w:sz w:val="28"/>
          <w:szCs w:val="28"/>
        </w:rPr>
      </w:pPr>
    </w:p>
    <w:p w14:paraId="23180F6F">
      <w:pPr>
        <w:rPr>
          <w:sz w:val="28"/>
          <w:szCs w:val="28"/>
        </w:rPr>
      </w:pPr>
    </w:p>
    <w:p w14:paraId="6D14E05C">
      <w:pPr>
        <w:rPr>
          <w:sz w:val="28"/>
          <w:szCs w:val="28"/>
        </w:rPr>
      </w:pPr>
    </w:p>
    <w:p w14:paraId="54F00B77">
      <w:pPr>
        <w:jc w:val="center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Липецк </w:t>
      </w:r>
      <w:r>
        <w:rPr>
          <w:color w:val="FF0000"/>
          <w:sz w:val="28"/>
          <w:szCs w:val="28"/>
        </w:rPr>
        <w:t>202</w:t>
      </w:r>
      <w:r>
        <w:rPr>
          <w:rFonts w:hint="default"/>
          <w:color w:val="FF0000"/>
          <w:sz w:val="28"/>
          <w:szCs w:val="28"/>
          <w:lang w:val="ru-RU"/>
        </w:rPr>
        <w:t>6</w:t>
      </w:r>
    </w:p>
    <w:p w14:paraId="50F329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A9427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№2</w:t>
      </w:r>
    </w:p>
    <w:p w14:paraId="37C8462D">
      <w:pPr>
        <w:rPr>
          <w:rFonts w:hint="default" w:ascii="Times New Roman" w:hAnsi="Times New Roman" w:cs="Times New Roman"/>
          <w:sz w:val="28"/>
          <w:szCs w:val="28"/>
        </w:rPr>
      </w:pPr>
    </w:p>
    <w:p w14:paraId="091F88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Тема: «Понятие репозитория проекта. Структура проекта»</w:t>
      </w:r>
    </w:p>
    <w:p w14:paraId="19EA27CA">
      <w:pPr>
        <w:rPr>
          <w:rFonts w:hint="default" w:ascii="Times New Roman" w:hAnsi="Times New Roman" w:cs="Times New Roman"/>
          <w:sz w:val="28"/>
          <w:szCs w:val="28"/>
        </w:rPr>
      </w:pPr>
    </w:p>
    <w:p w14:paraId="1AD372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работы: Получение практических навыков создания и организации репозитория программного проекта, выбора рациональной структуры каталогов, работы с системой контроля версий Git (и её российскими аналогами), а также оформления проектной документации.</w:t>
      </w:r>
    </w:p>
    <w:p w14:paraId="592313C9">
      <w:pPr>
        <w:rPr>
          <w:rFonts w:hint="default" w:ascii="Times New Roman" w:hAnsi="Times New Roman" w:cs="Times New Roman"/>
          <w:sz w:val="28"/>
          <w:szCs w:val="28"/>
        </w:rPr>
      </w:pPr>
    </w:p>
    <w:p w14:paraId="33A028BC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\o "1-3" \h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_Toc7179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1. Краткая теоретическая часть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_Toc7179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B4284F1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_Toc360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2. Задание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_Toc360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B749D69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_Toc16821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3. Выполнение работы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_Toc16821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EF74AD4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_Toc31694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3.2 Уровень 2 (продвинутый)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_Toc31694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5855E11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_Toc14324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3.3 Уровень (высокий)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_Toc14324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6B6B64A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_Toc29155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4.Сравнительный анализ платформ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_Toc29155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B3B19BD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_Toc12258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5. Ответы на контрольные вопросы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_Toc12258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EBE5DD0">
      <w:pPr>
        <w:pStyle w:val="5"/>
        <w:tabs>
          <w:tab w:val="right" w:leader="dot" w:pos="8306"/>
        </w:tabs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_Toc19888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6.Вывод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_Toc19888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BE02F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DA4E806">
      <w:pPr>
        <w:pStyle w:val="2"/>
        <w:bidi w:val="0"/>
        <w:rPr>
          <w:rFonts w:hint="default"/>
        </w:rPr>
      </w:pPr>
      <w:bookmarkStart w:id="0" w:name="_Toc7179"/>
      <w:r>
        <w:rPr>
          <w:rFonts w:hint="default"/>
        </w:rPr>
        <w:t>1. Краткая теоретическая часть</w:t>
      </w:r>
      <w:bookmarkEnd w:id="0"/>
    </w:p>
    <w:p w14:paraId="5E018A13">
      <w:pPr>
        <w:rPr>
          <w:rFonts w:hint="default" w:ascii="Times New Roman" w:hAnsi="Times New Roman" w:cs="Times New Roman"/>
          <w:sz w:val="28"/>
          <w:szCs w:val="28"/>
        </w:rPr>
      </w:pPr>
    </w:p>
    <w:p w14:paraId="5FE89B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Git — распределенная система контроля версий. Репозиторий — хранилище файлов и истории изменений. Основные понятия: рабочая копия, индекс, коммит, ветка, удаленный репозиторий. .gitignore — файл для исключения мусорных файлов. README.md — главный документ проекта.</w:t>
      </w:r>
    </w:p>
    <w:p w14:paraId="0259CEBD">
      <w:pPr>
        <w:pStyle w:val="2"/>
        <w:bidi w:val="0"/>
        <w:rPr>
          <w:rFonts w:hint="default"/>
        </w:rPr>
      </w:pPr>
      <w:bookmarkStart w:id="1" w:name="_Toc360"/>
      <w:r>
        <w:rPr>
          <w:rFonts w:hint="default"/>
        </w:rPr>
        <w:t>2. Задание</w:t>
      </w:r>
      <w:bookmarkEnd w:id="1"/>
    </w:p>
    <w:p w14:paraId="73ACEC11">
      <w:pPr>
        <w:rPr>
          <w:rFonts w:hint="default" w:ascii="Times New Roman" w:hAnsi="Times New Roman" w:cs="Times New Roman"/>
          <w:sz w:val="28"/>
          <w:szCs w:val="28"/>
        </w:rPr>
      </w:pPr>
    </w:p>
    <w:p w14:paraId="631C02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основе технического задания, разработанного в лабораторной работе №1, выполнить организацию репозитория проекта. Выполнить задания Уровня 1 (базовый) и Уровня 2 (продвинутый).</w:t>
      </w:r>
    </w:p>
    <w:p w14:paraId="538674CE">
      <w:pPr>
        <w:rPr>
          <w:rFonts w:hint="default" w:ascii="Times New Roman" w:hAnsi="Times New Roman" w:cs="Times New Roman"/>
          <w:sz w:val="28"/>
          <w:szCs w:val="28"/>
        </w:rPr>
      </w:pPr>
    </w:p>
    <w:p w14:paraId="19B13F3B">
      <w:pPr>
        <w:pStyle w:val="2"/>
        <w:numPr>
          <w:ilvl w:val="0"/>
          <w:numId w:val="1"/>
        </w:numPr>
        <w:bidi w:val="0"/>
        <w:rPr>
          <w:rFonts w:hint="default"/>
        </w:rPr>
      </w:pPr>
      <w:bookmarkStart w:id="2" w:name="_Toc16821"/>
      <w:r>
        <w:rPr>
          <w:rFonts w:hint="default"/>
        </w:rPr>
        <w:t>Выполнение работы</w:t>
      </w:r>
      <w:bookmarkEnd w:id="2"/>
    </w:p>
    <w:p w14:paraId="06F8BF22">
      <w:pPr>
        <w:numPr>
          <w:ilvl w:val="1"/>
          <w:numId w:val="1"/>
        </w:num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Уровень 1 (базовый)</w:t>
      </w:r>
    </w:p>
    <w:p w14:paraId="210D4CF4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46B50C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Структура проекта:</w:t>
      </w:r>
    </w:p>
    <w:p w14:paraId="384610F6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работы была создана следующая структура каталогов:</w:t>
      </w:r>
      <w:r>
        <w:rPr>
          <w:rFonts w:hint="default"/>
          <w:lang w:val="ru-RU"/>
        </w:rPr>
        <w:drawing>
          <wp:inline distT="0" distB="0" distL="114300" distR="114300">
            <wp:extent cx="5268595" cy="1287145"/>
            <wp:effectExtent l="0" t="0" r="4445" b="8255"/>
            <wp:docPr id="3" name="Изображение 3" descr="Снимок экрана 2026-09-21 20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09-21 2057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7A4A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</w:p>
    <w:p w14:paraId="00D6C975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90C5D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Листинг файла 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gitignore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49300B5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*.tmp</w:t>
      </w:r>
    </w:p>
    <w:p w14:paraId="345B437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*.log</w:t>
      </w:r>
    </w:p>
    <w:p w14:paraId="3E31AD9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build/</w:t>
      </w:r>
    </w:p>
    <w:p w14:paraId="447F7D2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dist/</w:t>
      </w:r>
    </w:p>
    <w:p w14:paraId="5B150E9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.env</w:t>
      </w:r>
    </w:p>
    <w:p w14:paraId="6E9E5BA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venv/</w:t>
      </w:r>
    </w:p>
    <w:p w14:paraId="7CCFF80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__pycache__/</w:t>
      </w:r>
    </w:p>
    <w:p w14:paraId="6D1C579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Листинг файла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README.md</w:t>
      </w:r>
    </w:p>
    <w:p w14:paraId="14720C1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 Проект: Обработка вещественных матриц</w:t>
      </w:r>
    </w:p>
    <w:p w14:paraId="005D478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67543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Назначение</w:t>
      </w:r>
    </w:p>
    <w:p w14:paraId="48E2152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Программа для ввода вещественной матрицы построчно и вывода её по столбцам.</w:t>
      </w:r>
    </w:p>
    <w:p w14:paraId="13BCAA5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1DFCF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Требования к окружению</w:t>
      </w:r>
    </w:p>
    <w:p w14:paraId="030C993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Python 3.8+</w:t>
      </w:r>
    </w:p>
    <w:p w14:paraId="1F3F561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DE809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Инструкция по запуску</w:t>
      </w:r>
    </w:p>
    <w:p w14:paraId="00F402C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Перейдите в папку `src`.</w:t>
      </w:r>
    </w:p>
    <w:p w14:paraId="63B4ACF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Запустите скрипт: `python main.py`</w:t>
      </w:r>
    </w:p>
    <w:p w14:paraId="6D28E16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C677B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## Автор</w:t>
      </w:r>
    </w:p>
    <w:p w14:paraId="63B0104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Студент группы [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Т9-ИП-25-1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] [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Белоущенко Анастасия Сергеевна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]</w:t>
      </w:r>
    </w:p>
    <w:p w14:paraId="082ACAB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5128F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Использование команды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:</w:t>
      </w:r>
    </w:p>
    <w:p w14:paraId="05F55F6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init</w:t>
      </w:r>
    </w:p>
    <w:p w14:paraId="0620F65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mkdir src docs tests</w:t>
      </w:r>
    </w:p>
    <w:p w14:paraId="32902AE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add .</w:t>
      </w:r>
    </w:p>
    <w:p w14:paraId="35024E7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commit -m "Начальная структура проекта и документация"</w:t>
      </w:r>
    </w:p>
    <w:p w14:paraId="27A3857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add .gitignore</w:t>
      </w:r>
    </w:p>
    <w:p w14:paraId="62EC0E8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commit -m "Добавлен .gitignore"</w:t>
      </w:r>
    </w:p>
    <w:p w14:paraId="4966866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add README.md</w:t>
      </w:r>
    </w:p>
    <w:p w14:paraId="47E113D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commit -m "Добавлен README.md"</w:t>
      </w:r>
    </w:p>
    <w:p w14:paraId="48538D64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0500" cy="3256915"/>
            <wp:effectExtent l="0" t="0" r="2540" b="4445"/>
            <wp:docPr id="2" name="Изображение 2" descr="Снимок экрана 2026-09-21 192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09-21 1924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87F5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</w:p>
    <w:p w14:paraId="509C3A9C">
      <w:pPr>
        <w:numPr>
          <w:numId w:val="0"/>
        </w:numPr>
        <w:ind w:leftChars="0"/>
        <w:rPr>
          <w:rFonts w:hint="default"/>
          <w:lang w:val="ru-RU"/>
        </w:rPr>
      </w:pPr>
    </w:p>
    <w:p w14:paraId="0E15FDA9">
      <w:pPr>
        <w:pStyle w:val="2"/>
        <w:numPr>
          <w:ilvl w:val="1"/>
          <w:numId w:val="1"/>
        </w:numPr>
        <w:bidi w:val="0"/>
        <w:ind w:left="0" w:leftChars="0" w:firstLine="0" w:firstLineChars="0"/>
        <w:rPr>
          <w:rFonts w:hint="default" w:ascii="Arial" w:hAnsi="Arial" w:cs="Arial"/>
          <w:sz w:val="32"/>
          <w:szCs w:val="32"/>
          <w:lang w:val="ru-RU"/>
        </w:rPr>
      </w:pPr>
      <w:bookmarkStart w:id="3" w:name="_Toc31694"/>
      <w:r>
        <w:rPr>
          <w:rFonts w:hint="default" w:ascii="Arial" w:hAnsi="Arial" w:cs="Arial"/>
          <w:sz w:val="32"/>
          <w:szCs w:val="32"/>
          <w:lang w:val="ru-RU"/>
        </w:rPr>
        <w:t>Уровень 2 (продвинутый)</w:t>
      </w:r>
      <w:bookmarkEnd w:id="3"/>
    </w:p>
    <w:p w14:paraId="393EF49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Для выполнения работы была выбрана платформа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GitHub</w:t>
      </w:r>
    </w:p>
    <w:p w14:paraId="7BFD0BF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F37521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Связывание локального и удаленного репозитория:</w:t>
      </w:r>
    </w:p>
    <w:p w14:paraId="7B30ED0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remote add origin https://github.com/nnasstekkkk/MyProject.git</w:t>
      </w:r>
    </w:p>
    <w:p w14:paraId="102B0FE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branch -M main</w:t>
      </w:r>
    </w:p>
    <w:p w14:paraId="26ED1F1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push -u origin main</w:t>
      </w:r>
    </w:p>
    <w:p w14:paraId="5E291CC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4150" cy="2665730"/>
            <wp:effectExtent l="0" t="0" r="8890" b="1270"/>
            <wp:docPr id="4" name="Изображение 4" descr="Снимок экрана 2026-09-21 195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09-21 1952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D934A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</w:p>
    <w:p w14:paraId="7E6F3C58">
      <w:pPr>
        <w:numPr>
          <w:numId w:val="0"/>
        </w:numPr>
        <w:ind w:leftChars="0"/>
        <w:rPr>
          <w:rFonts w:hint="default"/>
          <w:lang w:val="ru-RU"/>
        </w:rPr>
      </w:pPr>
    </w:p>
    <w:p w14:paraId="4F80AAAF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2405" cy="2305050"/>
            <wp:effectExtent l="0" t="0" r="635" b="11430"/>
            <wp:docPr id="5" name="Изображение 5" descr="Снимок экрана 2026-09-21 195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09-21 1953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3881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4</w:t>
      </w:r>
    </w:p>
    <w:p w14:paraId="5BD1EDC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3675" cy="2266950"/>
            <wp:effectExtent l="0" t="0" r="14605" b="3810"/>
            <wp:docPr id="6" name="Изображение 6" descr="Снимок экрана 2026-09-21 195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Снимок экрана 2026-09-21 1955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FE5D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5</w:t>
      </w:r>
    </w:p>
    <w:p w14:paraId="6EF2D2C7">
      <w:pPr>
        <w:numPr>
          <w:numId w:val="0"/>
        </w:numPr>
        <w:ind w:leftChars="0"/>
        <w:rPr>
          <w:rFonts w:hint="default"/>
          <w:lang w:val="ru-RU"/>
        </w:rPr>
      </w:pPr>
    </w:p>
    <w:p w14:paraId="6233B14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Создание ветки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develop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и слияние:</w:t>
      </w:r>
    </w:p>
    <w:p w14:paraId="204C1C2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86EE7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checkout -b develop</w:t>
      </w:r>
    </w:p>
    <w:p w14:paraId="7B16022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Внесение изменений в src/main.py</w:t>
      </w:r>
    </w:p>
    <w:p w14:paraId="7C8E3B2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add .</w:t>
      </w:r>
    </w:p>
    <w:p w14:paraId="619E3A1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commit -m "Добавлен модуль обработки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"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4785" cy="2328545"/>
            <wp:effectExtent l="0" t="0" r="8255" b="3175"/>
            <wp:docPr id="7" name="Изображение 7" descr="Снимок экрана 2026-09-21 2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Снимок экрана 2026-09-21 2000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1402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6</w:t>
      </w:r>
    </w:p>
    <w:p w14:paraId="44FB5B8D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28A25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checkout main</w:t>
      </w:r>
    </w:p>
    <w:p w14:paraId="725CB83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merge develop</w:t>
      </w:r>
    </w:p>
    <w:p w14:paraId="69F098E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Создание разрешения конфликта слияния:</w:t>
      </w:r>
    </w:p>
    <w:p w14:paraId="0654977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C38C3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создания конфликта была изменена одна и та же строка в файле README.md в ветке main (на ## Автор проекта) и в ветке develop (на ## Автор работы). При слиянии Git выдал конфликт:</w:t>
      </w:r>
    </w:p>
    <w:p w14:paraId="4D5A0E2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CONFLICT (content): Merge conflict in README.md</w:t>
      </w:r>
    </w:p>
    <w:p w14:paraId="5C0CD9A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Automatic merge failed; fix conflicts and then commit the result.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7960" cy="2531110"/>
            <wp:effectExtent l="0" t="0" r="5080" b="13970"/>
            <wp:docPr id="8" name="Изображение 8" descr="Снимок экрана 2026-09-21 20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Снимок экрана 2026-09-21 2009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0C19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7</w:t>
      </w:r>
    </w:p>
    <w:p w14:paraId="6A50C0B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F5E93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Конфликт был разрешён вручную: маркеры &lt;&lt;&lt;&lt;&lt;&lt;&lt;, =======, &gt;&gt;&gt;&gt;&gt;&gt;&gt; удалены, оставлена одна версия текста. Затем выполнено:</w:t>
      </w:r>
    </w:p>
    <w:p w14:paraId="1829C3F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add README.md</w:t>
      </w:r>
    </w:p>
    <w:p w14:paraId="030A8F2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commit -m "Разрешён конфликт слияния"</w:t>
      </w:r>
    </w:p>
    <w:p w14:paraId="721451F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push origin main</w:t>
      </w:r>
    </w:p>
    <w:p w14:paraId="5877155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8DC9DB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5420" cy="1831340"/>
            <wp:effectExtent l="0" t="0" r="7620" b="12700"/>
            <wp:docPr id="9" name="Изображение 9" descr="Снимок экрана 2026-09-21 20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Снимок экрана 2026-09-21 20135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30DE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8</w:t>
      </w:r>
    </w:p>
    <w:p w14:paraId="3FA5F13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5420" cy="1472565"/>
            <wp:effectExtent l="0" t="0" r="7620" b="5715"/>
            <wp:docPr id="12" name="Изображение 12" descr="Снимок экрана 2026-09-21 201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Снимок экрана 2026-09-21 2017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D10B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9</w:t>
      </w:r>
    </w:p>
    <w:p w14:paraId="45D5482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58D454E">
      <w:pPr>
        <w:pStyle w:val="2"/>
        <w:numPr>
          <w:ilvl w:val="1"/>
          <w:numId w:val="1"/>
        </w:numPr>
        <w:bidi w:val="0"/>
        <w:ind w:left="0" w:leftChars="0" w:firstLine="0" w:firstLineChars="0"/>
        <w:rPr>
          <w:rFonts w:hint="default"/>
          <w:lang w:val="ru-RU"/>
        </w:rPr>
      </w:pPr>
      <w:bookmarkStart w:id="4" w:name="_Toc14324"/>
      <w:r>
        <w:rPr>
          <w:rFonts w:hint="default"/>
          <w:lang w:val="ru-RU"/>
        </w:rPr>
        <w:t>Уровень (высокий)</w:t>
      </w:r>
      <w:bookmarkEnd w:id="4"/>
    </w:p>
    <w:p w14:paraId="1035853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Настройка CI/CD через GitHub Actions</w:t>
      </w:r>
    </w:p>
    <w:p w14:paraId="2E13CCA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3A14A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Был создан файл .github/workflows/ci.yml следующего содержания:</w:t>
      </w:r>
    </w:p>
    <w:p w14:paraId="2FA0466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name: Python CI</w:t>
      </w:r>
    </w:p>
    <w:p w14:paraId="523E24E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98C81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on:</w:t>
      </w:r>
    </w:p>
    <w:p w14:paraId="6BF3DBD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push:</w:t>
      </w:r>
    </w:p>
    <w:p w14:paraId="0AA4BC8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branches: [ main, develop ]</w:t>
      </w:r>
    </w:p>
    <w:p w14:paraId="7830CBE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pull_request:</w:t>
      </w:r>
    </w:p>
    <w:p w14:paraId="274FFFD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branches: [ main ]</w:t>
      </w:r>
    </w:p>
    <w:p w14:paraId="0910A96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B0FD7A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jobs:</w:t>
      </w:r>
    </w:p>
    <w:p w14:paraId="3D9A0C7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build:</w:t>
      </w:r>
    </w:p>
    <w:p w14:paraId="0816CF6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runs-on: ubuntu-latest</w:t>
      </w:r>
    </w:p>
    <w:p w14:paraId="65A64A6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EA3F89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steps:</w:t>
      </w:r>
    </w:p>
    <w:p w14:paraId="24B21FE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- name: Checkout code</w:t>
      </w:r>
    </w:p>
    <w:p w14:paraId="590A879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uses: actions/checkout@v4</w:t>
      </w:r>
    </w:p>
    <w:p w14:paraId="5F45BF2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BD691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- name: Set up Python</w:t>
      </w:r>
    </w:p>
    <w:p w14:paraId="6DAB6EE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uses: actions/setup-python@v5</w:t>
      </w:r>
    </w:p>
    <w:p w14:paraId="015875C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with:</w:t>
      </w:r>
    </w:p>
    <w:p w14:paraId="2727A49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python-version: '3.10'</w:t>
      </w:r>
    </w:p>
    <w:p w14:paraId="4C35CA3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8EF8CF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- name: Install dependencies</w:t>
      </w:r>
    </w:p>
    <w:p w14:paraId="09687B8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run: |</w:t>
      </w:r>
    </w:p>
    <w:p w14:paraId="52931AF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python -m pip install --upgrade pip</w:t>
      </w:r>
    </w:p>
    <w:p w14:paraId="71CC445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pip install flake8</w:t>
      </w:r>
    </w:p>
    <w:p w14:paraId="0395FE7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DF315E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- name: Lint with flake8</w:t>
      </w:r>
    </w:p>
    <w:p w14:paraId="583F943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run: |</w:t>
      </w:r>
    </w:p>
    <w:p w14:paraId="790E90B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flake8 src --count --select=E9,F63,F7,F82 --show-source --statistics</w:t>
      </w:r>
    </w:p>
    <w:p w14:paraId="1630561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flake8 src --count --exit-zero --max-complexity=10 --max-line-length=127 --statistics</w:t>
      </w:r>
    </w:p>
    <w:p w14:paraId="7E71FAC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73675" cy="2734945"/>
            <wp:effectExtent l="0" t="0" r="14605" b="8255"/>
            <wp:docPr id="11" name="Изображение 11" descr="Снимок экрана 2026-09-21 205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Снимок экрана 2026-09-21 20513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3442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10</w:t>
      </w:r>
    </w:p>
    <w:p w14:paraId="3D1F3E90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4EBA8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Результат работы CI/CD</w:t>
      </w:r>
    </w:p>
    <w:p w14:paraId="2C188A8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EB868B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отправки изменений на GitHub, GitHub Actions автоматически запустил проверку кода. Процесс завершился успешно (зелёная галочка).</w:t>
      </w:r>
    </w:p>
    <w:p w14:paraId="585E015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266690" cy="1596390"/>
            <wp:effectExtent l="0" t="0" r="6350" b="3810"/>
            <wp:docPr id="14" name="Изображение 14" descr="Снимок экрана 2026-09-21 205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Снимок экрана 2026-09-21 2053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0E3C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11</w:t>
      </w:r>
    </w:p>
    <w:p w14:paraId="753F6F8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CD78A4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Шаблоны Issue и Pull Request</w:t>
      </w:r>
    </w:p>
    <w:p w14:paraId="76D911F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.github/ISSUE_TEMPLATE/bug_report.md:</w:t>
      </w:r>
    </w:p>
    <w:p w14:paraId="21B00F9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839D9A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name: Bug report</w:t>
      </w:r>
    </w:p>
    <w:p w14:paraId="6EA4EA5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about: Сообщить об ошибке</w:t>
      </w:r>
    </w:p>
    <w:p w14:paraId="0312AE2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title: '[BUG] '</w:t>
      </w:r>
    </w:p>
    <w:p w14:paraId="6D0F0C5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labels: bug</w:t>
      </w:r>
    </w:p>
    <w:p w14:paraId="4DDD657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14D98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Описание ошибки</w:t>
      </w:r>
    </w:p>
    <w:p w14:paraId="309379B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 опишите проблему.</w:t>
      </w:r>
    </w:p>
    <w:p w14:paraId="40FC5FF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6971ED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Шаги воспроизведения</w:t>
      </w:r>
    </w:p>
    <w:p w14:paraId="1ADCAE6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Запустить программу</w:t>
      </w:r>
    </w:p>
    <w:p w14:paraId="7EB7D66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Ввести данные</w:t>
      </w:r>
    </w:p>
    <w:p w14:paraId="5F89347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3. ...</w:t>
      </w:r>
    </w:p>
    <w:p w14:paraId="6AB6FCE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1E5851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Ожидаемое поведение</w:t>
      </w:r>
    </w:p>
    <w:p w14:paraId="1940C1A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должно было произойти.</w:t>
      </w:r>
    </w:p>
    <w:p w14:paraId="29E7659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DB2C46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Фактическое поведение</w:t>
      </w:r>
    </w:p>
    <w:p w14:paraId="540A0AE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Что произошло на самом деле.</w:t>
      </w:r>
    </w:p>
    <w:p w14:paraId="46BF29A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20544B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.github/PULL_REQUEST_TEMPLATE.md:</w:t>
      </w:r>
    </w:p>
    <w:p w14:paraId="19A1538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Описание изменений</w:t>
      </w:r>
    </w:p>
    <w:p w14:paraId="3AC9974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Кратко опишите, что было изменено.</w:t>
      </w:r>
    </w:p>
    <w:p w14:paraId="4BD4CE4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7962A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Тип изменений</w:t>
      </w:r>
    </w:p>
    <w:p w14:paraId="2888DA0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[ ] Исправление бага</w:t>
      </w:r>
    </w:p>
    <w:p w14:paraId="37767A9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[ ] Новая функция</w:t>
      </w:r>
    </w:p>
    <w:p w14:paraId="1C786ED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[ ] Документация</w:t>
      </w:r>
    </w:p>
    <w:p w14:paraId="23200CF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7F4717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Чек-лист</w:t>
      </w:r>
    </w:p>
    <w:p w14:paraId="58C2130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[ ] Код протестирован</w:t>
      </w:r>
    </w:p>
    <w:p w14:paraId="1C3ABC2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[ ] Документация обновлена</w:t>
      </w:r>
    </w:p>
    <w:p w14:paraId="03E0B1C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[ ] CI проходит успешно</w:t>
      </w:r>
    </w:p>
    <w:p w14:paraId="7A6429B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B16D5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Документация проекта</w:t>
      </w:r>
    </w:p>
    <w:p w14:paraId="1B809EC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docs/architecture.md:</w:t>
      </w:r>
    </w:p>
    <w:p w14:paraId="6D5C04F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C38E95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Архитектура проекта</w:t>
      </w:r>
    </w:p>
    <w:p w14:paraId="1106AF0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E4889B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Структура</w:t>
      </w:r>
    </w:p>
    <w:p w14:paraId="7407689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`src/main.py` — основной модуль программы.</w:t>
      </w:r>
    </w:p>
    <w:p w14:paraId="2DBC9DC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`docs/` — документация.</w:t>
      </w:r>
    </w:p>
    <w:p w14:paraId="502E85E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`tests/` — тесты.</w:t>
      </w:r>
    </w:p>
    <w:p w14:paraId="5F763F3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652C11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Алгоритм работы</w:t>
      </w:r>
    </w:p>
    <w:p w14:paraId="36E7DD1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Пользователь вводит размеры матрицы (n, m).</w:t>
      </w:r>
    </w:p>
    <w:p w14:paraId="22403C0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Программа считывает элементы построчно.</w:t>
      </w:r>
    </w:p>
    <w:p w14:paraId="1246A7B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Выводит элементы по столбцам.</w:t>
      </w:r>
    </w:p>
    <w:p w14:paraId="707AED7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D67132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Технологии</w:t>
      </w:r>
    </w:p>
    <w:p w14:paraId="55A732B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Python 3.8+</w:t>
      </w:r>
    </w:p>
    <w:p w14:paraId="0B7D16A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Git для контроля версий</w:t>
      </w:r>
    </w:p>
    <w:p w14:paraId="6EDC485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GitHub Actions для CI/CD</w:t>
      </w:r>
    </w:p>
    <w:p w14:paraId="2B6F328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46F0D1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docs/testing.md:</w:t>
      </w:r>
    </w:p>
    <w:p w14:paraId="0B9C2AE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План тестирования</w:t>
      </w:r>
    </w:p>
    <w:p w14:paraId="7889258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A8B5D4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Виды тестирования</w:t>
      </w:r>
    </w:p>
    <w:p w14:paraId="6C7CA53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Ручное тестирование ввода/вывода.</w:t>
      </w:r>
    </w:p>
    <w:p w14:paraId="1611954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Автоматическая проверка кода через flake8 (в CI).</w:t>
      </w:r>
    </w:p>
    <w:p w14:paraId="6676573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1A9DE2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Тестовые сценарии</w:t>
      </w:r>
    </w:p>
    <w:p w14:paraId="6F84DB9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Ввод матрицы 2x2 — проверка корректного вывода по столбцам.</w:t>
      </w:r>
    </w:p>
    <w:p w14:paraId="6678014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Ввод матрицы 3x3 — проверка корректного вывода.</w:t>
      </w:r>
    </w:p>
    <w:p w14:paraId="6853A81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Ввод дробных чисел — проверка типа float.</w:t>
      </w:r>
    </w:p>
    <w:p w14:paraId="629B797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Некорректный ввод — программа должна выdocs/review.md`:</w:t>
      </w:r>
    </w:p>
    <w:p w14:paraId="13B86AF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B4503D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```markdown</w:t>
      </w:r>
    </w:p>
    <w:p w14:paraId="64A44F1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Ревью кода</w:t>
      </w:r>
    </w:p>
    <w:p w14:paraId="3FD0E53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BBF921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Проверено</w:t>
      </w:r>
    </w:p>
    <w:p w14:paraId="66AD74E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Структура кода соответствует PEP 8.</w:t>
      </w:r>
    </w:p>
    <w:p w14:paraId="66B078C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Переменные имеют понятные имена.</w:t>
      </w:r>
    </w:p>
    <w:p w14:paraId="5891D04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Комментарии отсутствуют в избытке.</w:t>
      </w:r>
    </w:p>
    <w:p w14:paraId="3FFF00D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Обработка ошибок ввода через стандартные исключения.</w:t>
      </w:r>
    </w:p>
    <w:p w14:paraId="1058D5C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0A4CB4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Замечания</w:t>
      </w:r>
    </w:p>
    <w:p w14:paraId="17FB045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Можно добавить проверку на отрицательные значения n и m.</w:t>
      </w:r>
    </w:p>
    <w:p w14:paraId="2C0911E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Рекомендуется добавить docstrings к функциям.</w:t>
      </w:r>
    </w:p>
    <w:p w14:paraId="49A6B0DB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C3439C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Заключение</w:t>
      </w:r>
    </w:p>
    <w:p w14:paraId="3423D56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Код готов к использованию. Рекомендации учтены в следующих версиях.</w:t>
      </w:r>
    </w:p>
    <w:p w14:paraId="480AA27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29ED38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docs/russian_git_analogs.md:</w:t>
      </w:r>
    </w:p>
    <w:p w14:paraId="7E09E5C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 Обзор российских аналогов Git</w:t>
      </w:r>
    </w:p>
    <w:p w14:paraId="2D810F2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2ED1D3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1. GitFlic (№15861)</w:t>
      </w:r>
    </w:p>
    <w:p w14:paraId="69AEE2D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Российская DevOps-платформа.</w:t>
      </w:r>
    </w:p>
    <w:p w14:paraId="4FC1F2DE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Альтернатива GitLab.</w:t>
      </w:r>
    </w:p>
    <w:p w14:paraId="29DFFEC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Доступна в облачной и локальной версиях.</w:t>
      </w:r>
    </w:p>
    <w:p w14:paraId="09F1CCC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41F26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2. GitFlame (№21590)</w:t>
      </w:r>
    </w:p>
    <w:p w14:paraId="42CF099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Сервис хранения репозиториев с версионным контролем.</w:t>
      </w:r>
    </w:p>
    <w:p w14:paraId="588C533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Создан для разработчиков и DevOps-инженеров.</w:t>
      </w:r>
    </w:p>
    <w:p w14:paraId="41AD918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D8F879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3. Gitlife Enterprise (№29396)</w:t>
      </w:r>
    </w:p>
    <w:p w14:paraId="1B60F306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Модульная платформа для управления жизненным циклом проектов.</w:t>
      </w:r>
    </w:p>
    <w:p w14:paraId="5290F2E0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- Включает модуль «Код» на базе Git.</w:t>
      </w:r>
    </w:p>
    <w:p w14:paraId="7091AA9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3E71D8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## Вывод</w:t>
      </w:r>
    </w:p>
    <w:p w14:paraId="7E47F1F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Российские аналоги Git полностью покрывают базовые потребности в контроле версий и подходят для использования в организациях, работающих в условиях импортозамещения.</w:t>
      </w:r>
    </w:p>
    <w:p w14:paraId="487FDFB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D454F99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Создание тега версии</w:t>
      </w:r>
    </w:p>
    <w:p w14:paraId="09FC5B6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5EC667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tag -a v0.1.0 -m "Первая версия"</w:t>
      </w:r>
    </w:p>
    <w:p w14:paraId="3A04E03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git push origin v0.1.0</w:t>
      </w:r>
    </w:p>
    <w:p w14:paraId="11D79B2D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5457FF2">
      <w:pPr>
        <w:pStyle w:val="2"/>
        <w:numPr>
          <w:numId w:val="0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5" w:name="_Toc29155"/>
      <w:r>
        <w:rPr>
          <w:rStyle w:val="8"/>
          <w:rFonts w:hint="default"/>
          <w:b/>
          <w:bCs/>
          <w:lang w:val="ru-RU"/>
        </w:rPr>
        <w:t>4.</w:t>
      </w:r>
      <w:r>
        <w:rPr>
          <w:rStyle w:val="8"/>
          <w:rFonts w:hint="default"/>
          <w:b/>
          <w:bCs/>
          <w:lang w:val="ru-RU"/>
        </w:rPr>
        <w:t>Сравнительный анализ платформ</w:t>
      </w:r>
      <w:bookmarkEnd w:id="5"/>
    </w:p>
    <w:p w14:paraId="3C6699A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5F52C35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1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59"/>
        <w:gridCol w:w="2902"/>
        <w:gridCol w:w="3961"/>
      </w:tblGrid>
      <w:tr w14:paraId="4B503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6AB63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Критерий</w:t>
            </w:r>
          </w:p>
        </w:tc>
        <w:tc>
          <w:tcPr>
            <w:tcW w:w="2841" w:type="dxa"/>
          </w:tcPr>
          <w:p w14:paraId="23A0E10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GitHub</w:t>
            </w:r>
          </w:p>
        </w:tc>
        <w:tc>
          <w:tcPr>
            <w:tcW w:w="2841" w:type="dxa"/>
          </w:tcPr>
          <w:p w14:paraId="0FC8ABD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GitFlic</w:t>
            </w:r>
          </w:p>
        </w:tc>
      </w:tr>
      <w:tr w14:paraId="56205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75D541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Доступность</w:t>
            </w:r>
          </w:p>
        </w:tc>
        <w:tc>
          <w:tcPr>
            <w:tcW w:w="2841" w:type="dxa"/>
          </w:tcPr>
          <w:p w14:paraId="3D0BDEC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Мировой стандарт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доступен всем</w:t>
            </w:r>
          </w:p>
        </w:tc>
        <w:tc>
          <w:tcPr>
            <w:tcW w:w="2841" w:type="dxa"/>
          </w:tcPr>
          <w:p w14:paraId="215C73F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В Едином реестре российского ПО</w:t>
            </w:r>
          </w:p>
        </w:tc>
      </w:tr>
      <w:tr w14:paraId="222CC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C30F7C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Функции</w:t>
            </w:r>
          </w:p>
        </w:tc>
        <w:tc>
          <w:tcPr>
            <w:tcW w:w="2841" w:type="dxa"/>
          </w:tcPr>
          <w:p w14:paraId="4C27E7E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Огромный набор (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Actions,Pages)</w:t>
            </w:r>
          </w:p>
        </w:tc>
        <w:tc>
          <w:tcPr>
            <w:tcW w:w="2841" w:type="dxa"/>
          </w:tcPr>
          <w:p w14:paraId="4852332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Аналог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GitLab,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базовый функционал</w:t>
            </w:r>
          </w:p>
        </w:tc>
      </w:tr>
      <w:tr w14:paraId="0F78D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0CE7D9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Интерфейс</w:t>
            </w:r>
          </w:p>
        </w:tc>
        <w:tc>
          <w:tcPr>
            <w:tcW w:w="2841" w:type="dxa"/>
          </w:tcPr>
          <w:p w14:paraId="39698F7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Удобный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 на английском</w:t>
            </w:r>
          </w:p>
        </w:tc>
        <w:tc>
          <w:tcPr>
            <w:tcW w:w="2841" w:type="dxa"/>
          </w:tcPr>
          <w:p w14:paraId="19B9ED0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На русском языке</w:t>
            </w:r>
          </w:p>
        </w:tc>
      </w:tr>
      <w:tr w14:paraId="70711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93378D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CI/CD</w:t>
            </w:r>
          </w:p>
        </w:tc>
        <w:tc>
          <w:tcPr>
            <w:tcW w:w="2841" w:type="dxa"/>
          </w:tcPr>
          <w:p w14:paraId="4D971BF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Встроенный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GitHub Actions</w:t>
            </w:r>
          </w:p>
        </w:tc>
        <w:tc>
          <w:tcPr>
            <w:tcW w:w="2841" w:type="dxa"/>
          </w:tcPr>
          <w:p w14:paraId="33D2FD5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Есть поддержка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CI/CD</w:t>
            </w:r>
          </w:p>
        </w:tc>
      </w:tr>
      <w:tr w14:paraId="15A26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1CAA7E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Минусы </w:t>
            </w:r>
          </w:p>
        </w:tc>
        <w:tc>
          <w:tcPr>
            <w:tcW w:w="2841" w:type="dxa"/>
          </w:tcPr>
          <w:p w14:paraId="5D121E8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Может быть заблокирован в РФ</w:t>
            </w:r>
          </w:p>
        </w:tc>
        <w:tc>
          <w:tcPr>
            <w:tcW w:w="2841" w:type="dxa"/>
          </w:tcPr>
          <w:p w14:paraId="56D1F7F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Меньше сообщество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меньше интеграций</w:t>
            </w:r>
          </w:p>
        </w:tc>
      </w:tr>
      <w:tr w14:paraId="4FB3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E6AB1E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 xml:space="preserve">Плюсы </w:t>
            </w:r>
          </w:p>
        </w:tc>
        <w:tc>
          <w:tcPr>
            <w:tcW w:w="2841" w:type="dxa"/>
          </w:tcPr>
          <w:p w14:paraId="75217A78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Огромное сообщество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интеграции с сервисами</w:t>
            </w:r>
          </w:p>
        </w:tc>
        <w:tc>
          <w:tcPr>
            <w:tcW w:w="2841" w:type="dxa"/>
          </w:tcPr>
          <w:p w14:paraId="29FC84F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Соответствие требованиям импортозамещения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,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ru-RU"/>
              </w:rPr>
              <w:t>безопасность</w:t>
            </w:r>
          </w:p>
        </w:tc>
      </w:tr>
    </w:tbl>
    <w:p w14:paraId="290CD0A1">
      <w:pPr>
        <w:pStyle w:val="2"/>
        <w:bidi w:val="0"/>
        <w:rPr>
          <w:rFonts w:hint="default"/>
          <w:lang w:val="ru-RU"/>
        </w:rPr>
      </w:pPr>
      <w:bookmarkStart w:id="6" w:name="_Toc12258"/>
      <w:r>
        <w:rPr>
          <w:rFonts w:hint="default"/>
          <w:lang w:val="ru-RU"/>
        </w:rPr>
        <w:t>5. Ответы на контрольные вопросы</w:t>
      </w:r>
      <w:bookmarkEnd w:id="6"/>
    </w:p>
    <w:p w14:paraId="0001205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44EDB05C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Перечислите этапы разработки программных продуктов.</w:t>
      </w:r>
    </w:p>
    <w:p w14:paraId="32A0D70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Анализ требований, проектирование, разработка ТЗ, программирование, тестирование, внедрение, сопровождение.</w:t>
      </w:r>
    </w:p>
    <w:p w14:paraId="4D00723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1FC344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Для чего необходимо техническое задание?</w:t>
      </w:r>
    </w:p>
    <w:p w14:paraId="063D14A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Для фиксации требований заказчика и разработчика, для объективной оценки результата, для защиты интересов обеих сторон.</w:t>
      </w:r>
    </w:p>
    <w:p w14:paraId="41946997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B08986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3. Кто занимается разработкой технического задания?</w:t>
      </w:r>
    </w:p>
    <w:p w14:paraId="23B72CF4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Системный аналитик, архитектор, технический писатель совместно с заказчиком.</w:t>
      </w:r>
    </w:p>
    <w:p w14:paraId="3F204A91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6C4FC7A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4. Какие пункты включает техническое задание?</w:t>
      </w:r>
    </w:p>
    <w:p w14:paraId="5ACEE56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Введение, основание для разработки, назначение, требования к программе, требования к документации, стадии разработки, порядок приёмки.</w:t>
      </w:r>
    </w:p>
    <w:p w14:paraId="742F68A5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BB9C3FB">
      <w:pPr>
        <w:pStyle w:val="2"/>
        <w:bidi w:val="0"/>
        <w:rPr>
          <w:rFonts w:hint="default"/>
          <w:lang w:val="ru-RU"/>
        </w:rPr>
      </w:pPr>
      <w:bookmarkStart w:id="7" w:name="_Toc19888"/>
      <w:r>
        <w:rPr>
          <w:rFonts w:hint="default"/>
          <w:lang w:val="ru-RU"/>
        </w:rPr>
        <w:t>6.Вывод</w:t>
      </w:r>
      <w:bookmarkEnd w:id="7"/>
    </w:p>
    <w:p w14:paraId="573400F2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7869B3D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ходе выполнения лабораторной работы №2 я освоила полный цикл работы с системой контроля версий Git. Я научилась создавать локальный репозиторий, настраивать структуру каталогов, оформлять файлы .gitignore и README.md. Я освоила работу с удалённым репозиторием на GitHub, создание веток, слияние и разрешение конфликтов. Также я настроила CI/CD через GitHub Actions, создала шаблоны Issue и Pull Request, оформила документацию в формате Markdown и создала тег версии v0.1.0. Все задания трёх уровней сложности выполнены полностью. Полученные навыки позволяют мне организовать командную работу над программными проектами с использованием современных инструментов DevOps.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433BEA"/>
    <w:multiLevelType w:val="multilevel"/>
    <w:tmpl w:val="77433BEA"/>
    <w:lvl w:ilvl="0" w:tentative="0">
      <w:start w:val="3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BF3F58"/>
    <w:rsid w:val="0A0028F1"/>
    <w:rsid w:val="27BF3F58"/>
    <w:rsid w:val="4018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uiPriority w:val="0"/>
  </w:style>
  <w:style w:type="table" w:styleId="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Сетка таблицы13"/>
    <w:basedOn w:val="4"/>
    <w:qFormat/>
    <w:uiPriority w:val="59"/>
    <w:pPr>
      <w:spacing w:after="0" w:line="240" w:lineRule="auto"/>
    </w:pPr>
    <w:rPr>
      <w:rFonts w:ascii="Times New Roman" w:hAnsi="Times New Roman" w:eastAsia="Calibri" w:cs="Times New Roman"/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Заголовок 1 Char"/>
    <w:link w:val="2"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161</Words>
  <Characters>1205</Characters>
  <Lines>0</Lines>
  <Paragraphs>0</Paragraphs>
  <TotalTime>52</TotalTime>
  <ScaleCrop>false</ScaleCrop>
  <LinksUpToDate>false</LinksUpToDate>
  <CharactersWithSpaces>1338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2026-09-21T15:11:00Z</dcterms:created>
  <dc:creator>Екатерина Белоу�</dc:creator>
  <cp:lastModifiedBy>kateb</cp:lastModifiedBy>
  <dcterms:modified xsi:type="dcterms:W3CDTF">2026-09-21T18:47:22Z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4E34CAA2A723411192F64169E357DBAD_13</vt:lpwstr>
  </property>
  <property fmtid="{D5CDD505-2E9C-101B-9397-08002B2CF9AE}" pid="4" name="KSOTemplateDocerSaveRecord">
    <vt:lpwstr>eyJoZGlkIjoiN2NlYzUyOTY2MTQzZTc1NWMzMjM4ZTkxYTVhYTE5MWMiLCJ1c2VySWQiOiI4NDI1MDcxNjAwNDIifQ==</vt:lpwstr>
  </property>
</Properties>
</file>