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66FBF" w14:textId="758CA2AE" w:rsidR="001601AB" w:rsidRPr="001601AB" w:rsidRDefault="001601AB" w:rsidP="001601AB">
      <w:pPr>
        <w:rPr>
          <w:sz w:val="36"/>
          <w:szCs w:val="36"/>
        </w:rPr>
      </w:pPr>
      <w:r w:rsidRPr="001601AB">
        <w:rPr>
          <w:b/>
          <w:bCs/>
          <w:sz w:val="36"/>
          <w:szCs w:val="36"/>
        </w:rPr>
        <w:t xml:space="preserve">Documentazione State Pattern </w:t>
      </w:r>
    </w:p>
    <w:p w14:paraId="65B9D55D" w14:textId="2AAC0D03" w:rsidR="001601AB" w:rsidRPr="001601AB" w:rsidRDefault="001601AB" w:rsidP="001601AB">
      <w:r w:rsidRPr="001601AB">
        <w:rPr>
          <w:b/>
          <w:bCs/>
        </w:rPr>
        <w:t>Cos’è</w:t>
      </w:r>
      <w:r w:rsidRPr="001601AB">
        <w:rPr>
          <w:b/>
          <w:bCs/>
        </w:rPr>
        <w:t xml:space="preserve"> il pattern State</w:t>
      </w:r>
    </w:p>
    <w:p w14:paraId="253B4EF7" w14:textId="77777777" w:rsidR="001601AB" w:rsidRPr="001601AB" w:rsidRDefault="001601AB" w:rsidP="001601AB">
      <w:pPr>
        <w:spacing w:after="0"/>
      </w:pPr>
      <w:r w:rsidRPr="001601AB">
        <w:t>Il pattern State è un pattern comportamentale che permette a un oggetto di cambiare comportamento quando cambia il suo stato interno. In pratica, il comportamento viene spostato in oggetti stato separati.</w:t>
      </w:r>
    </w:p>
    <w:p w14:paraId="6F512F12" w14:textId="77777777" w:rsidR="001601AB" w:rsidRPr="001601AB" w:rsidRDefault="001601AB" w:rsidP="001601AB">
      <w:pPr>
        <w:spacing w:after="0"/>
      </w:pPr>
      <w:r w:rsidRPr="001601AB">
        <w:rPr>
          <w:b/>
          <w:bCs/>
        </w:rPr>
        <w:t>Problema che risolve</w:t>
      </w:r>
    </w:p>
    <w:p w14:paraId="1887C179" w14:textId="77777777" w:rsidR="001601AB" w:rsidRPr="001601AB" w:rsidRDefault="001601AB" w:rsidP="001601AB">
      <w:r w:rsidRPr="001601AB">
        <w:t xml:space="preserve">Senza State, spesso si usano molti </w:t>
      </w:r>
      <w:proofErr w:type="spellStart"/>
      <w:r w:rsidRPr="001601AB">
        <w:t>if</w:t>
      </w:r>
      <w:proofErr w:type="spellEnd"/>
      <w:r w:rsidRPr="001601AB">
        <w:t xml:space="preserve"> o switch per controllare il comportamento in base allo stato corrente. Con State, ogni stato ha la sua logica e il codice risulta più pulito e modulare.</w:t>
      </w:r>
    </w:p>
    <w:p w14:paraId="2B160338" w14:textId="77777777" w:rsidR="001601AB" w:rsidRPr="001601AB" w:rsidRDefault="001601AB" w:rsidP="001601AB">
      <w:r w:rsidRPr="001601AB">
        <w:rPr>
          <w:b/>
          <w:bCs/>
        </w:rPr>
        <w:t>Ruoli principali</w:t>
      </w:r>
    </w:p>
    <w:p w14:paraId="483EBEA6" w14:textId="77777777" w:rsidR="001601AB" w:rsidRDefault="001601AB" w:rsidP="001601AB">
      <w:pPr>
        <w:spacing w:after="0"/>
      </w:pPr>
      <w:proofErr w:type="spellStart"/>
      <w:r w:rsidRPr="001601AB">
        <w:t>Context</w:t>
      </w:r>
      <w:proofErr w:type="spellEnd"/>
      <w:r w:rsidRPr="001601AB">
        <w:t xml:space="preserve">: </w:t>
      </w:r>
      <w:r w:rsidRPr="001601AB">
        <w:t>l’oggetto</w:t>
      </w:r>
      <w:r w:rsidRPr="001601AB">
        <w:t xml:space="preserve"> principale che contiene lo stato corrente.</w:t>
      </w:r>
    </w:p>
    <w:p w14:paraId="5FDAB261" w14:textId="4EC06A5A" w:rsidR="001601AB" w:rsidRDefault="001601AB" w:rsidP="001601AB">
      <w:pPr>
        <w:spacing w:after="0"/>
      </w:pPr>
      <w:r w:rsidRPr="001601AB">
        <w:drawing>
          <wp:inline distT="0" distB="0" distL="0" distR="0" wp14:anchorId="46BCD443" wp14:editId="6091020A">
            <wp:extent cx="6645910" cy="2625725"/>
            <wp:effectExtent l="0" t="0" r="2540" b="3175"/>
            <wp:docPr id="21150776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77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073A" w14:textId="77777777" w:rsidR="001601AB" w:rsidRDefault="001601AB" w:rsidP="001601AB">
      <w:r w:rsidRPr="001601AB">
        <w:t xml:space="preserve"> State: interfaccia comune degli stati.</w:t>
      </w:r>
    </w:p>
    <w:p w14:paraId="5AFE2374" w14:textId="026CF650" w:rsidR="001601AB" w:rsidRDefault="001601AB" w:rsidP="001601AB">
      <w:pPr>
        <w:spacing w:after="0"/>
      </w:pPr>
      <w:r w:rsidRPr="001601AB">
        <w:drawing>
          <wp:inline distT="0" distB="0" distL="0" distR="0" wp14:anchorId="29321A3B" wp14:editId="022501A3">
            <wp:extent cx="6140766" cy="596931"/>
            <wp:effectExtent l="0" t="0" r="0" b="0"/>
            <wp:docPr id="29255487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54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0766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4108" w14:textId="36081EB6" w:rsidR="001601AB" w:rsidRDefault="001601AB" w:rsidP="001601AB">
      <w:r w:rsidRPr="001601AB">
        <w:t xml:space="preserve"> </w:t>
      </w:r>
      <w:proofErr w:type="spellStart"/>
      <w:r w:rsidRPr="001601AB">
        <w:t>ConcreteState</w:t>
      </w:r>
      <w:proofErr w:type="spellEnd"/>
      <w:r w:rsidRPr="001601AB">
        <w:t>: implementazioni concrete dei diversi stati, come Rosso, Verde e Giallo.</w:t>
      </w:r>
    </w:p>
    <w:p w14:paraId="3934AC3A" w14:textId="02510FB5" w:rsidR="001601AB" w:rsidRDefault="001601AB" w:rsidP="001601AB">
      <w:pPr>
        <w:spacing w:after="0"/>
      </w:pPr>
      <w:r w:rsidRPr="001601AB">
        <w:drawing>
          <wp:inline distT="0" distB="0" distL="0" distR="0" wp14:anchorId="7AD44E2B" wp14:editId="20B6802A">
            <wp:extent cx="6645910" cy="1096010"/>
            <wp:effectExtent l="0" t="0" r="2540" b="8890"/>
            <wp:docPr id="19479165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16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3E48" w14:textId="3D8E0637" w:rsidR="001601AB" w:rsidRDefault="001601AB" w:rsidP="001601AB">
      <w:pPr>
        <w:spacing w:after="0"/>
      </w:pPr>
      <w:r w:rsidRPr="001601AB">
        <w:drawing>
          <wp:inline distT="0" distB="0" distL="0" distR="0" wp14:anchorId="0C91527C" wp14:editId="4160DB7A">
            <wp:extent cx="6645910" cy="955675"/>
            <wp:effectExtent l="0" t="0" r="2540" b="0"/>
            <wp:docPr id="5027774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77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2DD7" w14:textId="367048B0" w:rsidR="001601AB" w:rsidRPr="001601AB" w:rsidRDefault="001601AB" w:rsidP="001601AB">
      <w:r w:rsidRPr="001601AB">
        <w:drawing>
          <wp:inline distT="0" distB="0" distL="0" distR="0" wp14:anchorId="0CA146A8" wp14:editId="2E39022E">
            <wp:extent cx="6645910" cy="1068705"/>
            <wp:effectExtent l="0" t="0" r="2540" b="0"/>
            <wp:docPr id="98410969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09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8088" w14:textId="77777777" w:rsidR="001601AB" w:rsidRPr="001601AB" w:rsidRDefault="001601AB" w:rsidP="001601AB">
      <w:r w:rsidRPr="001601AB">
        <w:rPr>
          <w:b/>
          <w:bCs/>
        </w:rPr>
        <w:lastRenderedPageBreak/>
        <w:t>Esempio usato</w:t>
      </w:r>
    </w:p>
    <w:p w14:paraId="3B44DD30" w14:textId="1C37C23C" w:rsidR="001601AB" w:rsidRPr="001601AB" w:rsidRDefault="001601AB" w:rsidP="001601AB">
      <w:r w:rsidRPr="001601AB">
        <w:t>Nell’esempio</w:t>
      </w:r>
      <w:r w:rsidRPr="001601AB">
        <w:t xml:space="preserve"> del semaforo, il contesto è </w:t>
      </w:r>
      <w:r>
        <w:t>Semaforo</w:t>
      </w:r>
      <w:r w:rsidRPr="001601AB">
        <w:t xml:space="preserve">. Gli stati concreti sono </w:t>
      </w:r>
      <w:r>
        <w:t>Rosso</w:t>
      </w:r>
      <w:r w:rsidRPr="001601AB">
        <w:t xml:space="preserve">, </w:t>
      </w:r>
      <w:r>
        <w:t>Verde</w:t>
      </w:r>
      <w:r w:rsidRPr="001601AB">
        <w:t xml:space="preserve"> e</w:t>
      </w:r>
      <w:r>
        <w:t xml:space="preserve"> Giallo</w:t>
      </w:r>
      <w:r w:rsidRPr="001601AB">
        <w:t>. Ogni stato decide quale sarà il successivo.</w:t>
      </w:r>
    </w:p>
    <w:p w14:paraId="5BE656F9" w14:textId="77777777" w:rsidR="001601AB" w:rsidRPr="001601AB" w:rsidRDefault="001601AB" w:rsidP="001601AB">
      <w:r w:rsidRPr="001601AB">
        <w:rPr>
          <w:b/>
          <w:bCs/>
        </w:rPr>
        <w:t>Come funziona</w:t>
      </w:r>
    </w:p>
    <w:p w14:paraId="2EA374CF" w14:textId="239F3048" w:rsidR="001601AB" w:rsidRDefault="001601AB" w:rsidP="001601AB">
      <w:r w:rsidRPr="001601AB">
        <w:t>Il client lavora sempre con</w:t>
      </w:r>
      <w:r>
        <w:t xml:space="preserve"> Semaforo</w:t>
      </w:r>
      <w:r w:rsidRPr="001601AB">
        <w:t xml:space="preserve">. Quando chiama </w:t>
      </w:r>
      <w:proofErr w:type="spellStart"/>
      <w:proofErr w:type="gramStart"/>
      <w:r>
        <w:t>cambiaStato</w:t>
      </w:r>
      <w:proofErr w:type="spellEnd"/>
      <w:r w:rsidRPr="001601AB">
        <w:t>(</w:t>
      </w:r>
      <w:proofErr w:type="gramEnd"/>
      <w:r w:rsidRPr="001601AB">
        <w:t xml:space="preserve">), il contesto delega la transizione allo stato corrente. Quando chiama </w:t>
      </w:r>
      <w:proofErr w:type="spellStart"/>
      <w:proofErr w:type="gramStart"/>
      <w:r>
        <w:t>vediStato</w:t>
      </w:r>
      <w:proofErr w:type="spellEnd"/>
      <w:r w:rsidRPr="001601AB">
        <w:t>(</w:t>
      </w:r>
      <w:proofErr w:type="gramEnd"/>
      <w:r w:rsidRPr="001601AB">
        <w:t>), il contesto delega allo stato corrente il messaggio da mostrare.</w:t>
      </w:r>
    </w:p>
    <w:p w14:paraId="402374F1" w14:textId="6D34FF0B" w:rsidR="001601AB" w:rsidRDefault="001601AB" w:rsidP="001601AB">
      <w:pPr>
        <w:spacing w:after="0"/>
      </w:pPr>
      <w:r w:rsidRPr="001601AB">
        <w:drawing>
          <wp:inline distT="0" distB="0" distL="0" distR="0" wp14:anchorId="2529339F" wp14:editId="5D95BF88">
            <wp:extent cx="6645910" cy="1724660"/>
            <wp:effectExtent l="0" t="0" r="2540" b="8890"/>
            <wp:docPr id="13717893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89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21E3" w14:textId="4D747813" w:rsidR="001601AB" w:rsidRPr="001601AB" w:rsidRDefault="001601AB" w:rsidP="001601AB">
      <w:r w:rsidRPr="001601AB">
        <w:drawing>
          <wp:inline distT="0" distB="0" distL="0" distR="0" wp14:anchorId="082F6233" wp14:editId="1CD6E438">
            <wp:extent cx="2019404" cy="539778"/>
            <wp:effectExtent l="0" t="0" r="0" b="0"/>
            <wp:docPr id="58424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07AF" w14:textId="77777777" w:rsidR="001601AB" w:rsidRPr="001601AB" w:rsidRDefault="001601AB" w:rsidP="001601AB">
      <w:r w:rsidRPr="001601AB">
        <w:rPr>
          <w:b/>
          <w:bCs/>
        </w:rPr>
        <w:t>Vantaggi</w:t>
      </w:r>
    </w:p>
    <w:p w14:paraId="54C4A049" w14:textId="77777777" w:rsidR="001601AB" w:rsidRPr="001601AB" w:rsidRDefault="001601AB" w:rsidP="001601AB">
      <w:r w:rsidRPr="001601AB">
        <w:t>Riduce i controlli condizionali, separa bene i comportamenti dei diversi stati e rende più semplice aggiungere nuovi stati in futuro.</w:t>
      </w:r>
    </w:p>
    <w:p w14:paraId="1645F6F3" w14:textId="77777777" w:rsidR="001601AB" w:rsidRPr="001601AB" w:rsidRDefault="001601AB" w:rsidP="001601AB">
      <w:r w:rsidRPr="001601AB">
        <w:rPr>
          <w:b/>
          <w:bCs/>
        </w:rPr>
        <w:t>Conclusione</w:t>
      </w:r>
    </w:p>
    <w:p w14:paraId="151F875F" w14:textId="77777777" w:rsidR="001601AB" w:rsidRPr="001601AB" w:rsidRDefault="001601AB" w:rsidP="001601AB">
      <w:r w:rsidRPr="001601AB">
        <w:t>Il pattern State è utile quando lo stesso oggetto deve comportarsi in modo diverso a seconda della situazione interna in cui si trova.</w:t>
      </w:r>
    </w:p>
    <w:p w14:paraId="2C925727" w14:textId="77777777" w:rsidR="007F01EC" w:rsidRDefault="007F01EC"/>
    <w:sectPr w:rsidR="007F01EC" w:rsidSect="001601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AB"/>
    <w:rsid w:val="001601AB"/>
    <w:rsid w:val="007F01EC"/>
    <w:rsid w:val="00896A31"/>
    <w:rsid w:val="00D1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88A35"/>
  <w15:chartTrackingRefBased/>
  <w15:docId w15:val="{39F1F120-05CD-467D-9285-884B6B5D5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60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60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60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60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0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0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0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0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0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0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60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0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601A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01A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01A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01A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01A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01A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0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0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0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0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0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01A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01A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01A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0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01A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0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ROCCO GARREFFA</dc:creator>
  <cp:keywords/>
  <dc:description/>
  <cp:lastModifiedBy>MATTEO ROCCO GARREFFA</cp:lastModifiedBy>
  <cp:revision>1</cp:revision>
  <dcterms:created xsi:type="dcterms:W3CDTF">2026-05-20T10:12:00Z</dcterms:created>
  <dcterms:modified xsi:type="dcterms:W3CDTF">2026-05-20T10:22:00Z</dcterms:modified>
</cp:coreProperties>
</file>