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EBB90" w14:textId="1451DDE5" w:rsidR="000D7AF9" w:rsidRPr="000D7AF9" w:rsidRDefault="000D7AF9" w:rsidP="000D7AF9">
      <w:pPr>
        <w:rPr>
          <w:b/>
          <w:bCs/>
        </w:rPr>
      </w:pPr>
      <w:r w:rsidRPr="000D7AF9">
        <w:rPr>
          <w:b/>
          <w:bCs/>
        </w:rPr>
        <w:t>Documentazione Decorator</w:t>
      </w:r>
    </w:p>
    <w:p w14:paraId="7BE215AF" w14:textId="7EC9DCE1" w:rsidR="000D7AF9" w:rsidRPr="000D7AF9" w:rsidRDefault="000D7AF9" w:rsidP="000D7AF9">
      <w:r w:rsidRPr="000D7AF9">
        <w:t>Il pattern Decorator è un pattern strutturale che permette di aggiungere funzionalità a un oggetto in modo dinamico, senza modificare la sua classe originale. L'idea centrale è avvolgere un oggetto base dentro uno o più decorator che implementano la stessa interfaccia del componente iniziale.</w:t>
      </w:r>
    </w:p>
    <w:p w14:paraId="2B66D6A8" w14:textId="77777777" w:rsidR="000D7AF9" w:rsidRPr="000D7AF9" w:rsidRDefault="000D7AF9" w:rsidP="000D7AF9">
      <w:pPr>
        <w:rPr>
          <w:b/>
          <w:bCs/>
        </w:rPr>
      </w:pPr>
      <w:r w:rsidRPr="000D7AF9">
        <w:rPr>
          <w:b/>
          <w:bCs/>
        </w:rPr>
        <w:t>Obiettivo dell'esempio</w:t>
      </w:r>
    </w:p>
    <w:p w14:paraId="2345BD14" w14:textId="1EEA4C95" w:rsidR="000D7AF9" w:rsidRDefault="000D7AF9" w:rsidP="000D7AF9">
      <w:r w:rsidRPr="000D7AF9">
        <w:t>Nell'esempio Java proposto, il sistema rappresenta una bevanda a cui possono essere aggiunti ingredienti come latte o zucchero </w:t>
      </w:r>
      <w:r w:rsidRPr="000D7AF9">
        <w:rPr>
          <w:rFonts w:ascii="Arial" w:hAnsi="Arial" w:cs="Arial"/>
        </w:rPr>
        <w:t>​</w:t>
      </w:r>
      <w:r w:rsidRPr="000D7AF9">
        <w:t>. In questo modo il comportamento finale non è fisso, ma viene costruito combinando oggetti tra loro.</w:t>
      </w:r>
    </w:p>
    <w:p w14:paraId="65D7C617" w14:textId="382B5478" w:rsidR="00947797" w:rsidRDefault="00947797" w:rsidP="000D7AF9">
      <w:pPr>
        <w:rPr>
          <w:b/>
          <w:bCs/>
        </w:rPr>
      </w:pPr>
      <w:r>
        <w:rPr>
          <w:b/>
          <w:bCs/>
        </w:rPr>
        <w:t>Attori del pattern:</w:t>
      </w:r>
    </w:p>
    <w:p w14:paraId="4A2EBD8F" w14:textId="519B283D" w:rsidR="00947797" w:rsidRPr="00947797" w:rsidRDefault="007A0553" w:rsidP="00947797">
      <w:pPr>
        <w:pStyle w:val="Paragrafoelenco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ServiceIF</w:t>
      </w:r>
      <w:r w:rsidR="00947797">
        <w:rPr>
          <w:b/>
          <w:bCs/>
        </w:rPr>
        <w:t xml:space="preserve">: </w:t>
      </w:r>
      <w:r w:rsidR="00947797">
        <w:t>Solitamente questa è un’interfaccia che descrive il componente da creare</w:t>
      </w:r>
      <w:r>
        <w:t xml:space="preserve"> a cui verranno aggiunte le funzionalità.</w:t>
      </w:r>
    </w:p>
    <w:p w14:paraId="326E12F9" w14:textId="540722C0" w:rsidR="00947797" w:rsidRPr="00947797" w:rsidRDefault="00947797" w:rsidP="00947797">
      <w:pPr>
        <w:pStyle w:val="Paragrafoelenco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</w:t>
      </w:r>
      <w:r w:rsidR="007A0553">
        <w:rPr>
          <w:b/>
          <w:bCs/>
        </w:rPr>
        <w:t>oncreteServiceX</w:t>
      </w:r>
      <w:r>
        <w:rPr>
          <w:b/>
          <w:bCs/>
        </w:rPr>
        <w:t xml:space="preserve">: </w:t>
      </w:r>
      <w:r>
        <w:t>È l’implementazione dell’interfaccia, quindi il componente finale</w:t>
      </w:r>
      <w:r w:rsidR="007A0553">
        <w:t xml:space="preserve"> che potrà avere altre responsabilità oltre a quelle dell’interfaccia precedente</w:t>
      </w:r>
    </w:p>
    <w:p w14:paraId="6AD95859" w14:textId="533DB5C0" w:rsidR="00947797" w:rsidRPr="00947797" w:rsidRDefault="00947797" w:rsidP="00947797">
      <w:pPr>
        <w:pStyle w:val="Paragrafoelenco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Decoretor: </w:t>
      </w:r>
      <w:r>
        <w:t>È un’interfaccia base a cui tutti i decorator devono aderire per poter aggiungere funzionalità all’oggetto concreto</w:t>
      </w:r>
      <w:r w:rsidR="007A0553">
        <w:t>, esso deve implementare ServiceIF</w:t>
      </w:r>
      <w:r w:rsidR="00F92DE2">
        <w:t>.</w:t>
      </w:r>
    </w:p>
    <w:p w14:paraId="330EC83F" w14:textId="4FB58C9E" w:rsidR="00947797" w:rsidRPr="00947797" w:rsidRDefault="00947797" w:rsidP="00947797">
      <w:pPr>
        <w:pStyle w:val="Paragrafoelenco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Decoretor Concreto: </w:t>
      </w:r>
      <w:r>
        <w:t>È colui che aggiunge funzionalità all’oggetto passato</w:t>
      </w:r>
    </w:p>
    <w:p w14:paraId="45737E22" w14:textId="77777777" w:rsidR="000D7AF9" w:rsidRDefault="000D7AF9" w:rsidP="000D7AF9">
      <w:pPr>
        <w:rPr>
          <w:b/>
          <w:bCs/>
        </w:rPr>
      </w:pPr>
      <w:r w:rsidRPr="000D7AF9">
        <w:rPr>
          <w:b/>
          <w:bCs/>
        </w:rPr>
        <w:t>Struttura del codice</w:t>
      </w:r>
    </w:p>
    <w:p w14:paraId="796BDB15" w14:textId="4205E1DB" w:rsidR="000D7AF9" w:rsidRPr="000D7AF9" w:rsidRDefault="000D7AF9" w:rsidP="000D7AF9">
      <w:pPr>
        <w:rPr>
          <w:b/>
          <w:bCs/>
        </w:rPr>
      </w:pPr>
      <w:r w:rsidRPr="000D7AF9">
        <w:rPr>
          <w:b/>
          <w:bCs/>
          <w:noProof/>
        </w:rPr>
        <w:drawing>
          <wp:inline distT="0" distB="0" distL="0" distR="0" wp14:anchorId="76B67309" wp14:editId="58ED3EB8">
            <wp:extent cx="2025650" cy="952500"/>
            <wp:effectExtent l="0" t="0" r="0" b="0"/>
            <wp:docPr id="2356317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31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5756" cy="9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E945" w14:textId="59B5B322" w:rsidR="000D7AF9" w:rsidRDefault="000D7AF9" w:rsidP="000D7AF9">
      <w:r w:rsidRPr="000D7AF9">
        <w:t>L'interfaccia Bevanda definisce due metodi: descrizione() e costo().</w:t>
      </w:r>
      <w:r w:rsidR="00947797">
        <w:t xml:space="preserve"> Essa è il </w:t>
      </w:r>
      <w:r w:rsidR="007A0553">
        <w:rPr>
          <w:b/>
          <w:bCs/>
        </w:rPr>
        <w:t>ServiceIF</w:t>
      </w:r>
      <w:r w:rsidRPr="000D7AF9">
        <w:t> </w:t>
      </w:r>
    </w:p>
    <w:p w14:paraId="6BBFBCC9" w14:textId="517FCD01" w:rsidR="000D7AF9" w:rsidRDefault="000D7AF9" w:rsidP="000D7AF9">
      <w:r w:rsidRPr="000D7AF9">
        <w:rPr>
          <w:noProof/>
        </w:rPr>
        <w:drawing>
          <wp:inline distT="0" distB="0" distL="0" distR="0" wp14:anchorId="2EE88318" wp14:editId="6DA8D9CB">
            <wp:extent cx="6120130" cy="1362075"/>
            <wp:effectExtent l="0" t="0" r="0" b="9525"/>
            <wp:docPr id="149632394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23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62FC" w14:textId="652C58BF" w:rsidR="000D7AF9" w:rsidRDefault="000D7AF9" w:rsidP="000D7AF9">
      <w:r w:rsidRPr="000D7AF9">
        <w:t xml:space="preserve">La classe Caffe è il </w:t>
      </w:r>
      <w:r w:rsidR="007A0553">
        <w:rPr>
          <w:b/>
          <w:bCs/>
        </w:rPr>
        <w:t xml:space="preserve">ConcreteService </w:t>
      </w:r>
      <w:r w:rsidRPr="000D7AF9">
        <w:t>di base</w:t>
      </w:r>
      <w:r w:rsidR="00F92DE2">
        <w:t>.</w:t>
      </w:r>
      <w:r w:rsidRPr="000D7AF9">
        <w:t xml:space="preserve"> </w:t>
      </w:r>
    </w:p>
    <w:p w14:paraId="6E3FBDB8" w14:textId="3695A377" w:rsidR="000D7AF9" w:rsidRDefault="000D7AF9" w:rsidP="000D7AF9">
      <w:r w:rsidRPr="000D7AF9">
        <w:rPr>
          <w:noProof/>
        </w:rPr>
        <w:drawing>
          <wp:inline distT="0" distB="0" distL="0" distR="0" wp14:anchorId="25ACDDAE" wp14:editId="6B275009">
            <wp:extent cx="6120130" cy="935990"/>
            <wp:effectExtent l="0" t="0" r="0" b="0"/>
            <wp:docPr id="109542140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21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BE55" w14:textId="7A5E495F" w:rsidR="000D7AF9" w:rsidRPr="00947797" w:rsidRDefault="000D7AF9" w:rsidP="000D7AF9">
      <w:r w:rsidRPr="000D7AF9">
        <w:t>mentre DecoratorBevanda contiene un riferimento a un oggetto Bevanda e serve come base per i decorator concreti come Latte e Zucchero.</w:t>
      </w:r>
      <w:r w:rsidR="00947797">
        <w:t xml:space="preserve"> È quindi il </w:t>
      </w:r>
      <w:r w:rsidR="00947797">
        <w:rPr>
          <w:b/>
          <w:bCs/>
        </w:rPr>
        <w:t>Decorator</w:t>
      </w:r>
      <w:r w:rsidR="00947797">
        <w:t>.</w:t>
      </w:r>
    </w:p>
    <w:p w14:paraId="45A44E06" w14:textId="096B5063" w:rsidR="00947797" w:rsidRPr="00947797" w:rsidRDefault="000D7AF9" w:rsidP="000D7AF9">
      <w:pPr>
        <w:rPr>
          <w:b/>
          <w:bCs/>
        </w:rPr>
      </w:pPr>
      <w:r w:rsidRPr="000D7AF9">
        <w:rPr>
          <w:noProof/>
        </w:rPr>
        <w:lastRenderedPageBreak/>
        <w:drawing>
          <wp:inline distT="0" distB="0" distL="0" distR="0" wp14:anchorId="7514251E" wp14:editId="7E9DF327">
            <wp:extent cx="6502400" cy="2094865"/>
            <wp:effectExtent l="0" t="0" r="0" b="635"/>
            <wp:docPr id="78499160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91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7797">
        <w:t xml:space="preserve">Entrambe queste classi sono </w:t>
      </w:r>
      <w:r w:rsidR="00947797">
        <w:rPr>
          <w:b/>
          <w:bCs/>
        </w:rPr>
        <w:t>decorator concreti.</w:t>
      </w:r>
    </w:p>
    <w:p w14:paraId="54694E86" w14:textId="2ECBBE4D" w:rsidR="000D7AF9" w:rsidRDefault="000D7AF9" w:rsidP="000D7AF9">
      <w:pPr>
        <w:spacing w:after="0"/>
        <w:rPr>
          <w:b/>
          <w:bCs/>
        </w:rPr>
      </w:pPr>
      <w:r w:rsidRPr="000D7AF9">
        <w:rPr>
          <w:b/>
          <w:bCs/>
          <w:noProof/>
        </w:rPr>
        <w:drawing>
          <wp:inline distT="0" distB="0" distL="0" distR="0" wp14:anchorId="59504E89" wp14:editId="65BED422">
            <wp:extent cx="6568440" cy="2056130"/>
            <wp:effectExtent l="0" t="0" r="3810" b="1270"/>
            <wp:docPr id="49469765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97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4B6DE" w14:textId="11BE810B" w:rsidR="000D7AF9" w:rsidRDefault="000D7AF9" w:rsidP="000D7AF9">
      <w:pPr>
        <w:rPr>
          <w:b/>
          <w:bCs/>
        </w:rPr>
      </w:pPr>
      <w:r w:rsidRPr="000D7AF9">
        <w:rPr>
          <w:b/>
          <w:bCs/>
        </w:rPr>
        <w:t>Come funziona</w:t>
      </w:r>
    </w:p>
    <w:p w14:paraId="028702D5" w14:textId="7B3A6392" w:rsidR="000D7AF9" w:rsidRPr="000D7AF9" w:rsidRDefault="000D7AF9" w:rsidP="000D7AF9">
      <w:pPr>
        <w:rPr>
          <w:b/>
          <w:bCs/>
        </w:rPr>
      </w:pPr>
      <w:r w:rsidRPr="000D7AF9">
        <w:rPr>
          <w:b/>
          <w:bCs/>
          <w:noProof/>
        </w:rPr>
        <w:drawing>
          <wp:inline distT="0" distB="0" distL="0" distR="0" wp14:anchorId="0A0ACECE" wp14:editId="5BAC6490">
            <wp:extent cx="5054860" cy="2502029"/>
            <wp:effectExtent l="0" t="0" r="0" b="0"/>
            <wp:docPr id="96835685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568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4255" w14:textId="139415BE" w:rsidR="00F92DE2" w:rsidRDefault="000D7AF9" w:rsidP="000D7AF9">
      <w:r w:rsidRPr="000D7AF9">
        <w:t>Quando si crea new Caffe(), si ottiene la bevanda base con descrizione e costo iniziali </w:t>
      </w:r>
      <w:r w:rsidRPr="000D7AF9">
        <w:rPr>
          <w:rFonts w:ascii="Arial" w:hAnsi="Arial" w:cs="Arial"/>
        </w:rPr>
        <w:t>​</w:t>
      </w:r>
      <w:r w:rsidRPr="000D7AF9">
        <w:t>. Quando si crea new Latte(new Caffe()), il decorator Latte richiama la bevanda interna e aggiunge la propria parte al risultato; lo stesso vale per Zucchero, che può decorare un altro decorator o direttamente il componente base.</w:t>
      </w:r>
      <w:r w:rsidR="00F92DE2">
        <w:t xml:space="preserve"> Può decorare un altro decorator perché il decoretor concreto estende l’interefaccia comune che è di tipo Bevanda, il passaggio dell’oggetto concreto X da decorare è quindi interno ad ognuno di essi tramite le chiamate a super.</w:t>
      </w:r>
    </w:p>
    <w:p w14:paraId="3312CB2D" w14:textId="77777777" w:rsidR="00F92DE2" w:rsidRDefault="00F92DE2">
      <w:r>
        <w:br w:type="page"/>
      </w:r>
    </w:p>
    <w:p w14:paraId="468DCD2F" w14:textId="77777777" w:rsidR="000D7AF9" w:rsidRDefault="000D7AF9" w:rsidP="000D7AF9">
      <w:pPr>
        <w:rPr>
          <w:b/>
          <w:bCs/>
        </w:rPr>
      </w:pPr>
      <w:r w:rsidRPr="000D7AF9">
        <w:rPr>
          <w:b/>
          <w:bCs/>
        </w:rPr>
        <w:lastRenderedPageBreak/>
        <w:t>Esempio di utilizzo</w:t>
      </w:r>
    </w:p>
    <w:p w14:paraId="27F52ED5" w14:textId="6DDD9980" w:rsidR="000D7AF9" w:rsidRPr="000D7AF9" w:rsidRDefault="000D7AF9" w:rsidP="000D7AF9">
      <w:pPr>
        <w:rPr>
          <w:b/>
          <w:bCs/>
        </w:rPr>
      </w:pPr>
      <w:r w:rsidRPr="000D7AF9">
        <w:rPr>
          <w:b/>
          <w:bCs/>
          <w:noProof/>
        </w:rPr>
        <w:drawing>
          <wp:inline distT="0" distB="0" distL="0" distR="0" wp14:anchorId="6956B28B" wp14:editId="3E0C5FD4">
            <wp:extent cx="3168813" cy="654084"/>
            <wp:effectExtent l="0" t="0" r="0" b="0"/>
            <wp:docPr id="51860614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061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61F6" w14:textId="03999D4F" w:rsidR="000D7AF9" w:rsidRPr="000D7AF9" w:rsidRDefault="000D7AF9" w:rsidP="000D7AF9">
      <w:r w:rsidRPr="000D7AF9">
        <w:t>Un oggetto come new Zucchero(new Latte(new Caffe())) rappresenta un caffè con latte e zucchero. Il risultato finale nasce dalla somma progressiva dei comportamenti: il caffè fornisce la base, il latte aggiunge testo e costo, e lo zucchero aggiunge un ulteriore completamento </w:t>
      </w:r>
      <w:r w:rsidRPr="000D7AF9">
        <w:rPr>
          <w:rFonts w:ascii="Arial" w:hAnsi="Arial" w:cs="Arial"/>
        </w:rPr>
        <w:t>​</w:t>
      </w:r>
      <w:r w:rsidRPr="000D7AF9">
        <w:t>.</w:t>
      </w:r>
    </w:p>
    <w:p w14:paraId="6E8BE4B2" w14:textId="77777777" w:rsidR="000D7AF9" w:rsidRPr="000D7AF9" w:rsidRDefault="000D7AF9" w:rsidP="000D7AF9">
      <w:pPr>
        <w:rPr>
          <w:b/>
          <w:bCs/>
        </w:rPr>
      </w:pPr>
      <w:r w:rsidRPr="000D7AF9">
        <w:rPr>
          <w:b/>
          <w:bCs/>
        </w:rPr>
        <w:t>Ruoli delle classi</w:t>
      </w:r>
    </w:p>
    <w:p w14:paraId="07D161B3" w14:textId="77777777" w:rsidR="000D7AF9" w:rsidRPr="000D7AF9" w:rsidRDefault="000D7AF9" w:rsidP="000D7AF9">
      <w:pPr>
        <w:numPr>
          <w:ilvl w:val="0"/>
          <w:numId w:val="1"/>
        </w:numPr>
      </w:pPr>
      <w:r w:rsidRPr="000D7AF9">
        <w:t>Bevanda: componente comune usato da tutto il sistema </w:t>
      </w:r>
      <w:r w:rsidRPr="000D7AF9">
        <w:rPr>
          <w:rFonts w:ascii="Arial" w:hAnsi="Arial" w:cs="Arial"/>
        </w:rPr>
        <w:t>​</w:t>
      </w:r>
      <w:r w:rsidRPr="000D7AF9">
        <w:t>.</w:t>
      </w:r>
    </w:p>
    <w:p w14:paraId="069DCC33" w14:textId="5468C376" w:rsidR="000D7AF9" w:rsidRPr="000D7AF9" w:rsidRDefault="000D7AF9" w:rsidP="000D7AF9">
      <w:pPr>
        <w:numPr>
          <w:ilvl w:val="0"/>
          <w:numId w:val="1"/>
        </w:numPr>
      </w:pPr>
      <w:r w:rsidRPr="000D7AF9">
        <w:t>Caffè: componente concreto di partenza </w:t>
      </w:r>
      <w:r w:rsidRPr="000D7AF9">
        <w:rPr>
          <w:rFonts w:ascii="Arial" w:hAnsi="Arial" w:cs="Arial"/>
        </w:rPr>
        <w:t>​</w:t>
      </w:r>
      <w:r w:rsidRPr="000D7AF9">
        <w:t>.</w:t>
      </w:r>
    </w:p>
    <w:p w14:paraId="6EAF6E88" w14:textId="77777777" w:rsidR="000D7AF9" w:rsidRPr="000D7AF9" w:rsidRDefault="000D7AF9" w:rsidP="000D7AF9">
      <w:pPr>
        <w:numPr>
          <w:ilvl w:val="0"/>
          <w:numId w:val="1"/>
        </w:numPr>
      </w:pPr>
      <w:r w:rsidRPr="000D7AF9">
        <w:t>DecoratoreBevanda: decorator astratto che contiene una bevanda </w:t>
      </w:r>
      <w:r w:rsidRPr="000D7AF9">
        <w:rPr>
          <w:rFonts w:ascii="Arial" w:hAnsi="Arial" w:cs="Arial"/>
        </w:rPr>
        <w:t>​</w:t>
      </w:r>
      <w:r w:rsidRPr="000D7AF9">
        <w:t>.</w:t>
      </w:r>
    </w:p>
    <w:p w14:paraId="5B304579" w14:textId="77777777" w:rsidR="000D7AF9" w:rsidRPr="000D7AF9" w:rsidRDefault="000D7AF9" w:rsidP="000D7AF9">
      <w:pPr>
        <w:numPr>
          <w:ilvl w:val="0"/>
          <w:numId w:val="1"/>
        </w:numPr>
      </w:pPr>
      <w:r w:rsidRPr="000D7AF9">
        <w:t>Latte e Zucchero: decorator concreti che aggiungono comportamento </w:t>
      </w:r>
      <w:r w:rsidRPr="000D7AF9">
        <w:rPr>
          <w:rFonts w:ascii="Arial" w:hAnsi="Arial" w:cs="Arial"/>
        </w:rPr>
        <w:t>​</w:t>
      </w:r>
      <w:r w:rsidRPr="000D7AF9">
        <w:t>.</w:t>
      </w:r>
    </w:p>
    <w:p w14:paraId="65E62CB7" w14:textId="77777777" w:rsidR="000D7AF9" w:rsidRPr="000D7AF9" w:rsidRDefault="000D7AF9" w:rsidP="000D7AF9">
      <w:pPr>
        <w:numPr>
          <w:ilvl w:val="0"/>
          <w:numId w:val="1"/>
        </w:numPr>
      </w:pPr>
      <w:r w:rsidRPr="000D7AF9">
        <w:t>Client: parte del programma che crea e combina gli oggetti </w:t>
      </w:r>
      <w:r w:rsidRPr="000D7AF9">
        <w:rPr>
          <w:rFonts w:ascii="Arial" w:hAnsi="Arial" w:cs="Arial"/>
        </w:rPr>
        <w:t>​</w:t>
      </w:r>
      <w:r w:rsidRPr="000D7AF9">
        <w:t>.</w:t>
      </w:r>
    </w:p>
    <w:p w14:paraId="4A4E48B0" w14:textId="77777777" w:rsidR="000D7AF9" w:rsidRPr="000D7AF9" w:rsidRDefault="000D7AF9" w:rsidP="000D7AF9">
      <w:pPr>
        <w:rPr>
          <w:b/>
          <w:bCs/>
        </w:rPr>
      </w:pPr>
      <w:r w:rsidRPr="000D7AF9">
        <w:rPr>
          <w:b/>
          <w:bCs/>
        </w:rPr>
        <w:t>Vantaggio principale</w:t>
      </w:r>
    </w:p>
    <w:p w14:paraId="38476A78" w14:textId="6A3F2FC1" w:rsidR="000D7AF9" w:rsidRDefault="000D7AF9" w:rsidP="000D7AF9">
      <w:r w:rsidRPr="000D7AF9">
        <w:t>Il vantaggio principale del pattern Decorator è che consente di estendere il comportamento degli oggetti senza creare molte sottoclassi e senza cambiare il codice della classe base. Questo rende il progetto più flessibile e più facile da estendere quando si vogliono aggiungere nuove decorazioni.</w:t>
      </w:r>
    </w:p>
    <w:p w14:paraId="77B1CBC1" w14:textId="6508CEE8" w:rsidR="007A0553" w:rsidRDefault="007A0553" w:rsidP="000D7AF9">
      <w:r>
        <w:t>La potenza di questo pattern sta nella creazione di oggetti composti, esso infatti non usa l’ereditarietà per creare oggetti con funzionalità aggiuntive</w:t>
      </w:r>
      <w:r w:rsidR="00F92DE2">
        <w:t>, è quindi più flessibile rispetto ad essa poiché per aggiungere o togliere funzionalità mi basta introdurre/rimuovere decoretor concreti</w:t>
      </w:r>
      <w:r>
        <w:t>.</w:t>
      </w:r>
    </w:p>
    <w:p w14:paraId="494893C3" w14:textId="6D0F664D" w:rsidR="00F92DE2" w:rsidRDefault="00F92DE2" w:rsidP="000D7AF9">
      <w:pPr>
        <w:rPr>
          <w:b/>
          <w:bCs/>
        </w:rPr>
      </w:pPr>
      <w:r>
        <w:rPr>
          <w:b/>
          <w:bCs/>
        </w:rPr>
        <w:t>Svantaggi</w:t>
      </w:r>
    </w:p>
    <w:p w14:paraId="30D07FBF" w14:textId="35872891" w:rsidR="00F92DE2" w:rsidRDefault="00F92DE2" w:rsidP="000D7AF9">
      <w:r>
        <w:t>Occorre porre attenzione a come si compongono i decoratori, non devono esserci dipendenze circolari tra di essi.</w:t>
      </w:r>
    </w:p>
    <w:p w14:paraId="40127F58" w14:textId="011AE7F3" w:rsidR="00F92DE2" w:rsidRPr="00F92DE2" w:rsidRDefault="00F92DE2" w:rsidP="000D7AF9">
      <w:r>
        <w:t>Il decoratore e l’oggetto decorato non sono identici, possiamo usare il decoratore come comportamento dell’oggetto ma non dell’identità. Nell’esempio aggiungiamo latte e zucchero che sono dei decoretor e si comportano allo stesso modo dell’oggetto, danno il nome e il prezzo ma non sono la stessa cosa, essi infatti non hanno gli stessi dati dell’oggetto passato e differiscono strutturalmente da esso.</w:t>
      </w:r>
    </w:p>
    <w:p w14:paraId="598C9B96" w14:textId="77777777" w:rsidR="007A0553" w:rsidRDefault="007A055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F928921" w14:textId="3163B7BD" w:rsidR="004321A9" w:rsidRDefault="004321A9" w:rsidP="000D7AF9">
      <w:pPr>
        <w:rPr>
          <w:b/>
          <w:bCs/>
          <w:sz w:val="32"/>
          <w:szCs w:val="32"/>
        </w:rPr>
      </w:pPr>
      <w:r w:rsidRPr="004321A9">
        <w:rPr>
          <w:b/>
          <w:bCs/>
          <w:sz w:val="32"/>
          <w:szCs w:val="32"/>
        </w:rPr>
        <w:lastRenderedPageBreak/>
        <w:t>Struttura:</w:t>
      </w:r>
    </w:p>
    <w:p w14:paraId="586A63D3" w14:textId="78F4AC7E" w:rsidR="007F01EC" w:rsidRDefault="004321A9">
      <w:pPr>
        <w:rPr>
          <w:b/>
          <w:bCs/>
          <w:sz w:val="32"/>
          <w:szCs w:val="32"/>
        </w:rPr>
      </w:pPr>
      <w:r w:rsidRPr="004321A9">
        <w:rPr>
          <w:b/>
          <w:bCs/>
          <w:noProof/>
          <w:sz w:val="32"/>
          <w:szCs w:val="32"/>
        </w:rPr>
        <w:drawing>
          <wp:inline distT="0" distB="0" distL="0" distR="0" wp14:anchorId="116909B7" wp14:editId="05A6773E">
            <wp:extent cx="5010407" cy="7607691"/>
            <wp:effectExtent l="0" t="0" r="0" b="0"/>
            <wp:docPr id="152582109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210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760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9856" w14:textId="305CD0F8" w:rsidR="00F92DE2" w:rsidRDefault="00F92DE2" w:rsidP="00F92DE2">
      <w:r>
        <w:t>L’interfaccia bevanda stipula un contratto da seguire per creare un oggetto che soddisfa le prescrizioni per la decorazione, caffè è un esempio.</w:t>
      </w:r>
    </w:p>
    <w:p w14:paraId="16E6CD61" w14:textId="57272C21" w:rsidR="00F92DE2" w:rsidRPr="007A0553" w:rsidRDefault="00F92DE2" w:rsidP="00F92DE2">
      <w:r>
        <w:t xml:space="preserve">DecoretorBevanda è </w:t>
      </w:r>
      <w:r w:rsidR="006D13F0">
        <w:t>un’aggregazione di oggetti da decorare oltre ad essere una linea guida per l’implementazione di ogni nuovo decoretor concreto che aggiungerà funzionalità all’oggetto passato</w:t>
      </w:r>
    </w:p>
    <w:sectPr w:rsidR="00F92DE2" w:rsidRPr="007A0553" w:rsidSect="000D7A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892CD" w14:textId="77777777" w:rsidR="00084E52" w:rsidRDefault="00084E52" w:rsidP="007A0553">
      <w:pPr>
        <w:spacing w:after="0" w:line="240" w:lineRule="auto"/>
      </w:pPr>
      <w:r>
        <w:separator/>
      </w:r>
    </w:p>
  </w:endnote>
  <w:endnote w:type="continuationSeparator" w:id="0">
    <w:p w14:paraId="7F073435" w14:textId="77777777" w:rsidR="00084E52" w:rsidRDefault="00084E52" w:rsidP="007A0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B3E23" w14:textId="77777777" w:rsidR="00084E52" w:rsidRDefault="00084E52" w:rsidP="007A0553">
      <w:pPr>
        <w:spacing w:after="0" w:line="240" w:lineRule="auto"/>
      </w:pPr>
      <w:r>
        <w:separator/>
      </w:r>
    </w:p>
  </w:footnote>
  <w:footnote w:type="continuationSeparator" w:id="0">
    <w:p w14:paraId="79EA139E" w14:textId="77777777" w:rsidR="00084E52" w:rsidRDefault="00084E52" w:rsidP="007A05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5435C"/>
    <w:multiLevelType w:val="multilevel"/>
    <w:tmpl w:val="E1F0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AAE06FF"/>
    <w:multiLevelType w:val="hybridMultilevel"/>
    <w:tmpl w:val="2DD4653E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5455987">
    <w:abstractNumId w:val="0"/>
  </w:num>
  <w:num w:numId="2" w16cid:durableId="44768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AF9"/>
    <w:rsid w:val="00084E52"/>
    <w:rsid w:val="000D7AF9"/>
    <w:rsid w:val="004321A9"/>
    <w:rsid w:val="004E204D"/>
    <w:rsid w:val="006D13F0"/>
    <w:rsid w:val="006E5B62"/>
    <w:rsid w:val="007A0553"/>
    <w:rsid w:val="007F01EC"/>
    <w:rsid w:val="00896A31"/>
    <w:rsid w:val="00947797"/>
    <w:rsid w:val="00F9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80CF7"/>
  <w15:chartTrackingRefBased/>
  <w15:docId w15:val="{0A60EF9B-9188-4C47-97BC-D9AACF247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D7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D7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D7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D7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D7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D7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D7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D7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D7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D7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D7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D7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D7AF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D7AF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D7AF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D7AF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D7AF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D7AF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D7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D7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D7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D7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D7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D7AF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D7AF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D7AF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D7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D7AF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D7AF9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7A055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A0553"/>
  </w:style>
  <w:style w:type="paragraph" w:styleId="Pidipagina">
    <w:name w:val="footer"/>
    <w:basedOn w:val="Normale"/>
    <w:link w:val="PidipaginaCarattere"/>
    <w:uiPriority w:val="99"/>
    <w:unhideWhenUsed/>
    <w:rsid w:val="007A055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A05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4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ROCCO GARREFFA</dc:creator>
  <cp:keywords/>
  <dc:description/>
  <cp:lastModifiedBy>Benito Nanci</cp:lastModifiedBy>
  <cp:revision>2</cp:revision>
  <dcterms:created xsi:type="dcterms:W3CDTF">2026-05-05T09:39:00Z</dcterms:created>
  <dcterms:modified xsi:type="dcterms:W3CDTF">2026-05-28T18:24:00Z</dcterms:modified>
</cp:coreProperties>
</file>