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8E397" w14:textId="3A3B6B34" w:rsidR="006F7913" w:rsidRPr="006F7913" w:rsidRDefault="006F7913" w:rsidP="006F7913">
      <w:r w:rsidRPr="006F7913">
        <w:t>Il pacchetto </w:t>
      </w:r>
      <w:proofErr w:type="spellStart"/>
      <w:r w:rsidRPr="006F7913">
        <w:t>adapterProfClass</w:t>
      </w:r>
      <w:proofErr w:type="spellEnd"/>
      <w:r w:rsidRPr="006F7913">
        <w:t xml:space="preserve"> implementa un esempio didattico del pattern Adapter in Java, un pattern strutturale usato per rendere compatibili classi con interfacce </w:t>
      </w:r>
      <w:r w:rsidRPr="006F7913">
        <w:t>differenti.</w:t>
      </w:r>
      <w:r w:rsidRPr="006F7913">
        <w:t xml:space="preserve"> In questo progetto, una classe esistente chiamata Professore viene adattata all'interfaccia Studente tramite la classe Segreteria, che svolge il ruolo di </w:t>
      </w:r>
      <w:proofErr w:type="spellStart"/>
      <w:r w:rsidRPr="006F7913">
        <w:t>adapter</w:t>
      </w:r>
      <w:proofErr w:type="spellEnd"/>
      <w:r w:rsidRPr="006F7913">
        <w:t>.</w:t>
      </w:r>
    </w:p>
    <w:p w14:paraId="5D256160" w14:textId="0B7C33EC" w:rsidR="006F7913" w:rsidRPr="006F7913" w:rsidRDefault="006F7913" w:rsidP="006F7913">
      <w:r w:rsidRPr="006F7913">
        <w:t>L'obiettivo del codice è consentire a un client di ottenere un voto tramite il metodo </w:t>
      </w:r>
      <w:proofErr w:type="spellStart"/>
      <w:proofErr w:type="gramStart"/>
      <w:r w:rsidRPr="006F7913">
        <w:t>ritiraVoto</w:t>
      </w:r>
      <w:proofErr w:type="spellEnd"/>
      <w:r w:rsidRPr="006F7913">
        <w:t>(</w:t>
      </w:r>
      <w:proofErr w:type="gramEnd"/>
      <w:r w:rsidRPr="006F7913">
        <w:t xml:space="preserve">), anche se il dato originale proviene da una classe che non espone quel </w:t>
      </w:r>
      <w:r w:rsidRPr="006F7913">
        <w:t>metodo.</w:t>
      </w:r>
      <w:r w:rsidRPr="006F7913">
        <w:t xml:space="preserve">  </w:t>
      </w:r>
      <w:r>
        <w:t>I</w:t>
      </w:r>
      <w:r w:rsidRPr="006F7913">
        <w:t xml:space="preserve">l client lavora con l'interfaccia desiderata, mentre </w:t>
      </w:r>
      <w:proofErr w:type="spellStart"/>
      <w:r w:rsidRPr="006F7913">
        <w:t>l'adapter</w:t>
      </w:r>
      <w:proofErr w:type="spellEnd"/>
      <w:r w:rsidRPr="006F7913">
        <w:t xml:space="preserve"> si occupa di collegarla alla classe </w:t>
      </w:r>
      <w:r w:rsidRPr="006F7913">
        <w:t>esistente.</w:t>
      </w:r>
    </w:p>
    <w:p w14:paraId="7E159536" w14:textId="77777777" w:rsidR="006F7913" w:rsidRPr="006F7913" w:rsidRDefault="006F7913" w:rsidP="006F7913">
      <w:pPr>
        <w:rPr>
          <w:b/>
          <w:bCs/>
        </w:rPr>
      </w:pPr>
      <w:r w:rsidRPr="006F7913">
        <w:rPr>
          <w:b/>
          <w:bCs/>
        </w:rPr>
        <w:t>Struttura delle classi</w:t>
      </w:r>
    </w:p>
    <w:p w14:paraId="1D0A23B1" w14:textId="6A31D3B7" w:rsidR="006F7913" w:rsidRPr="006F7913" w:rsidRDefault="006F7913" w:rsidP="006F7913">
      <w:r w:rsidRPr="006F7913">
        <w:t>Il p</w:t>
      </w:r>
      <w:r>
        <w:t>acchetto</w:t>
      </w:r>
      <w:r w:rsidRPr="006F7913">
        <w:t xml:space="preserve"> è composto da quattro elementi principali:</w:t>
      </w:r>
    </w:p>
    <w:p w14:paraId="29080682" w14:textId="77777777" w:rsidR="006F7913" w:rsidRPr="006F7913" w:rsidRDefault="006F7913" w:rsidP="006F7913">
      <w:pPr>
        <w:numPr>
          <w:ilvl w:val="0"/>
          <w:numId w:val="1"/>
        </w:numPr>
      </w:pPr>
      <w:r w:rsidRPr="006F7913">
        <w:t>Studente: interfaccia target, cioè il contratto atteso dal client </w:t>
      </w:r>
      <w:r w:rsidRPr="006F7913">
        <w:rPr>
          <w:rFonts w:ascii="Arial" w:hAnsi="Arial" w:cs="Arial"/>
        </w:rPr>
        <w:t>​</w:t>
      </w:r>
      <w:r w:rsidRPr="006F7913">
        <w:t>.</w:t>
      </w:r>
    </w:p>
    <w:p w14:paraId="33EE6E76" w14:textId="77777777" w:rsidR="006F7913" w:rsidRPr="006F7913" w:rsidRDefault="006F7913" w:rsidP="006F7913">
      <w:pPr>
        <w:numPr>
          <w:ilvl w:val="0"/>
          <w:numId w:val="1"/>
        </w:numPr>
      </w:pPr>
      <w:r w:rsidRPr="006F7913">
        <w:t xml:space="preserve">Professore: </w:t>
      </w:r>
      <w:proofErr w:type="spellStart"/>
      <w:r w:rsidRPr="006F7913">
        <w:t>adaptee</w:t>
      </w:r>
      <w:proofErr w:type="spellEnd"/>
      <w:r w:rsidRPr="006F7913">
        <w:t>, cioè la classe già esistente che contiene il dato del voto </w:t>
      </w:r>
      <w:r w:rsidRPr="006F7913">
        <w:rPr>
          <w:rFonts w:ascii="Arial" w:hAnsi="Arial" w:cs="Arial"/>
        </w:rPr>
        <w:t>​</w:t>
      </w:r>
      <w:r w:rsidRPr="006F7913">
        <w:t>.</w:t>
      </w:r>
    </w:p>
    <w:p w14:paraId="5D107869" w14:textId="1008FA9C" w:rsidR="006F7913" w:rsidRPr="006F7913" w:rsidRDefault="006F7913" w:rsidP="006F7913">
      <w:pPr>
        <w:numPr>
          <w:ilvl w:val="0"/>
          <w:numId w:val="1"/>
        </w:numPr>
      </w:pPr>
      <w:r w:rsidRPr="006F7913">
        <w:t xml:space="preserve">Segreteria: </w:t>
      </w:r>
      <w:proofErr w:type="spellStart"/>
      <w:r w:rsidRPr="006F7913">
        <w:t>adapter</w:t>
      </w:r>
      <w:proofErr w:type="spellEnd"/>
      <w:r w:rsidRPr="006F7913">
        <w:t>, che estende Professore e implementa </w:t>
      </w:r>
      <w:r w:rsidRPr="006F7913">
        <w:t>Studente.</w:t>
      </w:r>
    </w:p>
    <w:p w14:paraId="5BE8424A" w14:textId="77777777" w:rsidR="006F7913" w:rsidRPr="006F7913" w:rsidRDefault="006F7913" w:rsidP="006F7913">
      <w:pPr>
        <w:numPr>
          <w:ilvl w:val="0"/>
          <w:numId w:val="1"/>
        </w:numPr>
      </w:pPr>
      <w:r w:rsidRPr="006F7913">
        <w:t xml:space="preserve">Client: classe che utilizza </w:t>
      </w:r>
      <w:proofErr w:type="spellStart"/>
      <w:r w:rsidRPr="006F7913">
        <w:t>l'adapter</w:t>
      </w:r>
      <w:proofErr w:type="spellEnd"/>
      <w:r w:rsidRPr="006F7913">
        <w:t xml:space="preserve"> per ottenere il voto </w:t>
      </w:r>
      <w:r w:rsidRPr="006F7913">
        <w:rPr>
          <w:rFonts w:ascii="Arial" w:hAnsi="Arial" w:cs="Arial"/>
        </w:rPr>
        <w:t>​</w:t>
      </w:r>
      <w:r w:rsidRPr="006F7913">
        <w:t>.</w:t>
      </w:r>
    </w:p>
    <w:p w14:paraId="7843EB2B" w14:textId="77777777" w:rsidR="006F7913" w:rsidRPr="006F7913" w:rsidRDefault="006F7913" w:rsidP="006F7913">
      <w:pPr>
        <w:rPr>
          <w:b/>
          <w:bCs/>
        </w:rPr>
      </w:pPr>
      <w:r w:rsidRPr="006F7913">
        <w:rPr>
          <w:b/>
          <w:bCs/>
        </w:rPr>
        <w:t>Interfaccia Studente</w:t>
      </w:r>
    </w:p>
    <w:p w14:paraId="60A1CC1A" w14:textId="10EC2429" w:rsidR="006F7913" w:rsidRPr="006F7913" w:rsidRDefault="006F7913" w:rsidP="006F7913">
      <w:r w:rsidRPr="006F7913">
        <w:t xml:space="preserve">L'interfaccia Studente definisce il metodo double </w:t>
      </w:r>
      <w:proofErr w:type="spellStart"/>
      <w:proofErr w:type="gramStart"/>
      <w:r w:rsidRPr="006F7913">
        <w:t>ritiraVoto</w:t>
      </w:r>
      <w:proofErr w:type="spellEnd"/>
      <w:r w:rsidRPr="006F7913">
        <w:t>();,</w:t>
      </w:r>
      <w:proofErr w:type="gramEnd"/>
      <w:r w:rsidRPr="006F7913">
        <w:t xml:space="preserve"> che rappresenta il servizio che il client si aspetta di </w:t>
      </w:r>
      <w:r w:rsidRPr="006F7913">
        <w:t>usare.</w:t>
      </w:r>
      <w:r w:rsidRPr="006F7913">
        <w:t> Questo elemento corrisponde alla Target del pattern Adapter, cioè all'interfaccia uniforme che nasconde i dettagli della classe adattata </w:t>
      </w:r>
      <w:r w:rsidRPr="006F7913">
        <w:rPr>
          <w:rFonts w:ascii="Arial" w:hAnsi="Arial" w:cs="Arial"/>
        </w:rPr>
        <w:t>​</w:t>
      </w:r>
      <w:r w:rsidRPr="006F7913">
        <w:t>.</w:t>
      </w:r>
    </w:p>
    <w:p w14:paraId="3A1FE879" w14:textId="77777777" w:rsidR="006F7913" w:rsidRPr="006F7913" w:rsidRDefault="006F7913" w:rsidP="006F7913">
      <w:pPr>
        <w:rPr>
          <w:b/>
          <w:bCs/>
        </w:rPr>
      </w:pPr>
      <w:r w:rsidRPr="006F7913">
        <w:rPr>
          <w:b/>
          <w:bCs/>
        </w:rPr>
        <w:t>Classe Professore</w:t>
      </w:r>
    </w:p>
    <w:p w14:paraId="75263A6D" w14:textId="388FAF3A" w:rsidR="006F7913" w:rsidRPr="006F7913" w:rsidRDefault="006F7913" w:rsidP="006F7913">
      <w:r w:rsidRPr="006F7913">
        <w:t>La classe Professore contiene il campo </w:t>
      </w:r>
      <w:proofErr w:type="spellStart"/>
      <w:r w:rsidRPr="006F7913">
        <w:t>protected</w:t>
      </w:r>
      <w:proofErr w:type="spellEnd"/>
      <w:r w:rsidRPr="006F7913">
        <w:t xml:space="preserve"> </w:t>
      </w:r>
      <w:proofErr w:type="spellStart"/>
      <w:r w:rsidRPr="006F7913">
        <w:t>int</w:t>
      </w:r>
      <w:proofErr w:type="spellEnd"/>
      <w:r w:rsidRPr="006F7913">
        <w:t xml:space="preserve"> voto = 18; e rappresenta la classe originale da riusare </w:t>
      </w:r>
      <w:r w:rsidRPr="006F7913">
        <w:rPr>
          <w:rFonts w:ascii="Arial" w:hAnsi="Arial" w:cs="Arial"/>
        </w:rPr>
        <w:t>​</w:t>
      </w:r>
      <w:r w:rsidRPr="006F7913">
        <w:t>. Il campo è dichiarato </w:t>
      </w:r>
      <w:proofErr w:type="spellStart"/>
      <w:r w:rsidRPr="006F7913">
        <w:t>protected</w:t>
      </w:r>
      <w:proofErr w:type="spellEnd"/>
      <w:r w:rsidRPr="006F7913">
        <w:t> perché in Java questo livello di accesso consente alla sottoclasse Segreteria di leggere direttamente il valore ereditato, cosa che non sarebbe possibile se fosse </w:t>
      </w:r>
      <w:r w:rsidRPr="006F7913">
        <w:t>private.</w:t>
      </w:r>
    </w:p>
    <w:p w14:paraId="569C6AF2" w14:textId="77777777" w:rsidR="006F7913" w:rsidRPr="006F7913" w:rsidRDefault="006F7913" w:rsidP="006F7913">
      <w:pPr>
        <w:rPr>
          <w:b/>
          <w:bCs/>
        </w:rPr>
      </w:pPr>
      <w:r w:rsidRPr="006F7913">
        <w:rPr>
          <w:b/>
          <w:bCs/>
        </w:rPr>
        <w:t>Classe Segreteria</w:t>
      </w:r>
    </w:p>
    <w:p w14:paraId="49BFAFCA" w14:textId="25043B7A" w:rsidR="006F7913" w:rsidRPr="006F7913" w:rsidRDefault="006F7913" w:rsidP="006F7913">
      <w:r w:rsidRPr="006F7913">
        <w:t xml:space="preserve">La classe Segreteria è il nucleo dell'adattamento: estende Professore e implementa Studente, combinando quindi ereditarietà e adesione a un </w:t>
      </w:r>
      <w:r w:rsidRPr="006F7913">
        <w:t>contratto.</w:t>
      </w:r>
      <w:r w:rsidRPr="006F7913">
        <w:t xml:space="preserve"> Questa soluzione corrisponde a un class </w:t>
      </w:r>
      <w:proofErr w:type="spellStart"/>
      <w:r w:rsidRPr="006F7913">
        <w:t>adapter</w:t>
      </w:r>
      <w:proofErr w:type="spellEnd"/>
      <w:r w:rsidRPr="006F7913">
        <w:t xml:space="preserve">, cioè una variante del pattern Adapter basata sull'estensione della classe </w:t>
      </w:r>
      <w:proofErr w:type="spellStart"/>
      <w:r w:rsidRPr="006F7913">
        <w:t>adaptee</w:t>
      </w:r>
      <w:proofErr w:type="spellEnd"/>
      <w:r w:rsidRPr="006F7913">
        <w:t xml:space="preserve"> invece che sulla </w:t>
      </w:r>
      <w:r w:rsidRPr="006F7913">
        <w:t>composizione.</w:t>
      </w:r>
    </w:p>
    <w:p w14:paraId="44E9DB75" w14:textId="77777777" w:rsidR="006F7913" w:rsidRPr="006F7913" w:rsidRDefault="006F7913" w:rsidP="006F7913">
      <w:pPr>
        <w:rPr>
          <w:b/>
          <w:bCs/>
        </w:rPr>
      </w:pPr>
      <w:r w:rsidRPr="006F7913">
        <w:rPr>
          <w:b/>
          <w:bCs/>
        </w:rPr>
        <w:t>Classe Client</w:t>
      </w:r>
    </w:p>
    <w:p w14:paraId="5A94DEE9" w14:textId="1A10436E" w:rsidR="006F7913" w:rsidRPr="006F7913" w:rsidRDefault="006F7913" w:rsidP="006F7913">
      <w:r w:rsidRPr="006F7913">
        <w:t>La classe Client crea un oggetto Segreteria e invoca </w:t>
      </w:r>
      <w:proofErr w:type="spellStart"/>
      <w:proofErr w:type="gramStart"/>
      <w:r w:rsidRPr="006F7913">
        <w:t>ritiraVoto</w:t>
      </w:r>
      <w:proofErr w:type="spellEnd"/>
      <w:r w:rsidRPr="006F7913">
        <w:t>(</w:t>
      </w:r>
      <w:proofErr w:type="gramEnd"/>
      <w:r w:rsidRPr="006F7913">
        <w:t>), ottenendo in output il valore 18 </w:t>
      </w:r>
      <w:r w:rsidRPr="006F7913">
        <w:rPr>
          <w:rFonts w:ascii="Arial" w:hAnsi="Arial" w:cs="Arial"/>
        </w:rPr>
        <w:t>​</w:t>
      </w:r>
      <w:r w:rsidRPr="006F7913">
        <w:t xml:space="preserve">. Questo dimostra che il client riesce a usare il servizio previsto senza dover conoscere i dettagli interni di Professore, che rimangono incapsulati dietro </w:t>
      </w:r>
      <w:proofErr w:type="spellStart"/>
      <w:r w:rsidRPr="006F7913">
        <w:t>l’adapter</w:t>
      </w:r>
      <w:proofErr w:type="spellEnd"/>
      <w:r w:rsidRPr="006F7913">
        <w:t>.</w:t>
      </w:r>
    </w:p>
    <w:p w14:paraId="27F910EA" w14:textId="77777777" w:rsidR="007F01EC" w:rsidRPr="006F7913" w:rsidRDefault="007F01EC">
      <w:pPr>
        <w:rPr>
          <w:u w:val="single"/>
        </w:rPr>
      </w:pPr>
    </w:p>
    <w:sectPr w:rsidR="007F01EC" w:rsidRPr="006F791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F75E6"/>
    <w:multiLevelType w:val="multilevel"/>
    <w:tmpl w:val="A5C8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431D15"/>
    <w:multiLevelType w:val="multilevel"/>
    <w:tmpl w:val="D9C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1122584">
    <w:abstractNumId w:val="1"/>
  </w:num>
  <w:num w:numId="2" w16cid:durableId="12716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13"/>
    <w:rsid w:val="006F7913"/>
    <w:rsid w:val="00795121"/>
    <w:rsid w:val="007F01EC"/>
    <w:rsid w:val="0089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53AC2"/>
  <w15:chartTrackingRefBased/>
  <w15:docId w15:val="{AB5C1227-48F2-405D-B050-A548A906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F7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F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F7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F7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F7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F7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F7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F7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F7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F7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F7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F7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F79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F79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F79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F79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F79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F79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F7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F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F7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F7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F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F79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F79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F79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F7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F79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F7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MATTEO ROCCO GARREFFA</cp:lastModifiedBy>
  <cp:revision>1</cp:revision>
  <dcterms:created xsi:type="dcterms:W3CDTF">2026-04-30T10:55:00Z</dcterms:created>
  <dcterms:modified xsi:type="dcterms:W3CDTF">2026-04-30T11:00:00Z</dcterms:modified>
</cp:coreProperties>
</file>