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2BB1" w14:textId="692BC0B1" w:rsidR="009A5514" w:rsidRDefault="00A7188A" w:rsidP="00A7188A">
      <w:pPr>
        <w:pStyle w:val="Titolo1"/>
      </w:pPr>
      <w:r>
        <w:t>GRPC FUNZIONAMENTO</w:t>
      </w:r>
    </w:p>
    <w:p w14:paraId="6220E120" w14:textId="01FC1BC9" w:rsidR="00A7188A" w:rsidRDefault="00A7188A" w:rsidP="00A7188A">
      <w:r>
        <w:t>In generale, Client e Server girano su macchine/processi separati e differenti. (Problema)</w:t>
      </w:r>
    </w:p>
    <w:p w14:paraId="74BEE873" w14:textId="386915BC" w:rsidR="00A7188A" w:rsidRDefault="00A7188A" w:rsidP="00A7188A">
      <w:r>
        <w:t>Per comunicare tra di loro devono concordare quali metodi chiamare per potersi scambiare dati e informazioni. GRPC usa un file .proto per avere un contratto condiviso e mettere ordine e rigore tra i due, da questo file genera in maniera automatica il codice java per entrambi. (Soluzione)</w:t>
      </w:r>
    </w:p>
    <w:p w14:paraId="6F9472A2" w14:textId="77777777" w:rsidR="00A7188A" w:rsidRDefault="00A7188A" w:rsidP="00A7188A">
      <w:pPr>
        <w:rPr>
          <w:noProof/>
        </w:rPr>
      </w:pPr>
      <w:r>
        <w:t>Nell’esempio del professore Blefari abbiamo:</w:t>
      </w:r>
      <w:r w:rsidRPr="00A7188A">
        <w:rPr>
          <w:noProof/>
        </w:rPr>
        <w:t xml:space="preserve"> </w:t>
      </w:r>
    </w:p>
    <w:p w14:paraId="1608A79E" w14:textId="05348EFE" w:rsidR="00A7188A" w:rsidRDefault="00A7188A" w:rsidP="00A7188A">
      <w:pPr>
        <w:rPr>
          <w:i/>
          <w:iCs/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114535" wp14:editId="70E00E31">
            <wp:simplePos x="0" y="0"/>
            <wp:positionH relativeFrom="column">
              <wp:posOffset>-2540</wp:posOffset>
            </wp:positionH>
            <wp:positionV relativeFrom="page">
              <wp:posOffset>2635250</wp:posOffset>
            </wp:positionV>
            <wp:extent cx="4191000" cy="4362450"/>
            <wp:effectExtent l="0" t="0" r="0" b="0"/>
            <wp:wrapSquare wrapText="bothSides"/>
            <wp:docPr id="8050409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09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Il primo punto: </w:t>
      </w:r>
      <w:r>
        <w:rPr>
          <w:i/>
          <w:iCs/>
          <w:noProof/>
        </w:rPr>
        <w:t xml:space="preserve">service Greeter </w:t>
      </w:r>
      <w:r>
        <w:rPr>
          <w:noProof/>
        </w:rPr>
        <w:t xml:space="preserve">può tranquillamente essere visto come un interfaccia java, è esattamente l’interfaccia del servizio che vogliamo implementare, al suo interno troviamo un metodo remoto che riceve una </w:t>
      </w:r>
      <w:r>
        <w:rPr>
          <w:i/>
          <w:iCs/>
          <w:noProof/>
        </w:rPr>
        <w:t xml:space="preserve">HelloRequest </w:t>
      </w:r>
      <w:r>
        <w:rPr>
          <w:noProof/>
        </w:rPr>
        <w:t xml:space="preserve">e restitutisce una </w:t>
      </w:r>
      <w:r>
        <w:rPr>
          <w:i/>
          <w:iCs/>
          <w:noProof/>
        </w:rPr>
        <w:t>HelloReply.</w:t>
      </w:r>
    </w:p>
    <w:p w14:paraId="58A92350" w14:textId="10FCE194" w:rsidR="00A7188A" w:rsidRDefault="00A7188A" w:rsidP="00EA568E">
      <w:r>
        <w:rPr>
          <w:noProof/>
        </w:rPr>
        <w:t xml:space="preserve">Nel secondo punto: abbiamo dichiarato le strutture dei dati che vogliamo far transitare, in questo caso messaggi di richiesta saluti: </w:t>
      </w:r>
      <w:r>
        <w:rPr>
          <w:i/>
          <w:iCs/>
          <w:noProof/>
        </w:rPr>
        <w:t xml:space="preserve">HelloRequest </w:t>
      </w:r>
      <w:r>
        <w:rPr>
          <w:noProof/>
        </w:rPr>
        <w:t xml:space="preserve">e messaggi di risposta alla richiesta: </w:t>
      </w:r>
      <w:r>
        <w:rPr>
          <w:i/>
          <w:iCs/>
          <w:noProof/>
        </w:rPr>
        <w:t>HelloReply</w:t>
      </w:r>
      <w:r>
        <w:rPr>
          <w:noProof/>
        </w:rPr>
        <w:t xml:space="preserve">. </w:t>
      </w:r>
      <w:r w:rsidRPr="00EA568E">
        <w:rPr>
          <w:noProof/>
          <w:color w:val="EE0000"/>
        </w:rPr>
        <w:t xml:space="preserve">I numeri =1 sono tag di serializzazione usati da protobuf per codificare i messaggi in binario </w:t>
      </w:r>
      <w:r w:rsidR="00EA568E" w:rsidRPr="00EA568E">
        <w:rPr>
          <w:noProof/>
          <w:color w:val="EE0000"/>
        </w:rPr>
        <w:t>compattandoli.</w:t>
      </w:r>
      <w:r w:rsidR="00EA568E">
        <w:rPr>
          <w:noProof/>
          <w:color w:val="EE0000"/>
        </w:rPr>
        <w:t xml:space="preserve"> </w:t>
      </w:r>
      <w:r w:rsidR="00EA568E" w:rsidRPr="00EA568E">
        <w:t>Come</w:t>
      </w:r>
      <w:r w:rsidR="00EA568E">
        <w:t xml:space="preserve"> detto ad inizio pagina le classi per entrambe le nostre entità, Server e Client verranno generate da questo file tramite un plugin </w:t>
      </w:r>
      <w:r w:rsidR="00EA568E">
        <w:rPr>
          <w:i/>
          <w:iCs/>
        </w:rPr>
        <w:t xml:space="preserve">protoc </w:t>
      </w:r>
      <w:r w:rsidR="00EA568E">
        <w:t xml:space="preserve">e maven che genereranno il package </w:t>
      </w:r>
      <w:r w:rsidR="00EA568E">
        <w:rPr>
          <w:i/>
          <w:iCs/>
        </w:rPr>
        <w:t>it.unical.proto</w:t>
      </w:r>
      <w:r w:rsidR="00EA568E">
        <w:t xml:space="preserve"> che al suo interno conterrà le seguenti classi:</w:t>
      </w:r>
    </w:p>
    <w:p w14:paraId="0BE2C16C" w14:textId="711ED2EC" w:rsidR="00EA568E" w:rsidRDefault="00EA568E" w:rsidP="00EA568E">
      <w:pPr>
        <w:pStyle w:val="Paragrafoelenco"/>
        <w:numPr>
          <w:ilvl w:val="0"/>
          <w:numId w:val="1"/>
        </w:numPr>
        <w:rPr>
          <w:noProof/>
        </w:rPr>
      </w:pPr>
      <w:r>
        <w:rPr>
          <w:noProof/>
        </w:rPr>
        <w:t>HelloRequest.java: classe con builder</w:t>
      </w:r>
    </w:p>
    <w:p w14:paraId="42D191DF" w14:textId="479D85B2" w:rsidR="00EA568E" w:rsidRDefault="00EA568E" w:rsidP="00EA568E">
      <w:pPr>
        <w:pStyle w:val="Paragrafoelenco"/>
        <w:numPr>
          <w:ilvl w:val="0"/>
          <w:numId w:val="1"/>
        </w:numPr>
        <w:rPr>
          <w:noProof/>
        </w:rPr>
      </w:pPr>
      <w:r>
        <w:rPr>
          <w:noProof/>
        </w:rPr>
        <w:t>HelloReply.java: classe con builder</w:t>
      </w:r>
    </w:p>
    <w:p w14:paraId="6E7300E5" w14:textId="3ED0E5EF" w:rsidR="00EA568E" w:rsidRDefault="00EA568E" w:rsidP="00EA568E">
      <w:pPr>
        <w:pStyle w:val="Paragrafoelenco"/>
        <w:numPr>
          <w:ilvl w:val="0"/>
          <w:numId w:val="1"/>
        </w:numPr>
        <w:rPr>
          <w:noProof/>
        </w:rPr>
      </w:pPr>
      <w:r>
        <w:rPr>
          <w:noProof/>
        </w:rPr>
        <w:t>GreeterGrpc.java: classe con tutta la logica gRPC, stub per il client e classe base per il server.</w:t>
      </w:r>
    </w:p>
    <w:p w14:paraId="188312ED" w14:textId="1BFF46C1" w:rsidR="00E7546F" w:rsidRDefault="00EA568E" w:rsidP="00EA568E">
      <w:pPr>
        <w:rPr>
          <w:noProof/>
        </w:rPr>
      </w:pPr>
      <w:r>
        <w:rPr>
          <w:noProof/>
        </w:rPr>
        <w:t>Queste classi non verrano mai scritte a mano ma generate dal compilatore protobuf.</w:t>
      </w:r>
    </w:p>
    <w:p w14:paraId="2B4A09B2" w14:textId="77777777" w:rsidR="00E7546F" w:rsidRDefault="00E7546F">
      <w:pPr>
        <w:rPr>
          <w:noProof/>
        </w:rPr>
      </w:pPr>
      <w:r>
        <w:rPr>
          <w:noProof/>
        </w:rPr>
        <w:br w:type="page"/>
      </w:r>
    </w:p>
    <w:p w14:paraId="2F3B4D1A" w14:textId="7356EEB2" w:rsidR="00EA568E" w:rsidRDefault="00EA568E" w:rsidP="00EA568E">
      <w:pPr>
        <w:rPr>
          <w:noProof/>
        </w:rPr>
      </w:pPr>
      <w:r>
        <w:rPr>
          <w:noProof/>
        </w:rPr>
        <w:lastRenderedPageBreak/>
        <w:t>Per le dipendeze mavan servono essenzialmente tre cose scritte nel nostro file pom.xml:</w:t>
      </w:r>
    </w:p>
    <w:p w14:paraId="26DAC13A" w14:textId="42E124F3" w:rsidR="00EA568E" w:rsidRDefault="00E7546F" w:rsidP="00EA568E">
      <w:pPr>
        <w:rPr>
          <w:noProof/>
        </w:rPr>
      </w:pPr>
      <w:r>
        <w:rPr>
          <w:noProof/>
        </w:rPr>
        <w:drawing>
          <wp:inline distT="0" distB="0" distL="0" distR="0" wp14:anchorId="3EB40B94" wp14:editId="1CE37DB5">
            <wp:extent cx="6120130" cy="3435350"/>
            <wp:effectExtent l="0" t="0" r="0" b="0"/>
            <wp:docPr id="15942176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17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ed ovviamente il plugin per il protobuf da aggiungere nell’IDE direttamente oppure tramite la stringa: </w:t>
      </w:r>
      <w:r w:rsidRPr="00E7546F">
        <w:rPr>
          <w:noProof/>
        </w:rPr>
        <w:t>&lt;plugin&gt;protobuf-maven-plugin&lt;/plugin&gt;</w:t>
      </w:r>
      <w:r>
        <w:rPr>
          <w:noProof/>
        </w:rPr>
        <w:t xml:space="preserve"> nel file XML.</w:t>
      </w:r>
    </w:p>
    <w:p w14:paraId="624B89DD" w14:textId="50ADD292" w:rsidR="00E7546F" w:rsidRDefault="00E7546F" w:rsidP="00EA568E">
      <w:pPr>
        <w:rPr>
          <w:noProof/>
        </w:rPr>
      </w:pPr>
      <w:r>
        <w:rPr>
          <w:noProof/>
        </w:rPr>
        <w:t>Quando compiliamo maven, il plugin chiama protoc (compilatore per i file proto) che leggere Greeter.proto e genera le classi citate sopra e possiamo utilizzarle in modo standard di java, vengono generate nel target/</w:t>
      </w:r>
    </w:p>
    <w:p w14:paraId="339620B0" w14:textId="2170C6D2" w:rsidR="00E7546F" w:rsidRDefault="00E7546F" w:rsidP="00EA568E">
      <w:pPr>
        <w:rPr>
          <w:noProof/>
        </w:rPr>
      </w:pPr>
      <w:r>
        <w:rPr>
          <w:noProof/>
        </w:rPr>
        <w:t>Cominciamo quindi a implementare le classi partendo da quella base che ci espone il metodo remoto:</w:t>
      </w:r>
      <w:r w:rsidRPr="00E754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5378C1" wp14:editId="49469535">
            <wp:extent cx="6120130" cy="2418080"/>
            <wp:effectExtent l="0" t="0" r="0" b="1270"/>
            <wp:docPr id="134057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La classe che estendiamo è quella generata dal file .proto. Essa contiene già il metodo remoto sayHello con una implementazione di default che restituisce: “Da implementare” quindi la estendiamo e facciamo Override del metodo definendo quello che è per noi la procedura da svolgere.</w:t>
      </w:r>
    </w:p>
    <w:p w14:paraId="4B19CEC8" w14:textId="4FA9892B" w:rsidR="00E7546F" w:rsidRDefault="00E7546F" w:rsidP="00EA568E">
      <w:pPr>
        <w:rPr>
          <w:noProof/>
        </w:rPr>
      </w:pPr>
      <w:r>
        <w:rPr>
          <w:noProof/>
        </w:rPr>
        <w:t xml:space="preserve">Il parametro che vediamo nel metodo, </w:t>
      </w:r>
      <w:r>
        <w:rPr>
          <w:i/>
          <w:iCs/>
          <w:noProof/>
        </w:rPr>
        <w:t xml:space="preserve">StreamObserver&lt;HelloReply&gt; </w:t>
      </w:r>
      <w:r>
        <w:rPr>
          <w:noProof/>
        </w:rPr>
        <w:t>è il meccanismo con cui inviamo la risposta in modo asincrono:</w:t>
      </w:r>
    </w:p>
    <w:p w14:paraId="3D4A7C1B" w14:textId="27AE3825" w:rsidR="00E7546F" w:rsidRDefault="00E7546F" w:rsidP="00E7546F">
      <w:pPr>
        <w:pStyle w:val="Paragrafoelenco"/>
        <w:numPr>
          <w:ilvl w:val="0"/>
          <w:numId w:val="2"/>
        </w:numPr>
        <w:rPr>
          <w:noProof/>
        </w:rPr>
      </w:pPr>
      <w:r>
        <w:rPr>
          <w:noProof/>
        </w:rPr>
        <w:t>onNext(reply): invia il messaggio di risposta</w:t>
      </w:r>
    </w:p>
    <w:p w14:paraId="35DB9EE5" w14:textId="7E392484" w:rsidR="00E7546F" w:rsidRDefault="00E7546F" w:rsidP="00E7546F">
      <w:pPr>
        <w:pStyle w:val="Paragrafoelenco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onCompleted(): chiude la comunicazione, è obbligatorio da inserire altrimenti resterebbe aperta sempre</w:t>
      </w:r>
    </w:p>
    <w:p w14:paraId="7A1CBC46" w14:textId="620E7EAE" w:rsidR="00E7546F" w:rsidRDefault="00E7546F" w:rsidP="00E7546F">
      <w:pPr>
        <w:pStyle w:val="Paragrafoelenco"/>
        <w:numPr>
          <w:ilvl w:val="0"/>
          <w:numId w:val="2"/>
        </w:numPr>
        <w:rPr>
          <w:noProof/>
        </w:rPr>
      </w:pPr>
      <w:r>
        <w:rPr>
          <w:noProof/>
        </w:rPr>
        <w:t>onError(e): chiude in caso di errore al posto di quello precedente</w:t>
      </w:r>
    </w:p>
    <w:p w14:paraId="74099166" w14:textId="7D5416EE" w:rsidR="00E7546F" w:rsidRDefault="00E7546F" w:rsidP="00E7546F">
      <w:pPr>
        <w:rPr>
          <w:noProof/>
        </w:rPr>
      </w:pPr>
      <w:r>
        <w:rPr>
          <w:noProof/>
        </w:rPr>
        <w:t>Passiamo adesso a scrivere la nostra classe per il server:</w:t>
      </w:r>
      <w:r w:rsidRPr="00E754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456857" wp14:editId="1D2E3918">
            <wp:extent cx="6120130" cy="1551305"/>
            <wp:effectExtent l="0" t="0" r="0" b="0"/>
            <wp:docPr id="13575262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6F7">
        <w:rPr>
          <w:noProof/>
        </w:rPr>
        <w:t xml:space="preserve">Il server apre una porta 50051 su cui resta in ascolto e per ogni chiamata in arrivo su </w:t>
      </w:r>
      <w:r w:rsidR="005006F7" w:rsidRPr="005006F7">
        <w:rPr>
          <w:i/>
          <w:iCs/>
          <w:noProof/>
        </w:rPr>
        <w:t>SayHello</w:t>
      </w:r>
      <w:r w:rsidR="005006F7">
        <w:rPr>
          <w:i/>
          <w:iCs/>
          <w:noProof/>
        </w:rPr>
        <w:t xml:space="preserve"> </w:t>
      </w:r>
      <w:r w:rsidR="005006F7">
        <w:rPr>
          <w:noProof/>
        </w:rPr>
        <w:t xml:space="preserve">(metodo remoto) chiama il nostro </w:t>
      </w:r>
      <w:r w:rsidR="005006F7">
        <w:rPr>
          <w:i/>
          <w:iCs/>
          <w:noProof/>
        </w:rPr>
        <w:t xml:space="preserve">GreeterImpl.sayHello() </w:t>
      </w:r>
      <w:r w:rsidR="005006F7">
        <w:rPr>
          <w:noProof/>
        </w:rPr>
        <w:t xml:space="preserve">che abbiamo ridefinito in precedenza. La stringa </w:t>
      </w:r>
      <w:r w:rsidR="005006F7">
        <w:rPr>
          <w:i/>
          <w:iCs/>
          <w:noProof/>
        </w:rPr>
        <w:t>server.awaitTermination();</w:t>
      </w:r>
      <w:r w:rsidR="005006F7">
        <w:rPr>
          <w:noProof/>
        </w:rPr>
        <w:t xml:space="preserve"> blocca il thread finchè il server non viene fermato.</w:t>
      </w:r>
    </w:p>
    <w:p w14:paraId="191161FE" w14:textId="7E3BF966" w:rsidR="005006F7" w:rsidRPr="005006F7" w:rsidRDefault="005006F7" w:rsidP="00E7546F">
      <w:r>
        <w:rPr>
          <w:noProof/>
        </w:rPr>
        <w:t>Come ultimo punto abbiamo il main del client:</w:t>
      </w:r>
      <w:r w:rsidRPr="005006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14781D" wp14:editId="28ACE725">
            <wp:extent cx="6120130" cy="3946525"/>
            <wp:effectExtent l="0" t="0" r="0" b="0"/>
            <wp:docPr id="1902161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Utilizziamo un oggetto java </w:t>
      </w:r>
      <w:r>
        <w:rPr>
          <w:i/>
          <w:iCs/>
          <w:noProof/>
        </w:rPr>
        <w:t>whatsapp</w:t>
      </w:r>
      <w:r>
        <w:rPr>
          <w:noProof/>
        </w:rPr>
        <w:t xml:space="preserve"> che nient’altro è che un canale di comunicazione tra client e server, la parte </w:t>
      </w:r>
      <w:r w:rsidRPr="005006F7">
        <w:rPr>
          <w:i/>
          <w:iCs/>
          <w:noProof/>
        </w:rPr>
        <w:t>GreeterGrpc.GreeterBlockingStub</w:t>
      </w:r>
      <w:r>
        <w:rPr>
          <w:i/>
          <w:iCs/>
          <w:noProof/>
        </w:rPr>
        <w:t xml:space="preserve"> </w:t>
      </w:r>
      <w:r>
        <w:rPr>
          <w:noProof/>
        </w:rPr>
        <w:t xml:space="preserve">indica che stiamo usando un metodo di comunicazione sincrona, dopo aver inviato il messaggio attendiamo risposta. Il metodo </w:t>
      </w:r>
      <w:r>
        <w:rPr>
          <w:i/>
          <w:iCs/>
          <w:noProof/>
        </w:rPr>
        <w:t>greet</w:t>
      </w:r>
      <w:r>
        <w:t xml:space="preserve"> si occupa di creare le richiesta e di ritornare le risposte del server, mentre il costruttore inizializza il canale con una porta passata, la stessa del server.</w:t>
      </w:r>
    </w:p>
    <w:sectPr w:rsidR="005006F7" w:rsidRPr="005006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97DF1"/>
    <w:multiLevelType w:val="hybridMultilevel"/>
    <w:tmpl w:val="D07005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D484A"/>
    <w:multiLevelType w:val="hybridMultilevel"/>
    <w:tmpl w:val="172C37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226092">
    <w:abstractNumId w:val="0"/>
  </w:num>
  <w:num w:numId="2" w16cid:durableId="772095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55"/>
    <w:rsid w:val="00381255"/>
    <w:rsid w:val="005006F7"/>
    <w:rsid w:val="009A5514"/>
    <w:rsid w:val="00A14F41"/>
    <w:rsid w:val="00A7188A"/>
    <w:rsid w:val="00E3547E"/>
    <w:rsid w:val="00E7546F"/>
    <w:rsid w:val="00EA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8980E"/>
  <w15:chartTrackingRefBased/>
  <w15:docId w15:val="{639FF33F-9619-41EA-A5E6-3C46A8CF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8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81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8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81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8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8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8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8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81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81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81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812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812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812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812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812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812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8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8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8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812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812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812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81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812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81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Nanci</dc:creator>
  <cp:keywords/>
  <dc:description/>
  <cp:lastModifiedBy>Benito Nanci</cp:lastModifiedBy>
  <cp:revision>2</cp:revision>
  <dcterms:created xsi:type="dcterms:W3CDTF">2026-06-06T09:03:00Z</dcterms:created>
  <dcterms:modified xsi:type="dcterms:W3CDTF">2026-06-06T09:41:00Z</dcterms:modified>
</cp:coreProperties>
</file>