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3864"/>
          <w:sz w:val="40"/>
        </w:rPr>
        <w:t>AI Assistant Builder Lab</w:t>
      </w:r>
    </w:p>
    <w:p>
      <w:pPr>
        <w:jc w:val="center"/>
      </w:pPr>
      <w:r>
        <w:rPr>
          <w:color w:val="2E75B6"/>
          <w:sz w:val="26"/>
        </w:rPr>
        <w:t>Flowise + OpenRouter (Gemini API Implementation)</w:t>
      </w:r>
    </w:p>
    <w:p>
      <w:pPr>
        <w:jc w:val="center"/>
      </w:pPr>
      <w:r>
        <w:rPr>
          <w:i/>
          <w:color w:val="646464"/>
          <w:sz w:val="20"/>
        </w:rPr>
        <w:t>In-Session Assignment Submission  |  Week 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28"/>
        </w:trPr>
        <w:tc>
          <w:tcPr>
            <w:tcW w:type="dxa" w:w="9406"/>
            <w:shd w:val="clear" w:color="auto" w:fill="1F3864"/>
          </w:tcPr>
          <w:p/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Student Details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Nikhil Kumawat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Roll No.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B24BS1490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Subject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Programming for Data Science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Assignment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AI Assistant Builder Lab (Flowise + OpenRouter)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In-Session Assignment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Date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01 May 2026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Project Chosen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Project Title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Course Recommendation Assistant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Project Number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4 — Course Recommendation Assistant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Recommend personalised courses and a 6-month learning roadmap based on the user's interest, skill level, goals, and available time.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Tools Used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HTML + JavaScript (equivalent Flowise pipeline) + Google Gemini 1.5 Flash API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Model Selected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Gemini 1.5 Flash (via Google AI Studio API)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Deployment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GitHub Pages (free hosting)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Use Case Description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Students and professionals often struggle to find the right courses from the overwhelming number of options available online. This AI assistant solves that by acting as a personalised learning advisor — it holds a natural multi-turn conversation with the user, progressively collecting information about their interest domain, current skill level, specific goal, and weekly time commitment.</w:t>
      </w:r>
    </w:p>
    <w:p>
      <w:pPr>
        <w:spacing w:after="60"/>
      </w:pPr>
      <w:r>
        <w:rPr>
          <w:b w:val="0"/>
          <w:i w:val="0"/>
          <w:sz w:val="20"/>
        </w:rPr>
        <w:t>Once enough context is gathered, it generates a structured response containing:</w:t>
      </w:r>
    </w:p>
    <w:p>
      <w:pPr>
        <w:pStyle w:val="ListBullet"/>
        <w:ind w:left="170"/>
      </w:pPr>
      <w:r>
        <w:rPr>
          <w:sz w:val="20"/>
        </w:rPr>
      </w:r>
    </w:p>
    <w:p>
      <w:pPr>
        <w:pStyle w:val="ListBullet"/>
        <w:ind w:left="170"/>
      </w:pPr>
      <w:r>
        <w:rPr>
          <w:b/>
          <w:sz w:val="20"/>
        </w:rPr>
        <w:t xml:space="preserve">Top 3 Course Recommendations — </w:t>
      </w:r>
      <w:r>
        <w:rPr>
          <w:sz w:val="20"/>
        </w:rPr>
        <w:t>with platform, duration, and justification</w:t>
      </w:r>
    </w:p>
    <w:p>
      <w:pPr>
        <w:pStyle w:val="ListBullet"/>
        <w:ind w:left="170"/>
      </w:pPr>
      <w:r>
        <w:rPr>
          <w:b/>
          <w:sz w:val="20"/>
        </w:rPr>
        <w:t xml:space="preserve">6-Month Learning Roadmap — </w:t>
      </w:r>
      <w:r>
        <w:rPr>
          <w:sz w:val="20"/>
        </w:rPr>
        <w:t>month-by-month milestones</w:t>
      </w:r>
    </w:p>
    <w:p>
      <w:pPr>
        <w:pStyle w:val="ListBullet"/>
        <w:ind w:left="170"/>
      </w:pPr>
      <w:r>
        <w:rPr>
          <w:b/>
          <w:sz w:val="20"/>
        </w:rPr>
        <w:t xml:space="preserve">Study Tips — </w:t>
      </w:r>
      <w:r>
        <w:rPr>
          <w:sz w:val="20"/>
        </w:rPr>
        <w:t>personalised to the learner's situation</w:t>
      </w:r>
    </w:p>
    <w:p>
      <w:pPr>
        <w:pStyle w:val="ListBullet"/>
        <w:ind w:left="170"/>
      </w:pPr>
      <w:r>
        <w:rPr>
          <w:b/>
          <w:sz w:val="20"/>
        </w:rPr>
        <w:t xml:space="preserve">Next Steps — </w:t>
      </w:r>
      <w:r>
        <w:rPr>
          <w:sz w:val="20"/>
        </w:rPr>
        <w:t>career moves and certifications after completion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Flow Design</w:t>
            </w:r>
          </w:p>
        </w:tc>
      </w:tr>
    </w:tbl>
    <w:p/>
    <w:p>
      <w:pPr>
        <w:spacing w:after="120"/>
      </w:pPr>
      <w:r>
        <w:rPr>
          <w:b w:val="0"/>
          <w:i w:val="0"/>
          <w:sz w:val="20"/>
        </w:rPr>
        <w:t>The assistant follows a structured 7-step conversational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  <w:shd w:val="clear" w:color="auto" w:fill="DCE6F1"/>
          </w:tcPr>
          <w:p>
            <w:pPr>
              <w:spacing w:before="60" w:after="60"/>
              <w:jc w:val="center"/>
            </w:pPr>
            <w:r>
              <w:rPr>
                <w:b/>
                <w:color w:val="1F3864"/>
                <w:sz w:val="17"/>
              </w:rPr>
              <w:t>Welcome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→</w:t>
            </w:r>
          </w:p>
        </w:tc>
        <w:tc>
          <w:tcPr>
            <w:tcW w:type="dxa" w:w="724"/>
            <w:shd w:val="clear" w:color="auto" w:fill="DCE6F1"/>
          </w:tcPr>
          <w:p>
            <w:pPr>
              <w:spacing w:before="60" w:after="60"/>
              <w:jc w:val="center"/>
            </w:pPr>
            <w:r>
              <w:rPr>
                <w:b/>
                <w:color w:val="1F3864"/>
                <w:sz w:val="17"/>
              </w:rPr>
              <w:t>Interest Domain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→</w:t>
            </w:r>
          </w:p>
        </w:tc>
        <w:tc>
          <w:tcPr>
            <w:tcW w:type="dxa" w:w="724"/>
            <w:shd w:val="clear" w:color="auto" w:fill="DCE6F1"/>
          </w:tcPr>
          <w:p>
            <w:pPr>
              <w:spacing w:before="60" w:after="60"/>
              <w:jc w:val="center"/>
            </w:pPr>
            <w:r>
              <w:rPr>
                <w:b/>
                <w:color w:val="1F3864"/>
                <w:sz w:val="17"/>
              </w:rPr>
              <w:t>Skill Level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→</w:t>
            </w:r>
          </w:p>
        </w:tc>
        <w:tc>
          <w:tcPr>
            <w:tcW w:type="dxa" w:w="724"/>
            <w:shd w:val="clear" w:color="auto" w:fill="DCE6F1"/>
          </w:tcPr>
          <w:p>
            <w:pPr>
              <w:spacing w:before="60" w:after="60"/>
              <w:jc w:val="center"/>
            </w:pPr>
            <w:r>
              <w:rPr>
                <w:b/>
                <w:color w:val="1F3864"/>
                <w:sz w:val="17"/>
              </w:rPr>
              <w:t>Goal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→</w:t>
            </w:r>
          </w:p>
        </w:tc>
        <w:tc>
          <w:tcPr>
            <w:tcW w:type="dxa" w:w="724"/>
            <w:shd w:val="clear" w:color="auto" w:fill="DCE6F1"/>
          </w:tcPr>
          <w:p>
            <w:pPr>
              <w:spacing w:before="60" w:after="60"/>
              <w:jc w:val="center"/>
            </w:pPr>
            <w:r>
              <w:rPr>
                <w:b/>
                <w:color w:val="1F3864"/>
                <w:sz w:val="17"/>
              </w:rPr>
              <w:t>Time / Week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→</w:t>
            </w:r>
          </w:p>
        </w:tc>
        <w:tc>
          <w:tcPr>
            <w:tcW w:type="dxa" w:w="724"/>
            <w:shd w:val="clear" w:color="auto" w:fill="DCE6F1"/>
          </w:tcPr>
          <w:p>
            <w:pPr>
              <w:spacing w:before="60" w:after="60"/>
              <w:jc w:val="center"/>
            </w:pPr>
            <w:r>
              <w:rPr>
                <w:b/>
                <w:color w:val="1F3864"/>
                <w:sz w:val="17"/>
              </w:rPr>
              <w:t>LLM Call</w:t>
            </w:r>
          </w:p>
        </w:tc>
        <w:tc>
          <w:tcPr>
            <w:tcW w:type="dxa" w:w="724"/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→</w:t>
            </w:r>
          </w:p>
        </w:tc>
        <w:tc>
          <w:tcPr>
            <w:tcW w:type="dxa" w:w="724"/>
            <w:shd w:val="clear" w:color="auto" w:fill="DCE6F1"/>
          </w:tcPr>
          <w:p>
            <w:pPr>
              <w:spacing w:before="60" w:after="60"/>
              <w:jc w:val="center"/>
            </w:pPr>
            <w:r>
              <w:rPr>
                <w:b/>
                <w:color w:val="1F3864"/>
                <w:sz w:val="17"/>
              </w:rPr>
              <w:t>Recommendations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Implementation Steps</w:t>
            </w:r>
          </w:p>
        </w:tc>
      </w:tr>
    </w:tbl>
    <w:p/>
    <w:p>
      <w:pPr>
        <w:spacing w:after="80"/>
        <w:ind w:left="283"/>
      </w:pPr>
      <w:r>
        <w:rPr>
          <w:b/>
          <w:color w:val="2E75B6"/>
          <w:sz w:val="20"/>
        </w:rPr>
        <w:t xml:space="preserve">1.  </w:t>
      </w:r>
      <w:r>
        <w:rPr>
          <w:sz w:val="20"/>
        </w:rPr>
        <w:t>Bot sends a warm welcome message with 6 quick-start suggestion chips covering popular domains.</w:t>
      </w:r>
    </w:p>
    <w:p>
      <w:pPr>
        <w:spacing w:after="80"/>
        <w:ind w:left="283"/>
      </w:pPr>
      <w:r>
        <w:rPr>
          <w:b/>
          <w:color w:val="2E75B6"/>
          <w:sz w:val="20"/>
        </w:rPr>
        <w:t xml:space="preserve">2.  </w:t>
      </w:r>
      <w:r>
        <w:rPr>
          <w:sz w:val="20"/>
        </w:rPr>
        <w:t>User selects or types their interest domain (e.g., Python, AI, Web Dev, Cloud).</w:t>
      </w:r>
    </w:p>
    <w:p>
      <w:pPr>
        <w:spacing w:after="80"/>
        <w:ind w:left="283"/>
      </w:pPr>
      <w:r>
        <w:rPr>
          <w:b/>
          <w:color w:val="2E75B6"/>
          <w:sz w:val="20"/>
        </w:rPr>
        <w:t xml:space="preserve">3.  </w:t>
      </w:r>
      <w:r>
        <w:rPr>
          <w:sz w:val="20"/>
        </w:rPr>
        <w:t>Bot asks for the user's current skill level (Beginner / Intermediate / Advanced).</w:t>
      </w:r>
    </w:p>
    <w:p>
      <w:pPr>
        <w:spacing w:after="80"/>
        <w:ind w:left="283"/>
      </w:pPr>
      <w:r>
        <w:rPr>
          <w:b/>
          <w:color w:val="2E75B6"/>
          <w:sz w:val="20"/>
        </w:rPr>
        <w:t xml:space="preserve">4.  </w:t>
      </w:r>
      <w:r>
        <w:rPr>
          <w:sz w:val="20"/>
        </w:rPr>
        <w:t>Bot asks for their specific learning goal (get a job, build a project, hobby, etc.).</w:t>
      </w:r>
    </w:p>
    <w:p>
      <w:pPr>
        <w:spacing w:after="80"/>
        <w:ind w:left="283"/>
      </w:pPr>
      <w:r>
        <w:rPr>
          <w:b/>
          <w:color w:val="2E75B6"/>
          <w:sz w:val="20"/>
        </w:rPr>
        <w:t xml:space="preserve">5.  </w:t>
      </w:r>
      <w:r>
        <w:rPr>
          <w:sz w:val="20"/>
        </w:rPr>
        <w:t>Bot asks for weekly time commitment (&lt; 5 hrs / 5–10 / 10–20 / 20+).</w:t>
      </w:r>
    </w:p>
    <w:p>
      <w:pPr>
        <w:spacing w:after="80"/>
        <w:ind w:left="283"/>
      </w:pPr>
      <w:r>
        <w:rPr>
          <w:b/>
          <w:color w:val="2E75B6"/>
          <w:sz w:val="20"/>
        </w:rPr>
        <w:t xml:space="preserve">6.  </w:t>
      </w:r>
      <w:r>
        <w:rPr>
          <w:sz w:val="20"/>
        </w:rPr>
        <w:t>Full conversation history is sent to Gemini 1.5 Flash API with an expert system prompt.</w:t>
      </w:r>
    </w:p>
    <w:p>
      <w:pPr>
        <w:spacing w:after="80"/>
        <w:ind w:left="283"/>
      </w:pPr>
      <w:r>
        <w:rPr>
          <w:b/>
          <w:color w:val="2E75B6"/>
          <w:sz w:val="20"/>
        </w:rPr>
        <w:t xml:space="preserve">7.  </w:t>
      </w:r>
      <w:r>
        <w:rPr>
          <w:sz w:val="20"/>
        </w:rPr>
        <w:t>Structured recommendations returned — top 3 courses, 6-month roadmap, tips, and next steps. User can ask follow-up questions freely.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75623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System Prompt Used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sz w:val="17"/>
              </w:rPr>
              <w:t>You are an expert AI Course Recommendation Assistant. You help learners find the best courses and build personalised learning paths.</w:t>
              <w:br/>
              <w:br/>
              <w:t>Conversation rules:</w:t>
              <w:br/>
              <w:t>- Be warm, encouraging, and conversational</w:t>
              <w:br/>
              <w:t>- Ask ONE question at a time — never overwhelm the user</w:t>
              <w:br/>
              <w:t>- Use structured markdown in longer responses</w:t>
              <w:br/>
              <w:t>- Recommend real, specific courses from real platforms (Coursera, Udemy, edX, freeCodeCamp, YouTube, etc.)</w:t>
              <w:br/>
              <w:br/>
              <w:t>When starting, naturally collect:</w:t>
              <w:br/>
              <w:t xml:space="preserve">  1. Area of interest</w:t>
              <w:br/>
              <w:t xml:space="preserve">  2. Current skill level</w:t>
              <w:br/>
              <w:t xml:space="preserve">  3. Specific goal (job, project, hobby)</w:t>
              <w:br/>
              <w:t xml:space="preserve">  4. Weekly time available</w:t>
              <w:br/>
              <w:br/>
              <w:t>Then provide:</w:t>
              <w:br/>
              <w:t xml:space="preserve">  ## Top 3 Course Recommendations (name, platform, duration, why it fits)</w:t>
              <w:br/>
              <w:t xml:space="preserve">  ## 6-Month Learning Roadmap (month-by-month)</w:t>
              <w:br/>
              <w:t xml:space="preserve">  ## Study Tips (3–4 specific tips)</w:t>
              <w:br/>
              <w:t xml:space="preserve">  ## Next Steps After Completion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Sample Conversation with the Bot</w:t>
            </w:r>
          </w:p>
        </w:tc>
      </w:tr>
    </w:tbl>
    <w:p/>
    <w:p>
      <w:pPr>
        <w:spacing w:after="80"/>
        <w:ind w:left="283" w:right="1701"/>
      </w:pPr>
      <w:r>
        <w:rPr>
          <w:b/>
          <w:color w:val="2E75B6"/>
          <w:sz w:val="18"/>
        </w:rPr>
        <w:t xml:space="preserve">[Bot]  </w:t>
      </w:r>
      <w:r>
        <w:rPr>
          <w:color w:val="1E1E1E"/>
          <w:sz w:val="19"/>
        </w:rPr>
        <w:t>👋 Hi! I'm your AI Course Recommendation Assistant, powered by Google Gemini.</w:t>
        <w:br/>
        <w:br/>
        <w:t>I'll help you discover the best courses and build a personalised learning path.</w:t>
        <w:br/>
        <w:br/>
        <w:t>What would you like to learn today?</w:t>
      </w:r>
    </w:p>
    <w:p>
      <w:pPr>
        <w:spacing w:after="80"/>
        <w:ind w:left="1701" w:right="283"/>
      </w:pPr>
      <w:r>
        <w:rPr>
          <w:b/>
          <w:color w:val="375623"/>
          <w:sz w:val="18"/>
        </w:rPr>
        <w:t xml:space="preserve">[User]  </w:t>
      </w:r>
      <w:r>
        <w:rPr>
          <w:color w:val="1E1E1E"/>
          <w:sz w:val="19"/>
        </w:rPr>
        <w:t>🐍 Learn Python from zero</w:t>
      </w:r>
    </w:p>
    <w:p>
      <w:pPr>
        <w:spacing w:after="80"/>
        <w:ind w:left="283" w:right="1701"/>
      </w:pPr>
      <w:r>
        <w:rPr>
          <w:b/>
          <w:color w:val="2E75B6"/>
          <w:sz w:val="18"/>
        </w:rPr>
        <w:t xml:space="preserve">[Bot]  </w:t>
      </w:r>
      <w:r>
        <w:rPr>
          <w:color w:val="1E1E1E"/>
          <w:sz w:val="19"/>
        </w:rPr>
        <w:t>Great choice! Python is one of the most versatile and beginner-friendly languages. 🎯</w:t>
        <w:br/>
        <w:br/>
        <w:t>What's your current skill level in programming? (e.g., complete beginner, know some basics, intermediate in another language?)</w:t>
      </w:r>
    </w:p>
    <w:p>
      <w:pPr>
        <w:spacing w:after="80"/>
        <w:ind w:left="1701" w:right="283"/>
      </w:pPr>
      <w:r>
        <w:rPr>
          <w:b/>
          <w:color w:val="375623"/>
          <w:sz w:val="18"/>
        </w:rPr>
        <w:t xml:space="preserve">[User]  </w:t>
      </w:r>
      <w:r>
        <w:rPr>
          <w:color w:val="1E1E1E"/>
          <w:sz w:val="19"/>
        </w:rPr>
        <w:t>🟢 Complete Beginner — never coded before</w:t>
      </w:r>
    </w:p>
    <w:p>
      <w:pPr>
        <w:spacing w:after="80"/>
        <w:ind w:left="283" w:right="1701"/>
      </w:pPr>
      <w:r>
        <w:rPr>
          <w:b/>
          <w:color w:val="2E75B6"/>
          <w:sz w:val="18"/>
        </w:rPr>
        <w:t xml:space="preserve">[Bot]  </w:t>
      </w:r>
      <w:r>
        <w:rPr>
          <w:color w:val="1E1E1E"/>
          <w:sz w:val="19"/>
        </w:rPr>
        <w:t>No worries at all — everyone starts somewhere! 😊</w:t>
        <w:br/>
        <w:br/>
        <w:t>What's your main goal for learning Python? (e.g., get a job, build a project, data science, automation, hobby?)</w:t>
      </w:r>
    </w:p>
    <w:p>
      <w:pPr>
        <w:spacing w:after="80"/>
        <w:ind w:left="1701" w:right="283"/>
      </w:pPr>
      <w:r>
        <w:rPr>
          <w:b/>
          <w:color w:val="375623"/>
          <w:sz w:val="18"/>
        </w:rPr>
        <w:t xml:space="preserve">[User]  </w:t>
      </w:r>
      <w:r>
        <w:rPr>
          <w:color w:val="1E1E1E"/>
          <w:sz w:val="19"/>
        </w:rPr>
        <w:t>Get a job as a Data Analyst</w:t>
      </w:r>
    </w:p>
    <w:p>
      <w:pPr>
        <w:spacing w:after="80"/>
        <w:ind w:left="283" w:right="1701"/>
      </w:pPr>
      <w:r>
        <w:rPr>
          <w:b/>
          <w:color w:val="2E75B6"/>
          <w:sz w:val="18"/>
        </w:rPr>
        <w:t xml:space="preserve">[Bot]  </w:t>
      </w:r>
      <w:r>
        <w:rPr>
          <w:color w:val="1E1E1E"/>
          <w:sz w:val="19"/>
        </w:rPr>
        <w:t>🎉 Here are your personalised recommendations!</w:t>
        <w:br/>
        <w:br/>
        <w:t>## 🎯 Top 3 Course Recommendations</w:t>
        <w:br/>
        <w:br/>
        <w:t>1. Python for Everybody — Coursera (U. Michigan)</w:t>
        <w:br/>
        <w:t xml:space="preserve">   Platform: Coursera | Duration: ~8 weeks | Free to audit</w:t>
        <w:br/>
        <w:t xml:space="preserve">   Perfect start — covers Python basics with real data examples</w:t>
        <w:br/>
        <w:br/>
        <w:t>2. 100 Days of Code: Python Bootcamp — Udemy</w:t>
        <w:br/>
        <w:t xml:space="preserve">   Platform: Udemy | Duration: ~60 hrs | ~₹499</w:t>
        <w:br/>
        <w:t xml:space="preserve">   Hands-on projects every day — builds strong practical skills</w:t>
        <w:br/>
        <w:br/>
        <w:t>3. Google Data Analytics Certificate — Coursera</w:t>
        <w:br/>
        <w:t xml:space="preserve">   Platform: Coursera | Duration: ~6 months | Certificate included</w:t>
        <w:br/>
        <w:t xml:space="preserve">   Industry-recognised cert — directly targets Data Analyst roles</w:t>
        <w:br/>
        <w:br/>
        <w:t>## 🗺️ 6-Month Roadmap</w:t>
        <w:br/>
        <w:t xml:space="preserve">   Month 1–2: Python basics (Python for Everybody)</w:t>
        <w:br/>
        <w:t xml:space="preserve">   Month 3: Pandas, NumPy, data manipulation</w:t>
        <w:br/>
        <w:t xml:space="preserve">   Month 4: SQL + data visualisation (Matplotlib, Seaborn)</w:t>
        <w:br/>
        <w:t xml:space="preserve">   Month 5–6: Google Data Analytics cert + portfolio projects</w:t>
      </w:r>
    </w:p>
    <w:p>
      <w:pPr>
        <w:spacing w:after="80"/>
        <w:ind w:left="1701" w:right="283"/>
      </w:pPr>
      <w:r>
        <w:rPr>
          <w:b/>
          <w:color w:val="375623"/>
          <w:sz w:val="18"/>
        </w:rPr>
        <w:t xml:space="preserve">[User]  </w:t>
      </w:r>
      <w:r>
        <w:rPr>
          <w:color w:val="1E1E1E"/>
          <w:sz w:val="19"/>
        </w:rPr>
        <w:t>Are any of these free?</w:t>
      </w:r>
    </w:p>
    <w:p>
      <w:pPr>
        <w:spacing w:after="80"/>
        <w:ind w:left="283" w:right="1701"/>
      </w:pPr>
      <w:r>
        <w:rPr>
          <w:b/>
          <w:color w:val="2E75B6"/>
          <w:sz w:val="18"/>
        </w:rPr>
        <w:t xml:space="preserve">[Bot]  </w:t>
      </w:r>
      <w:r>
        <w:rPr>
          <w:color w:val="1E1E1E"/>
          <w:sz w:val="19"/>
        </w:rPr>
        <w:t>Great question! Here's the breakdown:</w:t>
        <w:br/>
        <w:br/>
        <w:t>• Python for Everybody — ✅ Free to audit on Coursera</w:t>
        <w:br/>
        <w:t>• 100 Days of Code — Paid (~₹499 on sale), Udemy runs sales almost every week</w:t>
        <w:br/>
        <w:t>• Google Data Analytics — Free 7-day trial; apply for Coursera Financial Aid for 100% free access!</w:t>
        <w:br/>
        <w:br/>
        <w:t>💡 Tip: Financial Aid approval takes ~15 days and gives you full access for free!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6B52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Deployed Application Links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Live URL (GitHub Pages)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https://nnd-264-git.github.io/ai-course-assistant/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GitHub Repository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https://github.com/nnd-264-git/ai-course-assistant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33C00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Bonus Activities Completed  (+10 marks)</w:t>
            </w:r>
          </w:p>
        </w:tc>
      </w:tr>
    </w:tbl>
    <w:p/>
    <w:p>
      <w:pPr>
        <w:pStyle w:val="ListBullet"/>
      </w:pPr>
      <w:r>
        <w:rPr>
          <w:b/>
          <w:sz w:val="20"/>
        </w:rPr>
        <w:t xml:space="preserve">Improved Prompt Engineering — </w:t>
      </w:r>
      <w:r>
        <w:rPr>
          <w:sz w:val="20"/>
        </w:rPr>
        <w:t>Detailed system prompt with role, conversation rules, collection strategy, and structured output format.</w:t>
      </w:r>
    </w:p>
    <w:p>
      <w:pPr>
        <w:pStyle w:val="ListBullet"/>
      </w:pPr>
      <w:r>
        <w:rPr>
          <w:b/>
          <w:sz w:val="20"/>
        </w:rPr>
        <w:t xml:space="preserve">Multi-turn Conversation Memory — </w:t>
      </w:r>
      <w:r>
        <w:rPr>
          <w:sz w:val="20"/>
        </w:rPr>
        <w:t>Full conversation history sent with every API call — enables context-aware follow-up questions.</w:t>
      </w:r>
    </w:p>
    <w:p>
      <w:pPr>
        <w:pStyle w:val="ListBullet"/>
      </w:pPr>
      <w:r>
        <w:rPr>
          <w:b/>
          <w:sz w:val="20"/>
        </w:rPr>
        <w:t xml:space="preserve">Frontend Deployment — </w:t>
      </w:r>
      <w:r>
        <w:rPr>
          <w:sz w:val="20"/>
        </w:rPr>
        <w:t>Complete index.html with typing animation, suggestion chips, markdown rendering, copy-to-clipboard.</w:t>
      </w:r>
    </w:p>
    <w:p>
      <w:pPr>
        <w:pStyle w:val="ListBullet"/>
      </w:pPr>
      <w:r>
        <w:rPr>
          <w:b/>
          <w:sz w:val="20"/>
        </w:rPr>
        <w:t xml:space="preserve">Hosted on GitHub Pages — </w:t>
      </w:r>
      <w:r>
        <w:rPr>
          <w:sz w:val="20"/>
        </w:rPr>
        <w:t>Fully deployed and accessible via public URL. Zero cost, no server required.</w:t>
      </w:r>
    </w:p>
    <w:p>
      <w:pPr>
        <w:pStyle w:val="ListBullet"/>
      </w:pPr>
      <w:r>
        <w:rPr>
          <w:b/>
          <w:sz w:val="20"/>
        </w:rPr>
        <w:t xml:space="preserve">New Chat / Reset Flow — </w:t>
      </w:r>
      <w:r>
        <w:rPr>
          <w:sz w:val="20"/>
        </w:rPr>
        <w:t>Users can start a fresh conversation at any time without reloading the page.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5B6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Evaluation Criteria — Self Assessment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Max Marks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3135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Flow Design</w:t>
            </w:r>
          </w:p>
        </w:tc>
        <w:tc>
          <w:tcPr>
            <w:tcW w:type="dxa" w:w="3135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5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7-step structured pipeline with clear conversation flow and quick-start chips.</w:t>
            </w:r>
          </w:p>
        </w:tc>
      </w:tr>
      <w:tr>
        <w:tc>
          <w:tcPr>
            <w:tcW w:type="dxa" w:w="3135"/>
            <w:shd w:val="clear" w:color="auto" w:fill="F5F9FF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Functionality</w:t>
            </w:r>
          </w:p>
        </w:tc>
        <w:tc>
          <w:tcPr>
            <w:tcW w:type="dxa" w:w="3135"/>
            <w:shd w:val="clear" w:color="auto" w:fill="F5F9FF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135"/>
            <w:shd w:val="clear" w:color="auto" w:fill="F5F9FF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Fully working chatbot using Gemini 1.5 Flash. Multi-turn context, real AI responses.</w:t>
            </w:r>
          </w:p>
        </w:tc>
      </w:tr>
      <w:tr>
        <w:tc>
          <w:tcPr>
            <w:tcW w:type="dxa" w:w="3135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Prompt Quality</w:t>
            </w:r>
          </w:p>
        </w:tc>
        <w:tc>
          <w:tcPr>
            <w:tcW w:type="dxa" w:w="3135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5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Detailed system prompt with role, rules, collection strategy, and structured output format.</w:t>
            </w:r>
          </w:p>
        </w:tc>
      </w:tr>
      <w:tr>
        <w:tc>
          <w:tcPr>
            <w:tcW w:type="dxa" w:w="3135"/>
            <w:shd w:val="clear" w:color="auto" w:fill="F5F9FF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Use-Case Clarity</w:t>
            </w:r>
          </w:p>
        </w:tc>
        <w:tc>
          <w:tcPr>
            <w:tcW w:type="dxa" w:w="3135"/>
            <w:shd w:val="clear" w:color="auto" w:fill="F5F9FF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5"/>
            <w:shd w:val="clear" w:color="auto" w:fill="F5F9FF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Real-world problem (course discovery overload). Clear target users and measurable output.</w:t>
            </w:r>
          </w:p>
        </w:tc>
      </w:tr>
      <w:tr>
        <w:tc>
          <w:tcPr>
            <w:tcW w:type="dxa" w:w="3135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UI / UX</w:t>
            </w:r>
          </w:p>
        </w:tc>
        <w:tc>
          <w:tcPr>
            <w:tcW w:type="dxa" w:w="3135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135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Clean chat interface, typing animation, suggestion chips, markdown rendering, mobile responsive.</w:t>
            </w:r>
          </w:p>
        </w:tc>
      </w:tr>
      <w:tr>
        <w:tc>
          <w:tcPr>
            <w:tcW w:type="dxa" w:w="3135"/>
            <w:shd w:val="clear" w:color="auto" w:fill="F5F9FF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Bonus</w:t>
            </w:r>
          </w:p>
        </w:tc>
        <w:tc>
          <w:tcPr>
            <w:tcW w:type="dxa" w:w="3135"/>
            <w:shd w:val="clear" w:color="auto" w:fill="F5F9FF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135"/>
            <w:shd w:val="clear" w:color="auto" w:fill="F5F9FF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 w:val="0"/>
                <w:sz w:val="19"/>
              </w:rPr>
              <w:t>Improved prompts + deployed frontend + hosted on GitHub Pages + conversation memory.</w:t>
            </w:r>
          </w:p>
        </w:tc>
      </w:tr>
      <w:tr>
        <w:tc>
          <w:tcPr>
            <w:tcW w:type="dxa" w:w="31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/>
                <w:color w:val="1F3864"/>
                <w:sz w:val="19"/>
              </w:rPr>
              <w:t>Total</w:t>
            </w:r>
          </w:p>
        </w:tc>
        <w:tc>
          <w:tcPr>
            <w:tcW w:type="dxa" w:w="31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b/>
                <w:color w:val="1F3864"/>
                <w:sz w:val="19"/>
              </w:rPr>
              <w:t>100</w:t>
            </w:r>
          </w:p>
        </w:tc>
        <w:tc>
          <w:tcPr>
            <w:tcW w:type="dxa" w:w="31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85"/>
              <w:jc w:val="left"/>
            </w:pPr>
            <w:r>
              <w:rPr>
                <w:b/>
                <w:color w:val="1F3864"/>
                <w:sz w:val="19"/>
              </w:rPr>
              <w:t>All criteria addressed. Bonus activities completed.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6B52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What I Learned</w:t>
            </w:r>
          </w:p>
        </w:tc>
      </w:tr>
    </w:tbl>
    <w:p/>
    <w:p>
      <w:pPr>
        <w:pStyle w:val="ListBullet"/>
      </w:pPr>
      <w:r>
        <w:rPr>
          <w:b/>
          <w:sz w:val="20"/>
        </w:rPr>
        <w:t xml:space="preserve">Conversational AI Flow Design — </w:t>
      </w:r>
      <w:r>
        <w:rPr>
          <w:sz w:val="20"/>
        </w:rPr>
        <w:t>How to structure a multi-step AI assistant with clear input collection and output formatting.</w:t>
      </w:r>
    </w:p>
    <w:p>
      <w:pPr>
        <w:pStyle w:val="ListBullet"/>
      </w:pPr>
      <w:r>
        <w:rPr>
          <w:b/>
          <w:sz w:val="20"/>
        </w:rPr>
        <w:t xml:space="preserve">Gemini API Integration — </w:t>
      </w:r>
      <w:r>
        <w:rPr>
          <w:sz w:val="20"/>
        </w:rPr>
        <w:t>How to call the Gemini API from a browser using fetch, with system instructions and conversation history.</w:t>
      </w:r>
    </w:p>
    <w:p>
      <w:pPr>
        <w:pStyle w:val="ListBullet"/>
      </w:pPr>
      <w:r>
        <w:rPr>
          <w:b/>
          <w:sz w:val="20"/>
        </w:rPr>
        <w:t xml:space="preserve">Prompt Engineering — </w:t>
      </w:r>
      <w:r>
        <w:rPr>
          <w:sz w:val="20"/>
        </w:rPr>
        <w:t>A well-crafted system prompt dramatically improves response quality and consistency.</w:t>
      </w:r>
    </w:p>
    <w:p>
      <w:pPr>
        <w:pStyle w:val="ListBullet"/>
      </w:pPr>
      <w:r>
        <w:rPr>
          <w:b/>
          <w:sz w:val="20"/>
        </w:rPr>
        <w:t xml:space="preserve">GitHub Pages Deployment — </w:t>
      </w:r>
      <w:r>
        <w:rPr>
          <w:sz w:val="20"/>
        </w:rPr>
        <w:t>How to deploy a static web application for free, making the project publicly accessible.</w:t>
      </w:r>
    </w:p>
    <w:p>
      <w:pPr>
        <w:pStyle w:val="ListBullet"/>
      </w:pPr>
      <w:r>
        <w:rPr>
          <w:b/>
          <w:sz w:val="20"/>
        </w:rPr>
        <w:t xml:space="preserve">Multi-turn Memory — </w:t>
      </w:r>
      <w:r>
        <w:rPr>
          <w:sz w:val="20"/>
        </w:rPr>
        <w:t>How to implement conversation memory by maintaining and sending history with every API request.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2"/>
              </w:rPr>
              <w:t>Submission Summary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Project Title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AI Course Recommendation Assistant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Live Link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https://nnd-264-git.github.io/ai-course-assistant/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GitHub Repo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https://github.com/nnd-264-git/ai-course-assistant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A conversational AI bot powered by Google Gemini 1.5 Flash that recommends personalised courses and learning paths based on user interests, skill level, and goals.</w:t>
            </w:r>
          </w:p>
        </w:tc>
      </w:tr>
      <w:tr>
        <w:tc>
          <w:tcPr>
            <w:tcW w:type="dxa" w:w="2835"/>
            <w:shd w:val="clear" w:color="auto" w:fill="DCE6F1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F3864"/>
                <w:sz w:val="20"/>
              </w:rPr>
              <w:t>Screenshot</w:t>
            </w:r>
          </w:p>
        </w:tc>
        <w:tc>
          <w:tcPr>
            <w:tcW w:type="dxa" w:w="5953"/>
            <w:tcBorders>
              <w:top w:val="single" w:sz="4" w:color="BCCFE0"/>
              <w:left w:val="single" w:sz="4" w:color="BCCFE0"/>
              <w:bottom w:val="single" w:sz="4" w:color="BCCFE0"/>
              <w:right w:val="single" w:sz="4" w:color="BCCFE0"/>
            </w:tcBorders>
          </w:tcPr>
          <w:p>
            <w:pPr>
              <w:spacing w:before="60" w:after="60"/>
              <w:ind w:left="113"/>
            </w:pPr>
            <w:r>
              <w:rPr>
                <w:sz w:val="20"/>
              </w:rPr>
              <w:t>See "Sample Conversation with the Bot" section above.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