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</w:t>
      </w:r>
      <w:r>
        <w:t xml:space="preserve"> </w:t>
      </w:r>
      <w:r>
        <w:t xml:space="preserve">теоретических основ дискреционного разграничения доступа в современных системах</w:t>
      </w:r>
      <w:r>
        <w:t xml:space="preserve"> </w:t>
      </w:r>
      <w:r>
        <w:t xml:space="preserve">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создания guest выполняем команды из лабораторной.</w:t>
      </w:r>
    </w:p>
    <w:p>
      <w:pPr>
        <w:pStyle w:val="CaptionedFigure"/>
      </w:pPr>
      <w:r>
        <w:drawing>
          <wp:inline>
            <wp:extent cx="5334000" cy="1851660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334000" cy="3297993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334000" cy="3209073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334000" cy="1185333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334000" cy="3413760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334000" cy="3941735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014762" cy="4023360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CaptionedFigure"/>
      </w:pPr>
      <w:r>
        <w:drawing>
          <wp:inline>
            <wp:extent cx="5334000" cy="2634276"/>
            <wp:effectExtent b="0" l="0" r="0" t="0"/>
            <wp:docPr descr="Выполнение лабораторно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</w:t>
      </w:r>
    </w:p>
    <w:p>
      <w:pPr>
        <w:pStyle w:val="BodyText"/>
      </w:pPr>
      <w:r>
        <w:t xml:space="preserve">Во время выполнения лабораторной произошло недопонимание с таблицами 2.1 и 2.2:</w:t>
      </w:r>
      <w:r>
        <w:t xml:space="preserve"> </w:t>
      </w:r>
      <w:r>
        <w:t xml:space="preserve">я предположил, что таблица 2.1 была заполнена полностью. Прочитав задание по</w:t>
      </w:r>
      <w:r>
        <w:t xml:space="preserve"> </w:t>
      </w:r>
      <w:r>
        <w:t xml:space="preserve">новой, составил таблицу атрибутов:</w:t>
      </w:r>
    </w:p>
    <w:p>
      <w:pPr>
        <w:pStyle w:val="CaptionedFigure"/>
      </w:pPr>
      <w:r>
        <w:drawing>
          <wp:inline>
            <wp:extent cx="5334000" cy="4153253"/>
            <wp:effectExtent b="0" l="0" r="0" t="0"/>
            <wp:docPr descr="Таблиц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058120"/>
            <wp:effectExtent b="0" l="0" r="0" t="0"/>
            <wp:docPr descr="Таблиц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2413987"/>
            <wp:effectExtent b="0" l="0" r="0" t="0"/>
            <wp:docPr descr="Таблиц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BodyText"/>
      </w:pPr>
      <w:r>
        <w:t xml:space="preserve">Из результатов таблицы сделал выводы:</w:t>
      </w:r>
    </w:p>
    <w:p>
      <w:pPr>
        <w:pStyle w:val="CaptionedFigure"/>
      </w:pPr>
      <w:r>
        <w:drawing>
          <wp:inline>
            <wp:extent cx="5334000" cy="1493188"/>
            <wp:effectExtent b="0" l="0" r="0" t="0"/>
            <wp:docPr descr="Таблица минималь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минимальных атрибутов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приобрел базовые навыки работы в консоли с атрибутами</w:t>
      </w:r>
      <w:r>
        <w:t xml:space="preserve"> </w:t>
      </w:r>
      <w:r>
        <w:t xml:space="preserve">файлов.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Попов Олег Павлович</dc:creator>
  <dc:language>ru-RU</dc:language>
  <cp:keywords/>
  <dcterms:created xsi:type="dcterms:W3CDTF">2021-10-02T14:55:50Z</dcterms:created>
  <dcterms:modified xsi:type="dcterms:W3CDTF">2021-10-02T14:55:50Z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DejaVuSerif</vt:lpwstr>
  </property>
  <property fmtid="{D5CDD505-2E9C-101B-9397-08002B2CF9AE}" pid="40" name="mainfontoptions">
    <vt:lpwstr>Ligatures=TeX</vt:lpwstr>
  </property>
  <property fmtid="{D5CDD505-2E9C-101B-9397-08002B2CF9AE}" pid="41" name="monofont">
    <vt:lpwstr>DejaVuSansMono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DejaVuSerif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DejaVuSans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