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727EE" w14:textId="77777777" w:rsidR="00493F26" w:rsidRDefault="00CA2313" w:rsidP="00D23D01">
      <w:pPr>
        <w:tabs>
          <w:tab w:val="left" w:pos="3420"/>
        </w:tabs>
      </w:pPr>
      <w:r>
        <w:rPr>
          <w:b/>
          <w:color w:val="2E6DA4"/>
          <w:sz w:val="48"/>
        </w:rPr>
        <w:t>CRM Integration Requirements</w:t>
      </w:r>
    </w:p>
    <w:p w14:paraId="707293DC" w14:textId="0E4F5E17" w:rsidR="00493F26" w:rsidRPr="00D23D01" w:rsidRDefault="00CA2313">
      <w:pPr>
        <w:rPr>
          <w:color w:val="auto"/>
        </w:rPr>
      </w:pPr>
      <w:r w:rsidRPr="00D23D01">
        <w:rPr>
          <w:color w:val="auto"/>
          <w:sz w:val="28"/>
        </w:rPr>
        <w:t xml:space="preserve">Inbound Call — Lead Capture </w:t>
      </w:r>
      <w:r w:rsidRPr="00D23D01">
        <w:rPr>
          <w:color w:val="auto"/>
          <w:sz w:val="28"/>
        </w:rPr>
        <w:t>APIs</w:t>
      </w:r>
    </w:p>
    <w:tbl>
      <w:tblPr>
        <w:tblW w:w="0" w:type="auto"/>
        <w:tblBorders>
          <w:top w:val="single" w:sz="4" w:space="0" w:color="E0C57A"/>
          <w:left w:val="single" w:sz="4" w:space="0" w:color="E0C57A"/>
          <w:bottom w:val="single" w:sz="4" w:space="0" w:color="E0C57A"/>
          <w:right w:val="single" w:sz="4" w:space="0" w:color="E0C57A"/>
        </w:tblBorders>
        <w:tblLook w:val="04A0" w:firstRow="1" w:lastRow="0" w:firstColumn="1" w:lastColumn="0" w:noHBand="0" w:noVBand="1"/>
      </w:tblPr>
      <w:tblGrid>
        <w:gridCol w:w="9350"/>
      </w:tblGrid>
      <w:tr w:rsidR="00493F26" w14:paraId="587EE973" w14:textId="77777777" w:rsidTr="00D23D01">
        <w:trPr>
          <w:trHeight w:val="691"/>
        </w:trPr>
        <w:tc>
          <w:tcPr>
            <w:tcW w:w="9360" w:type="dxa"/>
            <w:shd w:val="clear" w:color="auto" w:fill="FFF6E5"/>
            <w:tcMar>
              <w:top w:w="100" w:type="dxa"/>
              <w:left w:w="140" w:type="dxa"/>
              <w:bottom w:w="100" w:type="dxa"/>
              <w:right w:w="140" w:type="dxa"/>
            </w:tcMar>
          </w:tcPr>
          <w:p w14:paraId="769F4DF7" w14:textId="77777777" w:rsidR="00493F26" w:rsidRDefault="00CA2313">
            <w:r>
              <w:rPr>
                <w:b/>
                <w:sz w:val="19"/>
              </w:rPr>
              <w:t xml:space="preserve">Note on sample data: </w:t>
            </w:r>
            <w:r>
              <w:rPr>
                <w:sz w:val="19"/>
              </w:rPr>
              <w:t xml:space="preserve">All domains, endpoints, client identifiers, secrets, tokens, and </w:t>
            </w:r>
            <w:r>
              <w:rPr>
                <w:sz w:val="19"/>
              </w:rPr>
              <w:t>record IDs in this document are illustrative mock values for specification purposes only. Production values will be issued during onboarding.</w:t>
            </w:r>
          </w:p>
        </w:tc>
      </w:tr>
    </w:tbl>
    <w:p w14:paraId="7415EBD2" w14:textId="53467D45" w:rsidR="00493F26" w:rsidRDefault="00CA2313">
      <w:pPr>
        <w:pBdr>
          <w:bottom w:val="single" w:sz="6" w:space="2" w:color="2E6DA4"/>
        </w:pBdr>
        <w:spacing w:before="320" w:after="80"/>
      </w:pPr>
      <w:r>
        <w:rPr>
          <w:b/>
          <w:color w:val="2E6DA4"/>
          <w:sz w:val="30"/>
        </w:rPr>
        <w:t xml:space="preserve">1.  </w:t>
      </w:r>
      <w:r w:rsidR="00D26428">
        <w:rPr>
          <w:b/>
          <w:color w:val="2E6DA4"/>
          <w:sz w:val="30"/>
        </w:rPr>
        <w:t>Parties</w:t>
      </w:r>
    </w:p>
    <w:p w14:paraId="0804D971" w14:textId="77777777" w:rsidR="00493F26" w:rsidRDefault="00CA2313">
      <w:pPr>
        <w:spacing w:after="120"/>
      </w:pPr>
      <w:r>
        <w:t>We operate an Integration Platform that routes inbound phone calls and exchanges lead and billing data with a Customer Relationship Management (CRM) system. The two systems communicate over three REST API touchpoints across the lifecycle of a single call.</w:t>
      </w:r>
    </w:p>
    <w:p w14:paraId="3D168B29" w14:textId="31E22B5E" w:rsidR="00493F26" w:rsidRDefault="00CA2313">
      <w:pPr>
        <w:spacing w:after="120"/>
      </w:pPr>
      <w:r>
        <w:t xml:space="preserve">This document defines the integration requirements </w:t>
      </w:r>
      <w:r w:rsidR="00F33C41">
        <w:t>to mirror the existing</w:t>
      </w:r>
      <w:r>
        <w:t xml:space="preserve"> CRM </w:t>
      </w:r>
      <w:r>
        <w:t xml:space="preserve">workflow. </w:t>
      </w:r>
      <w:r w:rsidR="00BE7D0F">
        <w:t xml:space="preserve">Changes to the workflow may occur as part of the onboarding </w:t>
      </w:r>
      <w:proofErr w:type="gramStart"/>
      <w:r w:rsidR="00BE7D0F">
        <w:t>process, and</w:t>
      </w:r>
      <w:proofErr w:type="gramEnd"/>
      <w:r w:rsidR="00BE7D0F">
        <w:t xml:space="preserve"> will be documented in a technical specification document.</w:t>
      </w:r>
    </w:p>
    <w:p w14:paraId="24E565D5" w14:textId="77777777" w:rsidR="00493F26" w:rsidRDefault="00CA2313">
      <w:pPr>
        <w:spacing w:before="200" w:after="40"/>
      </w:pPr>
      <w:proofErr w:type="gramStart"/>
      <w:r>
        <w:rPr>
          <w:b/>
          <w:color w:val="6B5B95"/>
          <w:sz w:val="24"/>
        </w:rPr>
        <w:t>1.1  Parties</w:t>
      </w:r>
      <w:proofErr w:type="gramEnd"/>
    </w:p>
    <w:tbl>
      <w:tblPr>
        <w:tblStyle w:val="TableGrid"/>
        <w:tblW w:w="0" w:type="auto"/>
        <w:jc w:val="center"/>
        <w:tblLook w:val="04A0" w:firstRow="1" w:lastRow="0" w:firstColumn="1" w:lastColumn="0" w:noHBand="0" w:noVBand="1"/>
      </w:tblPr>
      <w:tblGrid>
        <w:gridCol w:w="2446"/>
        <w:gridCol w:w="6904"/>
      </w:tblGrid>
      <w:tr w:rsidR="00493F26" w14:paraId="2EBF9F97" w14:textId="77777777">
        <w:trPr>
          <w:jc w:val="center"/>
        </w:trPr>
        <w:tc>
          <w:tcPr>
            <w:tcW w:w="2448" w:type="dxa"/>
            <w:shd w:val="clear" w:color="auto" w:fill="2E6DA4"/>
            <w:tcMar>
              <w:top w:w="60" w:type="dxa"/>
              <w:left w:w="100" w:type="dxa"/>
              <w:bottom w:w="60" w:type="dxa"/>
              <w:right w:w="100" w:type="dxa"/>
            </w:tcMar>
          </w:tcPr>
          <w:p w14:paraId="0F80703A" w14:textId="77777777" w:rsidR="00493F26" w:rsidRDefault="00CA2313">
            <w:r>
              <w:rPr>
                <w:b/>
                <w:color w:val="FFFFFF"/>
                <w:sz w:val="19"/>
              </w:rPr>
              <w:t>Party</w:t>
            </w:r>
          </w:p>
        </w:tc>
        <w:tc>
          <w:tcPr>
            <w:tcW w:w="6912" w:type="dxa"/>
            <w:shd w:val="clear" w:color="auto" w:fill="2E6DA4"/>
            <w:tcMar>
              <w:top w:w="60" w:type="dxa"/>
              <w:left w:w="100" w:type="dxa"/>
              <w:bottom w:w="60" w:type="dxa"/>
              <w:right w:w="100" w:type="dxa"/>
            </w:tcMar>
          </w:tcPr>
          <w:p w14:paraId="4D5E1E5C" w14:textId="77777777" w:rsidR="00493F26" w:rsidRDefault="00CA2313">
            <w:r>
              <w:rPr>
                <w:b/>
                <w:color w:val="FFFFFF"/>
                <w:sz w:val="19"/>
              </w:rPr>
              <w:t>Role</w:t>
            </w:r>
          </w:p>
        </w:tc>
      </w:tr>
      <w:tr w:rsidR="00493F26" w14:paraId="00359E56" w14:textId="77777777">
        <w:trPr>
          <w:jc w:val="center"/>
        </w:trPr>
        <w:tc>
          <w:tcPr>
            <w:tcW w:w="2448" w:type="dxa"/>
            <w:tcMar>
              <w:top w:w="60" w:type="dxa"/>
              <w:left w:w="100" w:type="dxa"/>
              <w:bottom w:w="60" w:type="dxa"/>
              <w:right w:w="100" w:type="dxa"/>
            </w:tcMar>
          </w:tcPr>
          <w:p w14:paraId="085A3A7A" w14:textId="77777777" w:rsidR="00493F26" w:rsidRDefault="00CA2313">
            <w:r>
              <w:rPr>
                <w:sz w:val="18"/>
              </w:rPr>
              <w:t>Integration Platform</w:t>
            </w:r>
          </w:p>
        </w:tc>
        <w:tc>
          <w:tcPr>
            <w:tcW w:w="6912" w:type="dxa"/>
            <w:tcMar>
              <w:top w:w="60" w:type="dxa"/>
              <w:left w:w="100" w:type="dxa"/>
              <w:bottom w:w="60" w:type="dxa"/>
              <w:right w:w="100" w:type="dxa"/>
            </w:tcMar>
          </w:tcPr>
          <w:p w14:paraId="08820CE7" w14:textId="77777777" w:rsidR="00493F26" w:rsidRDefault="00CA2313">
            <w:r>
              <w:rPr>
                <w:sz w:val="18"/>
              </w:rPr>
              <w:t>Originates all API calls. Routes inbound calls, requests authentication, looks up the Agent of Record, posts lead data on call arrival, and updates billing status at call end.</w:t>
            </w:r>
          </w:p>
        </w:tc>
      </w:tr>
      <w:tr w:rsidR="00493F26" w14:paraId="56049C34" w14:textId="77777777">
        <w:trPr>
          <w:jc w:val="center"/>
        </w:trPr>
        <w:tc>
          <w:tcPr>
            <w:tcW w:w="2448" w:type="dxa"/>
            <w:shd w:val="clear" w:color="auto" w:fill="EAF1F8"/>
            <w:tcMar>
              <w:top w:w="60" w:type="dxa"/>
              <w:left w:w="100" w:type="dxa"/>
              <w:bottom w:w="60" w:type="dxa"/>
              <w:right w:w="100" w:type="dxa"/>
            </w:tcMar>
          </w:tcPr>
          <w:p w14:paraId="2408075C" w14:textId="77777777" w:rsidR="00493F26" w:rsidRDefault="00CA2313">
            <w:r>
              <w:rPr>
                <w:sz w:val="18"/>
              </w:rPr>
              <w:t>CRM</w:t>
            </w:r>
          </w:p>
        </w:tc>
        <w:tc>
          <w:tcPr>
            <w:tcW w:w="6912" w:type="dxa"/>
            <w:shd w:val="clear" w:color="auto" w:fill="EAF1F8"/>
            <w:tcMar>
              <w:top w:w="60" w:type="dxa"/>
              <w:left w:w="100" w:type="dxa"/>
              <w:bottom w:w="60" w:type="dxa"/>
              <w:right w:w="100" w:type="dxa"/>
            </w:tcMar>
          </w:tcPr>
          <w:p w14:paraId="630F1E27" w14:textId="4CA68638" w:rsidR="00493F26" w:rsidRDefault="00CA2313">
            <w:r>
              <w:rPr>
                <w:sz w:val="18"/>
              </w:rPr>
              <w:t xml:space="preserve">Receives and </w:t>
            </w:r>
            <w:r>
              <w:rPr>
                <w:sz w:val="18"/>
              </w:rPr>
              <w:t>authenticates the API calls. Stores/serves agent and lead records, triggers the agent screen-pop, and records billing status.</w:t>
            </w:r>
            <w:r>
              <w:rPr>
                <w:sz w:val="18"/>
              </w:rPr>
              <w:t xml:space="preserve"> </w:t>
            </w:r>
          </w:p>
        </w:tc>
      </w:tr>
    </w:tbl>
    <w:p w14:paraId="09E94F29" w14:textId="77777777" w:rsidR="00493F26" w:rsidRDefault="00493F26">
      <w:pPr>
        <w:spacing w:after="40"/>
      </w:pPr>
    </w:p>
    <w:p w14:paraId="568E8A52" w14:textId="77777777" w:rsidR="00493F26" w:rsidRDefault="00CA2313">
      <w:pPr>
        <w:pBdr>
          <w:bottom w:val="single" w:sz="6" w:space="2" w:color="2E6DA4"/>
        </w:pBdr>
        <w:spacing w:before="320" w:after="80"/>
      </w:pPr>
      <w:r>
        <w:rPr>
          <w:b/>
          <w:color w:val="2E6DA4"/>
          <w:sz w:val="30"/>
        </w:rPr>
        <w:t>2.  Integration Overview</w:t>
      </w:r>
    </w:p>
    <w:p w14:paraId="355D4EFF" w14:textId="77777777" w:rsidR="00493F26" w:rsidRDefault="00CA2313">
      <w:pPr>
        <w:spacing w:after="120"/>
      </w:pPr>
      <w:r>
        <w:t xml:space="preserve">Data flows in one direction — from the Integration Platform to </w:t>
      </w:r>
      <w:r>
        <w:t>the CRM — across three API interactions tied to the call lifecycle:</w:t>
      </w:r>
    </w:p>
    <w:tbl>
      <w:tblPr>
        <w:tblStyle w:val="TableGrid"/>
        <w:tblW w:w="0" w:type="auto"/>
        <w:jc w:val="center"/>
        <w:tblLook w:val="04A0" w:firstRow="1" w:lastRow="0" w:firstColumn="1" w:lastColumn="0" w:noHBand="0" w:noVBand="1"/>
      </w:tblPr>
      <w:tblGrid>
        <w:gridCol w:w="503"/>
        <w:gridCol w:w="2445"/>
        <w:gridCol w:w="1439"/>
        <w:gridCol w:w="1008"/>
        <w:gridCol w:w="3955"/>
      </w:tblGrid>
      <w:tr w:rsidR="00493F26" w14:paraId="3C487847" w14:textId="77777777">
        <w:trPr>
          <w:jc w:val="center"/>
        </w:trPr>
        <w:tc>
          <w:tcPr>
            <w:tcW w:w="504" w:type="dxa"/>
            <w:shd w:val="clear" w:color="auto" w:fill="2E6DA4"/>
            <w:tcMar>
              <w:top w:w="60" w:type="dxa"/>
              <w:left w:w="100" w:type="dxa"/>
              <w:bottom w:w="60" w:type="dxa"/>
              <w:right w:w="100" w:type="dxa"/>
            </w:tcMar>
          </w:tcPr>
          <w:p w14:paraId="57AC52FE" w14:textId="77777777" w:rsidR="00493F26" w:rsidRDefault="00CA2313">
            <w:r>
              <w:rPr>
                <w:b/>
                <w:color w:val="FFFFFF"/>
                <w:sz w:val="19"/>
              </w:rPr>
              <w:t>#</w:t>
            </w:r>
          </w:p>
        </w:tc>
        <w:tc>
          <w:tcPr>
            <w:tcW w:w="2448" w:type="dxa"/>
            <w:shd w:val="clear" w:color="auto" w:fill="2E6DA4"/>
            <w:tcMar>
              <w:top w:w="60" w:type="dxa"/>
              <w:left w:w="100" w:type="dxa"/>
              <w:bottom w:w="60" w:type="dxa"/>
              <w:right w:w="100" w:type="dxa"/>
            </w:tcMar>
          </w:tcPr>
          <w:p w14:paraId="08F8C99F" w14:textId="77777777" w:rsidR="00493F26" w:rsidRDefault="00CA2313">
            <w:r>
              <w:rPr>
                <w:b/>
                <w:color w:val="FFFFFF"/>
                <w:sz w:val="19"/>
              </w:rPr>
              <w:t>Touchpoint</w:t>
            </w:r>
          </w:p>
        </w:tc>
        <w:tc>
          <w:tcPr>
            <w:tcW w:w="1440" w:type="dxa"/>
            <w:shd w:val="clear" w:color="auto" w:fill="2E6DA4"/>
            <w:tcMar>
              <w:top w:w="60" w:type="dxa"/>
              <w:left w:w="100" w:type="dxa"/>
              <w:bottom w:w="60" w:type="dxa"/>
              <w:right w:w="100" w:type="dxa"/>
            </w:tcMar>
          </w:tcPr>
          <w:p w14:paraId="4B5B8917" w14:textId="77777777" w:rsidR="00493F26" w:rsidRDefault="00CA2313">
            <w:r>
              <w:rPr>
                <w:b/>
                <w:color w:val="FFFFFF"/>
                <w:sz w:val="19"/>
              </w:rPr>
              <w:t>Timing</w:t>
            </w:r>
          </w:p>
        </w:tc>
        <w:tc>
          <w:tcPr>
            <w:tcW w:w="1008" w:type="dxa"/>
            <w:shd w:val="clear" w:color="auto" w:fill="2E6DA4"/>
            <w:tcMar>
              <w:top w:w="60" w:type="dxa"/>
              <w:left w:w="100" w:type="dxa"/>
              <w:bottom w:w="60" w:type="dxa"/>
              <w:right w:w="100" w:type="dxa"/>
            </w:tcMar>
          </w:tcPr>
          <w:p w14:paraId="11A71744" w14:textId="77777777" w:rsidR="00493F26" w:rsidRDefault="00CA2313">
            <w:r>
              <w:rPr>
                <w:b/>
                <w:color w:val="FFFFFF"/>
                <w:sz w:val="19"/>
              </w:rPr>
              <w:t>Method</w:t>
            </w:r>
          </w:p>
        </w:tc>
        <w:tc>
          <w:tcPr>
            <w:tcW w:w="3960" w:type="dxa"/>
            <w:shd w:val="clear" w:color="auto" w:fill="2E6DA4"/>
            <w:tcMar>
              <w:top w:w="60" w:type="dxa"/>
              <w:left w:w="100" w:type="dxa"/>
              <w:bottom w:w="60" w:type="dxa"/>
              <w:right w:w="100" w:type="dxa"/>
            </w:tcMar>
          </w:tcPr>
          <w:p w14:paraId="5234525C" w14:textId="77777777" w:rsidR="00493F26" w:rsidRDefault="00CA2313">
            <w:r>
              <w:rPr>
                <w:b/>
                <w:color w:val="FFFFFF"/>
                <w:sz w:val="19"/>
              </w:rPr>
              <w:t>Purpose</w:t>
            </w:r>
          </w:p>
        </w:tc>
      </w:tr>
      <w:tr w:rsidR="00493F26" w14:paraId="3C657A7F" w14:textId="77777777">
        <w:trPr>
          <w:jc w:val="center"/>
        </w:trPr>
        <w:tc>
          <w:tcPr>
            <w:tcW w:w="504" w:type="dxa"/>
            <w:tcMar>
              <w:top w:w="60" w:type="dxa"/>
              <w:left w:w="100" w:type="dxa"/>
              <w:bottom w:w="60" w:type="dxa"/>
              <w:right w:w="100" w:type="dxa"/>
            </w:tcMar>
          </w:tcPr>
          <w:p w14:paraId="433B0200" w14:textId="77777777" w:rsidR="00493F26" w:rsidRDefault="00CA2313">
            <w:r>
              <w:rPr>
                <w:sz w:val="18"/>
              </w:rPr>
              <w:t>1</w:t>
            </w:r>
          </w:p>
        </w:tc>
        <w:tc>
          <w:tcPr>
            <w:tcW w:w="2448" w:type="dxa"/>
            <w:tcMar>
              <w:top w:w="60" w:type="dxa"/>
              <w:left w:w="100" w:type="dxa"/>
              <w:bottom w:w="60" w:type="dxa"/>
              <w:right w:w="100" w:type="dxa"/>
            </w:tcMar>
          </w:tcPr>
          <w:p w14:paraId="49C89B68" w14:textId="77777777" w:rsidR="00493F26" w:rsidRDefault="00CA2313">
            <w:r>
              <w:rPr>
                <w:sz w:val="18"/>
              </w:rPr>
              <w:t>Agent of Record Lookup</w:t>
            </w:r>
          </w:p>
        </w:tc>
        <w:tc>
          <w:tcPr>
            <w:tcW w:w="1440" w:type="dxa"/>
            <w:tcMar>
              <w:top w:w="60" w:type="dxa"/>
              <w:left w:w="100" w:type="dxa"/>
              <w:bottom w:w="60" w:type="dxa"/>
              <w:right w:w="100" w:type="dxa"/>
            </w:tcMar>
          </w:tcPr>
          <w:p w14:paraId="2FFEC3B7" w14:textId="77777777" w:rsidR="00493F26" w:rsidRDefault="00CA2313">
            <w:r>
              <w:rPr>
                <w:sz w:val="18"/>
              </w:rPr>
              <w:t>Pre-call</w:t>
            </w:r>
          </w:p>
        </w:tc>
        <w:tc>
          <w:tcPr>
            <w:tcW w:w="1008" w:type="dxa"/>
            <w:tcMar>
              <w:top w:w="60" w:type="dxa"/>
              <w:left w:w="100" w:type="dxa"/>
              <w:bottom w:w="60" w:type="dxa"/>
              <w:right w:w="100" w:type="dxa"/>
            </w:tcMar>
          </w:tcPr>
          <w:p w14:paraId="5BA722A3" w14:textId="77777777" w:rsidR="00493F26" w:rsidRDefault="00CA2313">
            <w:r>
              <w:rPr>
                <w:sz w:val="18"/>
              </w:rPr>
              <w:t>GET</w:t>
            </w:r>
          </w:p>
        </w:tc>
        <w:tc>
          <w:tcPr>
            <w:tcW w:w="3960" w:type="dxa"/>
            <w:tcMar>
              <w:top w:w="60" w:type="dxa"/>
              <w:left w:w="100" w:type="dxa"/>
              <w:bottom w:w="60" w:type="dxa"/>
              <w:right w:w="100" w:type="dxa"/>
            </w:tcMar>
          </w:tcPr>
          <w:p w14:paraId="35E8BB48" w14:textId="77777777" w:rsidR="00493F26" w:rsidRDefault="00CA2313">
            <w:r>
              <w:rPr>
                <w:sz w:val="18"/>
              </w:rPr>
              <w:t>Determine whether the caller already has an Agent of Record.</w:t>
            </w:r>
          </w:p>
        </w:tc>
      </w:tr>
      <w:tr w:rsidR="00493F26" w14:paraId="742720A3" w14:textId="77777777">
        <w:trPr>
          <w:jc w:val="center"/>
        </w:trPr>
        <w:tc>
          <w:tcPr>
            <w:tcW w:w="504" w:type="dxa"/>
            <w:shd w:val="clear" w:color="auto" w:fill="EAF1F8"/>
            <w:tcMar>
              <w:top w:w="60" w:type="dxa"/>
              <w:left w:w="100" w:type="dxa"/>
              <w:bottom w:w="60" w:type="dxa"/>
              <w:right w:w="100" w:type="dxa"/>
            </w:tcMar>
          </w:tcPr>
          <w:p w14:paraId="1C191C9A" w14:textId="77777777" w:rsidR="00493F26" w:rsidRDefault="00CA2313">
            <w:r>
              <w:rPr>
                <w:sz w:val="18"/>
              </w:rPr>
              <w:t>2</w:t>
            </w:r>
          </w:p>
        </w:tc>
        <w:tc>
          <w:tcPr>
            <w:tcW w:w="2448" w:type="dxa"/>
            <w:shd w:val="clear" w:color="auto" w:fill="EAF1F8"/>
            <w:tcMar>
              <w:top w:w="60" w:type="dxa"/>
              <w:left w:w="100" w:type="dxa"/>
              <w:bottom w:w="60" w:type="dxa"/>
              <w:right w:w="100" w:type="dxa"/>
            </w:tcMar>
          </w:tcPr>
          <w:p w14:paraId="0A6AF7D8" w14:textId="77777777" w:rsidR="00493F26" w:rsidRDefault="00CA2313">
            <w:r>
              <w:rPr>
                <w:sz w:val="18"/>
              </w:rPr>
              <w:t>Lead Post</w:t>
            </w:r>
          </w:p>
        </w:tc>
        <w:tc>
          <w:tcPr>
            <w:tcW w:w="1440" w:type="dxa"/>
            <w:shd w:val="clear" w:color="auto" w:fill="EAF1F8"/>
            <w:tcMar>
              <w:top w:w="60" w:type="dxa"/>
              <w:left w:w="100" w:type="dxa"/>
              <w:bottom w:w="60" w:type="dxa"/>
              <w:right w:w="100" w:type="dxa"/>
            </w:tcMar>
          </w:tcPr>
          <w:p w14:paraId="44B2E047" w14:textId="77777777" w:rsidR="00493F26" w:rsidRDefault="00CA2313">
            <w:r>
              <w:rPr>
                <w:sz w:val="18"/>
              </w:rPr>
              <w:t>At call arrival</w:t>
            </w:r>
          </w:p>
        </w:tc>
        <w:tc>
          <w:tcPr>
            <w:tcW w:w="1008" w:type="dxa"/>
            <w:shd w:val="clear" w:color="auto" w:fill="EAF1F8"/>
            <w:tcMar>
              <w:top w:w="60" w:type="dxa"/>
              <w:left w:w="100" w:type="dxa"/>
              <w:bottom w:w="60" w:type="dxa"/>
              <w:right w:w="100" w:type="dxa"/>
            </w:tcMar>
          </w:tcPr>
          <w:p w14:paraId="1D52D039" w14:textId="77777777" w:rsidR="00493F26" w:rsidRDefault="00CA2313">
            <w:r>
              <w:rPr>
                <w:sz w:val="18"/>
              </w:rPr>
              <w:t>POST</w:t>
            </w:r>
          </w:p>
        </w:tc>
        <w:tc>
          <w:tcPr>
            <w:tcW w:w="3960" w:type="dxa"/>
            <w:shd w:val="clear" w:color="auto" w:fill="EAF1F8"/>
            <w:tcMar>
              <w:top w:w="60" w:type="dxa"/>
              <w:left w:w="100" w:type="dxa"/>
              <w:bottom w:w="60" w:type="dxa"/>
              <w:right w:w="100" w:type="dxa"/>
            </w:tcMar>
          </w:tcPr>
          <w:p w14:paraId="0D0AD8AD" w14:textId="77777777" w:rsidR="00493F26" w:rsidRDefault="00CA2313">
            <w:r>
              <w:rPr>
                <w:sz w:val="18"/>
              </w:rPr>
              <w:t>Create/find the lead record and trigger the agent screen-pop.</w:t>
            </w:r>
          </w:p>
        </w:tc>
      </w:tr>
      <w:tr w:rsidR="00493F26" w14:paraId="73270103" w14:textId="77777777">
        <w:trPr>
          <w:jc w:val="center"/>
        </w:trPr>
        <w:tc>
          <w:tcPr>
            <w:tcW w:w="504" w:type="dxa"/>
            <w:tcMar>
              <w:top w:w="60" w:type="dxa"/>
              <w:left w:w="100" w:type="dxa"/>
              <w:bottom w:w="60" w:type="dxa"/>
              <w:right w:w="100" w:type="dxa"/>
            </w:tcMar>
          </w:tcPr>
          <w:p w14:paraId="1C1C0B79" w14:textId="77777777" w:rsidR="00493F26" w:rsidRDefault="00CA2313">
            <w:r>
              <w:rPr>
                <w:sz w:val="18"/>
              </w:rPr>
              <w:t>3</w:t>
            </w:r>
          </w:p>
        </w:tc>
        <w:tc>
          <w:tcPr>
            <w:tcW w:w="2448" w:type="dxa"/>
            <w:tcMar>
              <w:top w:w="60" w:type="dxa"/>
              <w:left w:w="100" w:type="dxa"/>
              <w:bottom w:w="60" w:type="dxa"/>
              <w:right w:w="100" w:type="dxa"/>
            </w:tcMar>
          </w:tcPr>
          <w:p w14:paraId="7AF0D6FA" w14:textId="77777777" w:rsidR="00493F26" w:rsidRDefault="00CA2313">
            <w:r>
              <w:rPr>
                <w:sz w:val="18"/>
              </w:rPr>
              <w:t>Billing Update</w:t>
            </w:r>
          </w:p>
        </w:tc>
        <w:tc>
          <w:tcPr>
            <w:tcW w:w="1440" w:type="dxa"/>
            <w:tcMar>
              <w:top w:w="60" w:type="dxa"/>
              <w:left w:w="100" w:type="dxa"/>
              <w:bottom w:w="60" w:type="dxa"/>
              <w:right w:w="100" w:type="dxa"/>
            </w:tcMar>
          </w:tcPr>
          <w:p w14:paraId="0474339A" w14:textId="77777777" w:rsidR="00493F26" w:rsidRDefault="00CA2313">
            <w:r>
              <w:rPr>
                <w:sz w:val="18"/>
              </w:rPr>
              <w:t>At call end</w:t>
            </w:r>
          </w:p>
        </w:tc>
        <w:tc>
          <w:tcPr>
            <w:tcW w:w="1008" w:type="dxa"/>
            <w:tcMar>
              <w:top w:w="60" w:type="dxa"/>
              <w:left w:w="100" w:type="dxa"/>
              <w:bottom w:w="60" w:type="dxa"/>
              <w:right w:w="100" w:type="dxa"/>
            </w:tcMar>
          </w:tcPr>
          <w:p w14:paraId="78EC5B4E" w14:textId="77777777" w:rsidR="00493F26" w:rsidRDefault="00CA2313">
            <w:r>
              <w:rPr>
                <w:sz w:val="18"/>
              </w:rPr>
              <w:t>PATCH</w:t>
            </w:r>
          </w:p>
        </w:tc>
        <w:tc>
          <w:tcPr>
            <w:tcW w:w="3960" w:type="dxa"/>
            <w:tcMar>
              <w:top w:w="60" w:type="dxa"/>
              <w:left w:w="100" w:type="dxa"/>
              <w:bottom w:w="60" w:type="dxa"/>
              <w:right w:w="100" w:type="dxa"/>
            </w:tcMar>
          </w:tcPr>
          <w:p w14:paraId="1E77C0AA" w14:textId="77777777" w:rsidR="00493F26" w:rsidRDefault="00CA2313">
            <w:r>
              <w:rPr>
                <w:sz w:val="18"/>
              </w:rPr>
              <w:t>Update the lead record with the final billable status.</w:t>
            </w:r>
          </w:p>
        </w:tc>
      </w:tr>
    </w:tbl>
    <w:p w14:paraId="60EB5044" w14:textId="77777777" w:rsidR="00493F26" w:rsidRDefault="00CA2313">
      <w:pPr>
        <w:spacing w:before="200" w:after="40"/>
      </w:pPr>
      <w:proofErr w:type="gramStart"/>
      <w:r>
        <w:rPr>
          <w:b/>
          <w:color w:val="6B5B95"/>
          <w:sz w:val="24"/>
        </w:rPr>
        <w:t>2.1  Technologies</w:t>
      </w:r>
      <w:proofErr w:type="gramEnd"/>
    </w:p>
    <w:tbl>
      <w:tblPr>
        <w:tblStyle w:val="TableGrid"/>
        <w:tblW w:w="0" w:type="auto"/>
        <w:jc w:val="center"/>
        <w:tblLook w:val="04A0" w:firstRow="1" w:lastRow="0" w:firstColumn="1" w:lastColumn="0" w:noHBand="0" w:noVBand="1"/>
      </w:tblPr>
      <w:tblGrid>
        <w:gridCol w:w="2446"/>
        <w:gridCol w:w="3739"/>
        <w:gridCol w:w="3165"/>
      </w:tblGrid>
      <w:tr w:rsidR="00493F26" w14:paraId="1634CA9F" w14:textId="77777777">
        <w:trPr>
          <w:jc w:val="center"/>
        </w:trPr>
        <w:tc>
          <w:tcPr>
            <w:tcW w:w="2448" w:type="dxa"/>
            <w:shd w:val="clear" w:color="auto" w:fill="2E6DA4"/>
            <w:tcMar>
              <w:top w:w="60" w:type="dxa"/>
              <w:left w:w="100" w:type="dxa"/>
              <w:bottom w:w="60" w:type="dxa"/>
              <w:right w:w="100" w:type="dxa"/>
            </w:tcMar>
          </w:tcPr>
          <w:p w14:paraId="3E73330B" w14:textId="77777777" w:rsidR="00493F26" w:rsidRDefault="00CA2313">
            <w:r>
              <w:rPr>
                <w:b/>
                <w:color w:val="FFFFFF"/>
                <w:sz w:val="19"/>
              </w:rPr>
              <w:t>System</w:t>
            </w:r>
          </w:p>
        </w:tc>
        <w:tc>
          <w:tcPr>
            <w:tcW w:w="3744" w:type="dxa"/>
            <w:shd w:val="clear" w:color="auto" w:fill="2E6DA4"/>
            <w:tcMar>
              <w:top w:w="60" w:type="dxa"/>
              <w:left w:w="100" w:type="dxa"/>
              <w:bottom w:w="60" w:type="dxa"/>
              <w:right w:w="100" w:type="dxa"/>
            </w:tcMar>
          </w:tcPr>
          <w:p w14:paraId="647A0DE0" w14:textId="77777777" w:rsidR="00493F26" w:rsidRDefault="00CA2313">
            <w:r>
              <w:rPr>
                <w:b/>
                <w:color w:val="FFFFFF"/>
                <w:sz w:val="19"/>
              </w:rPr>
              <w:t>API / Protocol</w:t>
            </w:r>
          </w:p>
        </w:tc>
        <w:tc>
          <w:tcPr>
            <w:tcW w:w="3168" w:type="dxa"/>
            <w:shd w:val="clear" w:color="auto" w:fill="2E6DA4"/>
            <w:tcMar>
              <w:top w:w="60" w:type="dxa"/>
              <w:left w:w="100" w:type="dxa"/>
              <w:bottom w:w="60" w:type="dxa"/>
              <w:right w:w="100" w:type="dxa"/>
            </w:tcMar>
          </w:tcPr>
          <w:p w14:paraId="39734542" w14:textId="77777777" w:rsidR="00493F26" w:rsidRDefault="00CA2313">
            <w:r>
              <w:rPr>
                <w:b/>
                <w:color w:val="FFFFFF"/>
                <w:sz w:val="19"/>
              </w:rPr>
              <w:t>Authentication</w:t>
            </w:r>
          </w:p>
        </w:tc>
      </w:tr>
      <w:tr w:rsidR="00493F26" w14:paraId="681838A8" w14:textId="77777777">
        <w:trPr>
          <w:jc w:val="center"/>
        </w:trPr>
        <w:tc>
          <w:tcPr>
            <w:tcW w:w="2448" w:type="dxa"/>
            <w:tcMar>
              <w:top w:w="60" w:type="dxa"/>
              <w:left w:w="100" w:type="dxa"/>
              <w:bottom w:w="60" w:type="dxa"/>
              <w:right w:w="100" w:type="dxa"/>
            </w:tcMar>
          </w:tcPr>
          <w:p w14:paraId="024E00D8" w14:textId="77777777" w:rsidR="00493F26" w:rsidRDefault="00CA2313">
            <w:r>
              <w:rPr>
                <w:sz w:val="18"/>
              </w:rPr>
              <w:t>CRM</w:t>
            </w:r>
          </w:p>
        </w:tc>
        <w:tc>
          <w:tcPr>
            <w:tcW w:w="3744" w:type="dxa"/>
            <w:tcMar>
              <w:top w:w="60" w:type="dxa"/>
              <w:left w:w="100" w:type="dxa"/>
              <w:bottom w:w="60" w:type="dxa"/>
              <w:right w:w="100" w:type="dxa"/>
            </w:tcMar>
          </w:tcPr>
          <w:p w14:paraId="05831219" w14:textId="77777777" w:rsidR="00493F26" w:rsidRDefault="00CA2313">
            <w:r>
              <w:rPr>
                <w:sz w:val="18"/>
              </w:rPr>
              <w:t>REST / JSON over HTTPS</w:t>
            </w:r>
          </w:p>
        </w:tc>
        <w:tc>
          <w:tcPr>
            <w:tcW w:w="3168" w:type="dxa"/>
            <w:tcMar>
              <w:top w:w="60" w:type="dxa"/>
              <w:left w:w="100" w:type="dxa"/>
              <w:bottom w:w="60" w:type="dxa"/>
              <w:right w:w="100" w:type="dxa"/>
            </w:tcMar>
          </w:tcPr>
          <w:p w14:paraId="105A0255" w14:textId="77777777" w:rsidR="00493F26" w:rsidRDefault="00CA2313">
            <w:r>
              <w:rPr>
                <w:sz w:val="18"/>
              </w:rPr>
              <w:t xml:space="preserve">OAuth 2.0 — </w:t>
            </w:r>
            <w:r>
              <w:rPr>
                <w:sz w:val="18"/>
              </w:rPr>
              <w:t>Client Credentials flow</w:t>
            </w:r>
          </w:p>
        </w:tc>
      </w:tr>
    </w:tbl>
    <w:p w14:paraId="0442620F" w14:textId="77777777" w:rsidR="00493F26" w:rsidRDefault="00493F26">
      <w:pPr>
        <w:spacing w:after="40"/>
      </w:pPr>
    </w:p>
    <w:p w14:paraId="01B88D27" w14:textId="77777777" w:rsidR="00493F26" w:rsidRDefault="00CA2313">
      <w:pPr>
        <w:pBdr>
          <w:bottom w:val="single" w:sz="6" w:space="2" w:color="2E6DA4"/>
        </w:pBdr>
        <w:spacing w:before="320" w:after="80"/>
      </w:pPr>
      <w:r>
        <w:rPr>
          <w:b/>
          <w:color w:val="2E6DA4"/>
          <w:sz w:val="30"/>
        </w:rPr>
        <w:lastRenderedPageBreak/>
        <w:t>3.  Authentication (OAuth 2.0 — Client Credentials)</w:t>
      </w:r>
    </w:p>
    <w:p w14:paraId="200BD162" w14:textId="77777777" w:rsidR="00493F26" w:rsidRDefault="00CA2313">
      <w:pPr>
        <w:spacing w:after="120"/>
      </w:pPr>
      <w:r>
        <w:t xml:space="preserve">Before any data API call, the Integration Platform obtains a bearer access token from the CRM using the OAuth 2.0 Client Credentials grant. The CRM must issue the </w:t>
      </w:r>
      <w:r>
        <w:t>Integration Platform a set of client credentials (client ID + secret) for this purpose.</w:t>
      </w:r>
    </w:p>
    <w:p w14:paraId="006C69A2" w14:textId="77777777" w:rsidR="00493F26" w:rsidRDefault="00CA2313">
      <w:pPr>
        <w:spacing w:before="200" w:after="40"/>
      </w:pPr>
      <w:r>
        <w:rPr>
          <w:b/>
          <w:color w:val="6B5B95"/>
          <w:sz w:val="24"/>
        </w:rPr>
        <w:t>3.1  Connection Details (mock values)</w:t>
      </w:r>
    </w:p>
    <w:tbl>
      <w:tblPr>
        <w:tblStyle w:val="TableGrid"/>
        <w:tblW w:w="0" w:type="auto"/>
        <w:jc w:val="center"/>
        <w:tblLook w:val="04A0" w:firstRow="1" w:lastRow="0" w:firstColumn="1" w:lastColumn="0" w:noHBand="0" w:noVBand="1"/>
      </w:tblPr>
      <w:tblGrid>
        <w:gridCol w:w="1725"/>
        <w:gridCol w:w="4893"/>
        <w:gridCol w:w="2732"/>
      </w:tblGrid>
      <w:tr w:rsidR="00493F26" w14:paraId="43F49651" w14:textId="77777777">
        <w:trPr>
          <w:jc w:val="center"/>
        </w:trPr>
        <w:tc>
          <w:tcPr>
            <w:tcW w:w="1728" w:type="dxa"/>
            <w:shd w:val="clear" w:color="auto" w:fill="2E6DA4"/>
            <w:tcMar>
              <w:top w:w="60" w:type="dxa"/>
              <w:left w:w="100" w:type="dxa"/>
              <w:bottom w:w="60" w:type="dxa"/>
              <w:right w:w="100" w:type="dxa"/>
            </w:tcMar>
          </w:tcPr>
          <w:p w14:paraId="5A1D2BD7" w14:textId="77777777" w:rsidR="00493F26" w:rsidRDefault="00CA2313">
            <w:r>
              <w:rPr>
                <w:b/>
                <w:color w:val="FFFFFF"/>
                <w:sz w:val="19"/>
              </w:rPr>
              <w:t>Field</w:t>
            </w:r>
          </w:p>
        </w:tc>
        <w:tc>
          <w:tcPr>
            <w:tcW w:w="4896" w:type="dxa"/>
            <w:shd w:val="clear" w:color="auto" w:fill="2E6DA4"/>
            <w:tcMar>
              <w:top w:w="60" w:type="dxa"/>
              <w:left w:w="100" w:type="dxa"/>
              <w:bottom w:w="60" w:type="dxa"/>
              <w:right w:w="100" w:type="dxa"/>
            </w:tcMar>
          </w:tcPr>
          <w:p w14:paraId="2C27B598" w14:textId="77777777" w:rsidR="00493F26" w:rsidRDefault="00CA2313">
            <w:r>
              <w:rPr>
                <w:b/>
                <w:color w:val="FFFFFF"/>
                <w:sz w:val="19"/>
              </w:rPr>
              <w:t>Value</w:t>
            </w:r>
          </w:p>
        </w:tc>
        <w:tc>
          <w:tcPr>
            <w:tcW w:w="2736" w:type="dxa"/>
            <w:shd w:val="clear" w:color="auto" w:fill="2E6DA4"/>
            <w:tcMar>
              <w:top w:w="60" w:type="dxa"/>
              <w:left w:w="100" w:type="dxa"/>
              <w:bottom w:w="60" w:type="dxa"/>
              <w:right w:w="100" w:type="dxa"/>
            </w:tcMar>
          </w:tcPr>
          <w:p w14:paraId="0A6E4909" w14:textId="77777777" w:rsidR="00493F26" w:rsidRDefault="00CA2313">
            <w:r>
              <w:rPr>
                <w:b/>
                <w:color w:val="FFFFFF"/>
                <w:sz w:val="19"/>
              </w:rPr>
              <w:t>Notes</w:t>
            </w:r>
          </w:p>
        </w:tc>
      </w:tr>
      <w:tr w:rsidR="00493F26" w14:paraId="15567638" w14:textId="77777777">
        <w:trPr>
          <w:jc w:val="center"/>
        </w:trPr>
        <w:tc>
          <w:tcPr>
            <w:tcW w:w="1728" w:type="dxa"/>
            <w:tcMar>
              <w:top w:w="60" w:type="dxa"/>
              <w:left w:w="100" w:type="dxa"/>
              <w:bottom w:w="60" w:type="dxa"/>
              <w:right w:w="100" w:type="dxa"/>
            </w:tcMar>
          </w:tcPr>
          <w:p w14:paraId="1937762C" w14:textId="77777777" w:rsidR="00493F26" w:rsidRDefault="00CA2313">
            <w:r>
              <w:rPr>
                <w:sz w:val="18"/>
              </w:rPr>
              <w:t>Domain</w:t>
            </w:r>
          </w:p>
        </w:tc>
        <w:tc>
          <w:tcPr>
            <w:tcW w:w="4896" w:type="dxa"/>
            <w:tcMar>
              <w:top w:w="60" w:type="dxa"/>
              <w:left w:w="100" w:type="dxa"/>
              <w:bottom w:w="60" w:type="dxa"/>
              <w:right w:w="100" w:type="dxa"/>
            </w:tcMar>
          </w:tcPr>
          <w:p w14:paraId="7FBD3A2A" w14:textId="77777777" w:rsidR="00493F26" w:rsidRDefault="00CA2313">
            <w:r>
              <w:rPr>
                <w:rFonts w:ascii="Consolas" w:hAnsi="Consolas"/>
                <w:sz w:val="17"/>
              </w:rPr>
              <w:t>https://crm-instance-4821.example-crm.com</w:t>
            </w:r>
          </w:p>
        </w:tc>
        <w:tc>
          <w:tcPr>
            <w:tcW w:w="2736" w:type="dxa"/>
            <w:tcMar>
              <w:top w:w="60" w:type="dxa"/>
              <w:left w:w="100" w:type="dxa"/>
              <w:bottom w:w="60" w:type="dxa"/>
              <w:right w:w="100" w:type="dxa"/>
            </w:tcMar>
          </w:tcPr>
          <w:p w14:paraId="196D68B4" w14:textId="77777777" w:rsidR="00493F26" w:rsidRDefault="00CA2313">
            <w:r>
              <w:rPr>
                <w:sz w:val="18"/>
              </w:rPr>
              <w:t>Base URL of the CRM instance</w:t>
            </w:r>
          </w:p>
        </w:tc>
      </w:tr>
      <w:tr w:rsidR="00493F26" w14:paraId="26FE2E95" w14:textId="77777777">
        <w:trPr>
          <w:jc w:val="center"/>
        </w:trPr>
        <w:tc>
          <w:tcPr>
            <w:tcW w:w="1728" w:type="dxa"/>
            <w:shd w:val="clear" w:color="auto" w:fill="EAF1F8"/>
            <w:tcMar>
              <w:top w:w="60" w:type="dxa"/>
              <w:left w:w="100" w:type="dxa"/>
              <w:bottom w:w="60" w:type="dxa"/>
              <w:right w:w="100" w:type="dxa"/>
            </w:tcMar>
          </w:tcPr>
          <w:p w14:paraId="3101F7FE" w14:textId="77777777" w:rsidR="00493F26" w:rsidRDefault="00CA2313">
            <w:r>
              <w:rPr>
                <w:sz w:val="18"/>
              </w:rPr>
              <w:t>Client ID</w:t>
            </w:r>
          </w:p>
        </w:tc>
        <w:tc>
          <w:tcPr>
            <w:tcW w:w="4896" w:type="dxa"/>
            <w:shd w:val="clear" w:color="auto" w:fill="EAF1F8"/>
            <w:tcMar>
              <w:top w:w="60" w:type="dxa"/>
              <w:left w:w="100" w:type="dxa"/>
              <w:bottom w:w="60" w:type="dxa"/>
              <w:right w:w="100" w:type="dxa"/>
            </w:tcMar>
          </w:tcPr>
          <w:p w14:paraId="3393A736" w14:textId="77777777" w:rsidR="00493F26" w:rsidRDefault="00CA2313">
            <w:r>
              <w:rPr>
                <w:rFonts w:ascii="Consolas" w:hAnsi="Consolas"/>
                <w:sz w:val="17"/>
              </w:rPr>
              <w:t>MOCK_CLIENT_ID_a1b2c3d4e5f6</w:t>
            </w:r>
          </w:p>
        </w:tc>
        <w:tc>
          <w:tcPr>
            <w:tcW w:w="2736" w:type="dxa"/>
            <w:shd w:val="clear" w:color="auto" w:fill="EAF1F8"/>
            <w:tcMar>
              <w:top w:w="60" w:type="dxa"/>
              <w:left w:w="100" w:type="dxa"/>
              <w:bottom w:w="60" w:type="dxa"/>
              <w:right w:w="100" w:type="dxa"/>
            </w:tcMar>
          </w:tcPr>
          <w:p w14:paraId="42829796" w14:textId="77777777" w:rsidR="00493F26" w:rsidRDefault="00CA2313">
            <w:r>
              <w:rPr>
                <w:sz w:val="18"/>
              </w:rPr>
              <w:t>Issued by the CRM</w:t>
            </w:r>
          </w:p>
        </w:tc>
      </w:tr>
      <w:tr w:rsidR="00493F26" w14:paraId="05BBCACB" w14:textId="77777777">
        <w:trPr>
          <w:jc w:val="center"/>
        </w:trPr>
        <w:tc>
          <w:tcPr>
            <w:tcW w:w="1728" w:type="dxa"/>
            <w:tcMar>
              <w:top w:w="60" w:type="dxa"/>
              <w:left w:w="100" w:type="dxa"/>
              <w:bottom w:w="60" w:type="dxa"/>
              <w:right w:w="100" w:type="dxa"/>
            </w:tcMar>
          </w:tcPr>
          <w:p w14:paraId="004DE2D9" w14:textId="77777777" w:rsidR="00493F26" w:rsidRDefault="00CA2313">
            <w:r>
              <w:rPr>
                <w:sz w:val="18"/>
              </w:rPr>
              <w:t>Client Secret</w:t>
            </w:r>
          </w:p>
        </w:tc>
        <w:tc>
          <w:tcPr>
            <w:tcW w:w="4896" w:type="dxa"/>
            <w:tcMar>
              <w:top w:w="60" w:type="dxa"/>
              <w:left w:w="100" w:type="dxa"/>
              <w:bottom w:w="60" w:type="dxa"/>
              <w:right w:w="100" w:type="dxa"/>
            </w:tcMar>
          </w:tcPr>
          <w:p w14:paraId="470454B5" w14:textId="77777777" w:rsidR="00493F26" w:rsidRDefault="00CA2313">
            <w:r>
              <w:rPr>
                <w:rFonts w:ascii="Consolas" w:hAnsi="Consolas"/>
                <w:sz w:val="17"/>
              </w:rPr>
              <w:t>MOCK_CLIENT_SECRET_9f8e7d6c5b4a3210</w:t>
            </w:r>
          </w:p>
        </w:tc>
        <w:tc>
          <w:tcPr>
            <w:tcW w:w="2736" w:type="dxa"/>
            <w:tcMar>
              <w:top w:w="60" w:type="dxa"/>
              <w:left w:w="100" w:type="dxa"/>
              <w:bottom w:w="60" w:type="dxa"/>
              <w:right w:w="100" w:type="dxa"/>
            </w:tcMar>
          </w:tcPr>
          <w:p w14:paraId="0C326E3D" w14:textId="77777777" w:rsidR="00493F26" w:rsidRDefault="00CA2313">
            <w:r>
              <w:rPr>
                <w:sz w:val="18"/>
              </w:rPr>
              <w:t>Issued by the CRM — treat as sensitive</w:t>
            </w:r>
          </w:p>
        </w:tc>
      </w:tr>
    </w:tbl>
    <w:p w14:paraId="105F7CCE" w14:textId="77777777" w:rsidR="00493F26" w:rsidRDefault="00493F26">
      <w:pPr>
        <w:spacing w:after="40"/>
      </w:pPr>
    </w:p>
    <w:p w14:paraId="3A43A103" w14:textId="77777777" w:rsidR="00493F26" w:rsidRDefault="00CA2313">
      <w:pPr>
        <w:spacing w:before="200" w:after="40"/>
      </w:pPr>
      <w:r>
        <w:rPr>
          <w:b/>
          <w:color w:val="6B5B95"/>
          <w:sz w:val="24"/>
        </w:rPr>
        <w:t>3.2  Token Request</w:t>
      </w:r>
    </w:p>
    <w:p w14:paraId="4F84B014" w14:textId="77777777" w:rsidR="00493F26" w:rsidRDefault="00CA2313">
      <w:pPr>
        <w:pStyle w:val="ListBullet"/>
        <w:spacing w:after="40"/>
      </w:pPr>
      <w:r>
        <w:rPr>
          <w:b/>
        </w:rPr>
        <w:t xml:space="preserve">Endpoint:  </w:t>
      </w:r>
      <w:r>
        <w:rPr>
          <w:rFonts w:ascii="Consolas" w:hAnsi="Consolas"/>
        </w:rPr>
        <w:t>POST  &lt;Domain&gt;/oauth/token</w:t>
      </w:r>
    </w:p>
    <w:p w14:paraId="3063CDC0" w14:textId="77777777" w:rsidR="00493F26" w:rsidRDefault="00CA2313">
      <w:pPr>
        <w:pStyle w:val="ListBullet"/>
        <w:spacing w:after="40"/>
      </w:pPr>
      <w:r>
        <w:rPr>
          <w:b/>
        </w:rPr>
        <w:t xml:space="preserve">Content-Type:  </w:t>
      </w:r>
      <w:r>
        <w:t>application/x-www-form-urlencoded</w:t>
      </w:r>
    </w:p>
    <w:p w14:paraId="7FD91A75" w14:textId="77777777" w:rsidR="00493F26" w:rsidRDefault="00CA2313">
      <w:pPr>
        <w:spacing w:after="40"/>
      </w:pPr>
      <w:r>
        <w:t>Request parameters:</w:t>
      </w:r>
    </w:p>
    <w:tbl>
      <w:tblPr>
        <w:tblStyle w:val="TableGrid"/>
        <w:tblW w:w="0" w:type="auto"/>
        <w:jc w:val="center"/>
        <w:tblLook w:val="04A0" w:firstRow="1" w:lastRow="0" w:firstColumn="1" w:lastColumn="0" w:noHBand="0" w:noVBand="1"/>
      </w:tblPr>
      <w:tblGrid>
        <w:gridCol w:w="2158"/>
        <w:gridCol w:w="3165"/>
        <w:gridCol w:w="4027"/>
      </w:tblGrid>
      <w:tr w:rsidR="00493F26" w14:paraId="73D19516" w14:textId="77777777">
        <w:trPr>
          <w:jc w:val="center"/>
        </w:trPr>
        <w:tc>
          <w:tcPr>
            <w:tcW w:w="2160" w:type="dxa"/>
            <w:shd w:val="clear" w:color="auto" w:fill="2E6DA4"/>
            <w:tcMar>
              <w:top w:w="60" w:type="dxa"/>
              <w:left w:w="100" w:type="dxa"/>
              <w:bottom w:w="60" w:type="dxa"/>
              <w:right w:w="100" w:type="dxa"/>
            </w:tcMar>
          </w:tcPr>
          <w:p w14:paraId="46D9074B" w14:textId="77777777" w:rsidR="00493F26" w:rsidRDefault="00CA2313">
            <w:r>
              <w:rPr>
                <w:b/>
                <w:color w:val="FFFFFF"/>
                <w:sz w:val="19"/>
              </w:rPr>
              <w:t>Parameter</w:t>
            </w:r>
          </w:p>
        </w:tc>
        <w:tc>
          <w:tcPr>
            <w:tcW w:w="3168" w:type="dxa"/>
            <w:shd w:val="clear" w:color="auto" w:fill="2E6DA4"/>
            <w:tcMar>
              <w:top w:w="60" w:type="dxa"/>
              <w:left w:w="100" w:type="dxa"/>
              <w:bottom w:w="60" w:type="dxa"/>
              <w:right w:w="100" w:type="dxa"/>
            </w:tcMar>
          </w:tcPr>
          <w:p w14:paraId="0EF9ADC7" w14:textId="77777777" w:rsidR="00493F26" w:rsidRDefault="00CA2313">
            <w:r>
              <w:rPr>
                <w:b/>
                <w:color w:val="FFFFFF"/>
                <w:sz w:val="19"/>
              </w:rPr>
              <w:t>Value</w:t>
            </w:r>
          </w:p>
        </w:tc>
        <w:tc>
          <w:tcPr>
            <w:tcW w:w="4032" w:type="dxa"/>
            <w:shd w:val="clear" w:color="auto" w:fill="2E6DA4"/>
            <w:tcMar>
              <w:top w:w="60" w:type="dxa"/>
              <w:left w:w="100" w:type="dxa"/>
              <w:bottom w:w="60" w:type="dxa"/>
              <w:right w:w="100" w:type="dxa"/>
            </w:tcMar>
          </w:tcPr>
          <w:p w14:paraId="1B8C637E" w14:textId="77777777" w:rsidR="00493F26" w:rsidRDefault="00CA2313">
            <w:r>
              <w:rPr>
                <w:b/>
                <w:color w:val="FFFFFF"/>
                <w:sz w:val="19"/>
              </w:rPr>
              <w:t>Description</w:t>
            </w:r>
          </w:p>
        </w:tc>
      </w:tr>
      <w:tr w:rsidR="00493F26" w14:paraId="33F8D47E" w14:textId="77777777">
        <w:trPr>
          <w:jc w:val="center"/>
        </w:trPr>
        <w:tc>
          <w:tcPr>
            <w:tcW w:w="2160" w:type="dxa"/>
            <w:tcMar>
              <w:top w:w="60" w:type="dxa"/>
              <w:left w:w="100" w:type="dxa"/>
              <w:bottom w:w="60" w:type="dxa"/>
              <w:right w:w="100" w:type="dxa"/>
            </w:tcMar>
          </w:tcPr>
          <w:p w14:paraId="4A5175A9" w14:textId="77777777" w:rsidR="00493F26" w:rsidRDefault="00CA2313">
            <w:r>
              <w:rPr>
                <w:rFonts w:ascii="Consolas" w:hAnsi="Consolas"/>
                <w:sz w:val="17"/>
              </w:rPr>
              <w:t>grant_type</w:t>
            </w:r>
          </w:p>
        </w:tc>
        <w:tc>
          <w:tcPr>
            <w:tcW w:w="3168" w:type="dxa"/>
            <w:tcMar>
              <w:top w:w="60" w:type="dxa"/>
              <w:left w:w="100" w:type="dxa"/>
              <w:bottom w:w="60" w:type="dxa"/>
              <w:right w:w="100" w:type="dxa"/>
            </w:tcMar>
          </w:tcPr>
          <w:p w14:paraId="321BBA39" w14:textId="77777777" w:rsidR="00493F26" w:rsidRDefault="00CA2313">
            <w:r>
              <w:rPr>
                <w:sz w:val="18"/>
              </w:rPr>
              <w:t>client_credentials</w:t>
            </w:r>
          </w:p>
        </w:tc>
        <w:tc>
          <w:tcPr>
            <w:tcW w:w="4032" w:type="dxa"/>
            <w:tcMar>
              <w:top w:w="60" w:type="dxa"/>
              <w:left w:w="100" w:type="dxa"/>
              <w:bottom w:w="60" w:type="dxa"/>
              <w:right w:w="100" w:type="dxa"/>
            </w:tcMar>
          </w:tcPr>
          <w:p w14:paraId="6CC3F0C6" w14:textId="77777777" w:rsidR="00493F26" w:rsidRDefault="00CA2313">
            <w:r>
              <w:rPr>
                <w:sz w:val="18"/>
              </w:rPr>
              <w:t>Specifies the OAuth 2.0 flow</w:t>
            </w:r>
          </w:p>
        </w:tc>
      </w:tr>
      <w:tr w:rsidR="00493F26" w14:paraId="53883505" w14:textId="77777777">
        <w:trPr>
          <w:jc w:val="center"/>
        </w:trPr>
        <w:tc>
          <w:tcPr>
            <w:tcW w:w="2160" w:type="dxa"/>
            <w:shd w:val="clear" w:color="auto" w:fill="EAF1F8"/>
            <w:tcMar>
              <w:top w:w="60" w:type="dxa"/>
              <w:left w:w="100" w:type="dxa"/>
              <w:bottom w:w="60" w:type="dxa"/>
              <w:right w:w="100" w:type="dxa"/>
            </w:tcMar>
          </w:tcPr>
          <w:p w14:paraId="6BFCA34A" w14:textId="77777777" w:rsidR="00493F26" w:rsidRDefault="00CA2313">
            <w:r>
              <w:rPr>
                <w:rFonts w:ascii="Consolas" w:hAnsi="Consolas"/>
                <w:sz w:val="17"/>
              </w:rPr>
              <w:t>client_id</w:t>
            </w:r>
          </w:p>
        </w:tc>
        <w:tc>
          <w:tcPr>
            <w:tcW w:w="3168" w:type="dxa"/>
            <w:shd w:val="clear" w:color="auto" w:fill="EAF1F8"/>
            <w:tcMar>
              <w:top w:w="60" w:type="dxa"/>
              <w:left w:w="100" w:type="dxa"/>
              <w:bottom w:w="60" w:type="dxa"/>
              <w:right w:w="100" w:type="dxa"/>
            </w:tcMar>
          </w:tcPr>
          <w:p w14:paraId="56112C97" w14:textId="77777777" w:rsidR="00493F26" w:rsidRDefault="00CA2313">
            <w:r>
              <w:rPr>
                <w:sz w:val="18"/>
              </w:rPr>
              <w:t>&lt;Client ID&gt;</w:t>
            </w:r>
          </w:p>
        </w:tc>
        <w:tc>
          <w:tcPr>
            <w:tcW w:w="4032" w:type="dxa"/>
            <w:shd w:val="clear" w:color="auto" w:fill="EAF1F8"/>
            <w:tcMar>
              <w:top w:w="60" w:type="dxa"/>
              <w:left w:w="100" w:type="dxa"/>
              <w:bottom w:w="60" w:type="dxa"/>
              <w:right w:w="100" w:type="dxa"/>
            </w:tcMar>
          </w:tcPr>
          <w:p w14:paraId="6BE88D78" w14:textId="77777777" w:rsidR="00493F26" w:rsidRDefault="00CA2313">
            <w:r>
              <w:rPr>
                <w:sz w:val="18"/>
              </w:rPr>
              <w:t>The issued client identifier</w:t>
            </w:r>
          </w:p>
        </w:tc>
      </w:tr>
      <w:tr w:rsidR="00493F26" w14:paraId="59C0A3C2" w14:textId="77777777">
        <w:trPr>
          <w:jc w:val="center"/>
        </w:trPr>
        <w:tc>
          <w:tcPr>
            <w:tcW w:w="2160" w:type="dxa"/>
            <w:tcMar>
              <w:top w:w="60" w:type="dxa"/>
              <w:left w:w="100" w:type="dxa"/>
              <w:bottom w:w="60" w:type="dxa"/>
              <w:right w:w="100" w:type="dxa"/>
            </w:tcMar>
          </w:tcPr>
          <w:p w14:paraId="2B66E78B" w14:textId="77777777" w:rsidR="00493F26" w:rsidRDefault="00CA2313">
            <w:r>
              <w:rPr>
                <w:rFonts w:ascii="Consolas" w:hAnsi="Consolas"/>
                <w:sz w:val="17"/>
              </w:rPr>
              <w:t>client_secret</w:t>
            </w:r>
          </w:p>
        </w:tc>
        <w:tc>
          <w:tcPr>
            <w:tcW w:w="3168" w:type="dxa"/>
            <w:tcMar>
              <w:top w:w="60" w:type="dxa"/>
              <w:left w:w="100" w:type="dxa"/>
              <w:bottom w:w="60" w:type="dxa"/>
              <w:right w:w="100" w:type="dxa"/>
            </w:tcMar>
          </w:tcPr>
          <w:p w14:paraId="25CD9A76" w14:textId="77777777" w:rsidR="00493F26" w:rsidRDefault="00CA2313">
            <w:r>
              <w:rPr>
                <w:sz w:val="18"/>
              </w:rPr>
              <w:t>&lt;Client Secret&gt;</w:t>
            </w:r>
          </w:p>
        </w:tc>
        <w:tc>
          <w:tcPr>
            <w:tcW w:w="4032" w:type="dxa"/>
            <w:tcMar>
              <w:top w:w="60" w:type="dxa"/>
              <w:left w:w="100" w:type="dxa"/>
              <w:bottom w:w="60" w:type="dxa"/>
              <w:right w:w="100" w:type="dxa"/>
            </w:tcMar>
          </w:tcPr>
          <w:p w14:paraId="5BAB67F9" w14:textId="77777777" w:rsidR="00493F26" w:rsidRDefault="00CA2313">
            <w:r>
              <w:rPr>
                <w:sz w:val="18"/>
              </w:rPr>
              <w:t>The issued client secret</w:t>
            </w:r>
          </w:p>
        </w:tc>
      </w:tr>
    </w:tbl>
    <w:p w14:paraId="4E571D52" w14:textId="77777777" w:rsidR="00493F26" w:rsidRDefault="00493F26">
      <w:pPr>
        <w:spacing w:after="40"/>
      </w:pPr>
    </w:p>
    <w:p w14:paraId="7F0CB671" w14:textId="77777777" w:rsidR="00493F26" w:rsidRDefault="00CA2313">
      <w:pPr>
        <w:spacing w:before="200" w:after="40"/>
      </w:pPr>
      <w:r>
        <w:rPr>
          <w:b/>
          <w:color w:val="6B5B95"/>
          <w:sz w:val="24"/>
        </w:rPr>
        <w:t>3.3  Successful Response</w:t>
      </w:r>
    </w:p>
    <w:p w14:paraId="25BFFD38" w14:textId="77777777" w:rsidR="00493F26" w:rsidRDefault="00CA2313">
      <w:pPr>
        <w:spacing w:after="40"/>
      </w:pPr>
      <w:r>
        <w:t>A successful request returns a JSON object containing the access token and related metadata:</w:t>
      </w:r>
    </w:p>
    <w:tbl>
      <w:tblPr>
        <w:tblStyle w:val="TableGrid"/>
        <w:tblW w:w="0" w:type="auto"/>
        <w:jc w:val="center"/>
        <w:tblLook w:val="04A0" w:firstRow="1" w:lastRow="0" w:firstColumn="1" w:lastColumn="0" w:noHBand="0" w:noVBand="1"/>
      </w:tblPr>
      <w:tblGrid>
        <w:gridCol w:w="2158"/>
        <w:gridCol w:w="1439"/>
        <w:gridCol w:w="5753"/>
      </w:tblGrid>
      <w:tr w:rsidR="00493F26" w14:paraId="10EC8F01" w14:textId="77777777">
        <w:trPr>
          <w:jc w:val="center"/>
        </w:trPr>
        <w:tc>
          <w:tcPr>
            <w:tcW w:w="2160" w:type="dxa"/>
            <w:shd w:val="clear" w:color="auto" w:fill="2E6DA4"/>
            <w:tcMar>
              <w:top w:w="60" w:type="dxa"/>
              <w:left w:w="100" w:type="dxa"/>
              <w:bottom w:w="60" w:type="dxa"/>
              <w:right w:w="100" w:type="dxa"/>
            </w:tcMar>
          </w:tcPr>
          <w:p w14:paraId="51622409" w14:textId="77777777" w:rsidR="00493F26" w:rsidRDefault="00CA2313">
            <w:r>
              <w:rPr>
                <w:b/>
                <w:color w:val="FFFFFF"/>
                <w:sz w:val="19"/>
              </w:rPr>
              <w:t>Field</w:t>
            </w:r>
          </w:p>
        </w:tc>
        <w:tc>
          <w:tcPr>
            <w:tcW w:w="1440" w:type="dxa"/>
            <w:shd w:val="clear" w:color="auto" w:fill="2E6DA4"/>
            <w:tcMar>
              <w:top w:w="60" w:type="dxa"/>
              <w:left w:w="100" w:type="dxa"/>
              <w:bottom w:w="60" w:type="dxa"/>
              <w:right w:w="100" w:type="dxa"/>
            </w:tcMar>
          </w:tcPr>
          <w:p w14:paraId="3D0D4D2E" w14:textId="77777777" w:rsidR="00493F26" w:rsidRDefault="00CA2313">
            <w:r>
              <w:rPr>
                <w:b/>
                <w:color w:val="FFFFFF"/>
                <w:sz w:val="19"/>
              </w:rPr>
              <w:t>Type</w:t>
            </w:r>
          </w:p>
        </w:tc>
        <w:tc>
          <w:tcPr>
            <w:tcW w:w="5760" w:type="dxa"/>
            <w:shd w:val="clear" w:color="auto" w:fill="2E6DA4"/>
            <w:tcMar>
              <w:top w:w="60" w:type="dxa"/>
              <w:left w:w="100" w:type="dxa"/>
              <w:bottom w:w="60" w:type="dxa"/>
              <w:right w:w="100" w:type="dxa"/>
            </w:tcMar>
          </w:tcPr>
          <w:p w14:paraId="4256A45E" w14:textId="77777777" w:rsidR="00493F26" w:rsidRDefault="00CA2313">
            <w:r>
              <w:rPr>
                <w:b/>
                <w:color w:val="FFFFFF"/>
                <w:sz w:val="19"/>
              </w:rPr>
              <w:t>Description</w:t>
            </w:r>
          </w:p>
        </w:tc>
      </w:tr>
      <w:tr w:rsidR="00493F26" w14:paraId="1F028691" w14:textId="77777777">
        <w:trPr>
          <w:jc w:val="center"/>
        </w:trPr>
        <w:tc>
          <w:tcPr>
            <w:tcW w:w="2160" w:type="dxa"/>
            <w:tcMar>
              <w:top w:w="60" w:type="dxa"/>
              <w:left w:w="100" w:type="dxa"/>
              <w:bottom w:w="60" w:type="dxa"/>
              <w:right w:w="100" w:type="dxa"/>
            </w:tcMar>
          </w:tcPr>
          <w:p w14:paraId="5E36DF92" w14:textId="77777777" w:rsidR="00493F26" w:rsidRDefault="00CA2313">
            <w:r>
              <w:rPr>
                <w:rFonts w:ascii="Consolas" w:hAnsi="Consolas"/>
                <w:sz w:val="17"/>
              </w:rPr>
              <w:t>access_token</w:t>
            </w:r>
          </w:p>
        </w:tc>
        <w:tc>
          <w:tcPr>
            <w:tcW w:w="1440" w:type="dxa"/>
            <w:tcMar>
              <w:top w:w="60" w:type="dxa"/>
              <w:left w:w="100" w:type="dxa"/>
              <w:bottom w:w="60" w:type="dxa"/>
              <w:right w:w="100" w:type="dxa"/>
            </w:tcMar>
          </w:tcPr>
          <w:p w14:paraId="7A2BC571" w14:textId="77777777" w:rsidR="00493F26" w:rsidRDefault="00CA2313">
            <w:r>
              <w:rPr>
                <w:sz w:val="18"/>
              </w:rPr>
              <w:t>String</w:t>
            </w:r>
          </w:p>
        </w:tc>
        <w:tc>
          <w:tcPr>
            <w:tcW w:w="5760" w:type="dxa"/>
            <w:tcMar>
              <w:top w:w="60" w:type="dxa"/>
              <w:left w:w="100" w:type="dxa"/>
              <w:bottom w:w="60" w:type="dxa"/>
              <w:right w:w="100" w:type="dxa"/>
            </w:tcMar>
          </w:tcPr>
          <w:p w14:paraId="7C428558" w14:textId="77777777" w:rsidR="00493F26" w:rsidRDefault="00CA2313">
            <w:r>
              <w:rPr>
                <w:sz w:val="18"/>
              </w:rPr>
              <w:t>Bearer token for subsequent API calls</w:t>
            </w:r>
          </w:p>
        </w:tc>
      </w:tr>
      <w:tr w:rsidR="00493F26" w14:paraId="2F615A64" w14:textId="77777777">
        <w:trPr>
          <w:jc w:val="center"/>
        </w:trPr>
        <w:tc>
          <w:tcPr>
            <w:tcW w:w="2160" w:type="dxa"/>
            <w:shd w:val="clear" w:color="auto" w:fill="EAF1F8"/>
            <w:tcMar>
              <w:top w:w="60" w:type="dxa"/>
              <w:left w:w="100" w:type="dxa"/>
              <w:bottom w:w="60" w:type="dxa"/>
              <w:right w:w="100" w:type="dxa"/>
            </w:tcMar>
          </w:tcPr>
          <w:p w14:paraId="3EF13D6C" w14:textId="77777777" w:rsidR="00493F26" w:rsidRDefault="00CA2313">
            <w:r>
              <w:rPr>
                <w:rFonts w:ascii="Consolas" w:hAnsi="Consolas"/>
                <w:sz w:val="17"/>
              </w:rPr>
              <w:t>instance_url</w:t>
            </w:r>
          </w:p>
        </w:tc>
        <w:tc>
          <w:tcPr>
            <w:tcW w:w="1440" w:type="dxa"/>
            <w:shd w:val="clear" w:color="auto" w:fill="EAF1F8"/>
            <w:tcMar>
              <w:top w:w="60" w:type="dxa"/>
              <w:left w:w="100" w:type="dxa"/>
              <w:bottom w:w="60" w:type="dxa"/>
              <w:right w:w="100" w:type="dxa"/>
            </w:tcMar>
          </w:tcPr>
          <w:p w14:paraId="47CE1C6B" w14:textId="77777777" w:rsidR="00493F26" w:rsidRDefault="00CA2313">
            <w:r>
              <w:rPr>
                <w:sz w:val="18"/>
              </w:rPr>
              <w:t>String</w:t>
            </w:r>
          </w:p>
        </w:tc>
        <w:tc>
          <w:tcPr>
            <w:tcW w:w="5760" w:type="dxa"/>
            <w:shd w:val="clear" w:color="auto" w:fill="EAF1F8"/>
            <w:tcMar>
              <w:top w:w="60" w:type="dxa"/>
              <w:left w:w="100" w:type="dxa"/>
              <w:bottom w:w="60" w:type="dxa"/>
              <w:right w:w="100" w:type="dxa"/>
            </w:tcMar>
          </w:tcPr>
          <w:p w14:paraId="492519F3" w14:textId="77777777" w:rsidR="00493F26" w:rsidRDefault="00CA2313">
            <w:r>
              <w:rPr>
                <w:sz w:val="18"/>
              </w:rPr>
              <w:t xml:space="preserve">Base URL of the CRM </w:t>
            </w:r>
            <w:r>
              <w:rPr>
                <w:sz w:val="18"/>
              </w:rPr>
              <w:t>instance</w:t>
            </w:r>
          </w:p>
        </w:tc>
      </w:tr>
      <w:tr w:rsidR="00493F26" w14:paraId="6D176F76" w14:textId="77777777">
        <w:trPr>
          <w:jc w:val="center"/>
        </w:trPr>
        <w:tc>
          <w:tcPr>
            <w:tcW w:w="2160" w:type="dxa"/>
            <w:tcMar>
              <w:top w:w="60" w:type="dxa"/>
              <w:left w:w="100" w:type="dxa"/>
              <w:bottom w:w="60" w:type="dxa"/>
              <w:right w:w="100" w:type="dxa"/>
            </w:tcMar>
          </w:tcPr>
          <w:p w14:paraId="44D5835F" w14:textId="77777777" w:rsidR="00493F26" w:rsidRDefault="00CA2313">
            <w:r>
              <w:rPr>
                <w:rFonts w:ascii="Consolas" w:hAnsi="Consolas"/>
                <w:sz w:val="17"/>
              </w:rPr>
              <w:t>id</w:t>
            </w:r>
          </w:p>
        </w:tc>
        <w:tc>
          <w:tcPr>
            <w:tcW w:w="1440" w:type="dxa"/>
            <w:tcMar>
              <w:top w:w="60" w:type="dxa"/>
              <w:left w:w="100" w:type="dxa"/>
              <w:bottom w:w="60" w:type="dxa"/>
              <w:right w:w="100" w:type="dxa"/>
            </w:tcMar>
          </w:tcPr>
          <w:p w14:paraId="4E1DB392" w14:textId="77777777" w:rsidR="00493F26" w:rsidRDefault="00CA2313">
            <w:r>
              <w:rPr>
                <w:sz w:val="18"/>
              </w:rPr>
              <w:t>String</w:t>
            </w:r>
          </w:p>
        </w:tc>
        <w:tc>
          <w:tcPr>
            <w:tcW w:w="5760" w:type="dxa"/>
            <w:tcMar>
              <w:top w:w="60" w:type="dxa"/>
              <w:left w:w="100" w:type="dxa"/>
              <w:bottom w:w="60" w:type="dxa"/>
              <w:right w:w="100" w:type="dxa"/>
            </w:tcMar>
          </w:tcPr>
          <w:p w14:paraId="647EBCA2" w14:textId="77777777" w:rsidR="00493F26" w:rsidRDefault="00CA2313">
            <w:r>
              <w:rPr>
                <w:sz w:val="18"/>
              </w:rPr>
              <w:t>Identity URL of the authenticated client</w:t>
            </w:r>
          </w:p>
        </w:tc>
      </w:tr>
      <w:tr w:rsidR="00493F26" w14:paraId="0754CCC0" w14:textId="77777777">
        <w:trPr>
          <w:jc w:val="center"/>
        </w:trPr>
        <w:tc>
          <w:tcPr>
            <w:tcW w:w="2160" w:type="dxa"/>
            <w:shd w:val="clear" w:color="auto" w:fill="EAF1F8"/>
            <w:tcMar>
              <w:top w:w="60" w:type="dxa"/>
              <w:left w:w="100" w:type="dxa"/>
              <w:bottom w:w="60" w:type="dxa"/>
              <w:right w:w="100" w:type="dxa"/>
            </w:tcMar>
          </w:tcPr>
          <w:p w14:paraId="371BEF30" w14:textId="77777777" w:rsidR="00493F26" w:rsidRDefault="00CA2313">
            <w:r>
              <w:rPr>
                <w:rFonts w:ascii="Consolas" w:hAnsi="Consolas"/>
                <w:sz w:val="17"/>
              </w:rPr>
              <w:t>token_type</w:t>
            </w:r>
          </w:p>
        </w:tc>
        <w:tc>
          <w:tcPr>
            <w:tcW w:w="1440" w:type="dxa"/>
            <w:shd w:val="clear" w:color="auto" w:fill="EAF1F8"/>
            <w:tcMar>
              <w:top w:w="60" w:type="dxa"/>
              <w:left w:w="100" w:type="dxa"/>
              <w:bottom w:w="60" w:type="dxa"/>
              <w:right w:w="100" w:type="dxa"/>
            </w:tcMar>
          </w:tcPr>
          <w:p w14:paraId="45B3DEE0" w14:textId="77777777" w:rsidR="00493F26" w:rsidRDefault="00CA2313">
            <w:r>
              <w:rPr>
                <w:sz w:val="18"/>
              </w:rPr>
              <w:t>String</w:t>
            </w:r>
          </w:p>
        </w:tc>
        <w:tc>
          <w:tcPr>
            <w:tcW w:w="5760" w:type="dxa"/>
            <w:shd w:val="clear" w:color="auto" w:fill="EAF1F8"/>
            <w:tcMar>
              <w:top w:w="60" w:type="dxa"/>
              <w:left w:w="100" w:type="dxa"/>
              <w:bottom w:w="60" w:type="dxa"/>
              <w:right w:w="100" w:type="dxa"/>
            </w:tcMar>
          </w:tcPr>
          <w:p w14:paraId="207A1A6F" w14:textId="77777777" w:rsidR="00493F26" w:rsidRDefault="00CA2313">
            <w:r>
              <w:rPr>
                <w:sz w:val="18"/>
              </w:rPr>
              <w:t>Bearer</w:t>
            </w:r>
          </w:p>
        </w:tc>
      </w:tr>
      <w:tr w:rsidR="00493F26" w14:paraId="06866E6B" w14:textId="77777777">
        <w:trPr>
          <w:jc w:val="center"/>
        </w:trPr>
        <w:tc>
          <w:tcPr>
            <w:tcW w:w="2160" w:type="dxa"/>
            <w:tcMar>
              <w:top w:w="60" w:type="dxa"/>
              <w:left w:w="100" w:type="dxa"/>
              <w:bottom w:w="60" w:type="dxa"/>
              <w:right w:w="100" w:type="dxa"/>
            </w:tcMar>
          </w:tcPr>
          <w:p w14:paraId="5B3F8C9C" w14:textId="77777777" w:rsidR="00493F26" w:rsidRDefault="00CA2313">
            <w:r>
              <w:rPr>
                <w:rFonts w:ascii="Consolas" w:hAnsi="Consolas"/>
                <w:sz w:val="17"/>
              </w:rPr>
              <w:t>scope</w:t>
            </w:r>
          </w:p>
        </w:tc>
        <w:tc>
          <w:tcPr>
            <w:tcW w:w="1440" w:type="dxa"/>
            <w:tcMar>
              <w:top w:w="60" w:type="dxa"/>
              <w:left w:w="100" w:type="dxa"/>
              <w:bottom w:w="60" w:type="dxa"/>
              <w:right w:w="100" w:type="dxa"/>
            </w:tcMar>
          </w:tcPr>
          <w:p w14:paraId="3002129E" w14:textId="77777777" w:rsidR="00493F26" w:rsidRDefault="00CA2313">
            <w:r>
              <w:rPr>
                <w:sz w:val="18"/>
              </w:rPr>
              <w:t>String</w:t>
            </w:r>
          </w:p>
        </w:tc>
        <w:tc>
          <w:tcPr>
            <w:tcW w:w="5760" w:type="dxa"/>
            <w:tcMar>
              <w:top w:w="60" w:type="dxa"/>
              <w:left w:w="100" w:type="dxa"/>
              <w:bottom w:w="60" w:type="dxa"/>
              <w:right w:w="100" w:type="dxa"/>
            </w:tcMar>
          </w:tcPr>
          <w:p w14:paraId="5A90F7FC" w14:textId="77777777" w:rsidR="00493F26" w:rsidRDefault="00CA2313">
            <w:r>
              <w:rPr>
                <w:sz w:val="18"/>
              </w:rPr>
              <w:t>Granted scopes</w:t>
            </w:r>
          </w:p>
        </w:tc>
      </w:tr>
    </w:tbl>
    <w:p w14:paraId="6E46B99D" w14:textId="77777777" w:rsidR="00493F26" w:rsidRDefault="00493F26">
      <w:pPr>
        <w:spacing w:after="40"/>
      </w:pPr>
    </w:p>
    <w:p w14:paraId="2A4BA576" w14:textId="77777777" w:rsidR="00493F26" w:rsidRDefault="00CA2313">
      <w:pPr>
        <w:spacing w:before="200" w:after="40"/>
      </w:pPr>
      <w:r>
        <w:rPr>
          <w:b/>
          <w:color w:val="6B5B95"/>
          <w:sz w:val="24"/>
        </w:rPr>
        <w:t>3.4  Token Lifecycle Requirements</w:t>
      </w:r>
    </w:p>
    <w:p w14:paraId="33176939" w14:textId="77777777" w:rsidR="00493F26" w:rsidRDefault="00CA2313">
      <w:pPr>
        <w:pStyle w:val="ListBullet"/>
        <w:spacing w:after="40"/>
      </w:pPr>
      <w:r>
        <w:t xml:space="preserve">The access token is valid for 24 hours; the Integration Platform caches it and requests a fresh </w:t>
      </w:r>
      <w:r>
        <w:t>token only once per 24-hour period.</w:t>
      </w:r>
    </w:p>
    <w:p w14:paraId="242C82E1" w14:textId="77777777" w:rsidR="00493F26" w:rsidRDefault="00CA2313">
      <w:pPr>
        <w:pStyle w:val="ListBullet"/>
        <w:spacing w:after="40"/>
      </w:pPr>
      <w:r>
        <w:t>On any HTTP 401 Unauthorized response, the Integration Platform requests a fresh token and retries the original request once.</w:t>
      </w:r>
    </w:p>
    <w:p w14:paraId="5AA5BD0A" w14:textId="77777777" w:rsidR="00493F26" w:rsidRDefault="00CA2313">
      <w:pPr>
        <w:pStyle w:val="ListBullet"/>
        <w:spacing w:after="40"/>
      </w:pPr>
      <w:r>
        <w:t>All subsequent data API calls (GET / POST / PATCH) include the token in the Authorization header as: Bearer &lt;access_token&gt;.</w:t>
      </w:r>
    </w:p>
    <w:p w14:paraId="23521787" w14:textId="77777777" w:rsidR="00493F26" w:rsidRDefault="00CA2313">
      <w:pPr>
        <w:pBdr>
          <w:bottom w:val="single" w:sz="6" w:space="2" w:color="2E6DA4"/>
        </w:pBdr>
        <w:spacing w:before="320" w:after="80"/>
      </w:pPr>
      <w:r>
        <w:rPr>
          <w:b/>
          <w:color w:val="2E6DA4"/>
          <w:sz w:val="30"/>
        </w:rPr>
        <w:lastRenderedPageBreak/>
        <w:t>4.  API 1 — Pre-Call: Agent of Record Lookup (GET)</w:t>
      </w:r>
    </w:p>
    <w:p w14:paraId="1F5D694A" w14:textId="77777777" w:rsidR="00493F26" w:rsidRDefault="00CA2313">
      <w:pPr>
        <w:spacing w:after="120"/>
      </w:pPr>
      <w:r>
        <w:t>Before connecting a call, the Integration Platform queries the CRM by caller ID (ANI) to determine whether that caller already has an Agent of Record. The result influences call routing and billing on the Integration Platform side.</w:t>
      </w:r>
    </w:p>
    <w:p w14:paraId="5D9D0E27" w14:textId="77777777" w:rsidR="00493F26" w:rsidRDefault="00CA2313">
      <w:pPr>
        <w:spacing w:before="200" w:after="40"/>
      </w:pPr>
      <w:r>
        <w:rPr>
          <w:b/>
          <w:color w:val="6B5B95"/>
          <w:sz w:val="24"/>
        </w:rPr>
        <w:t>4.1  Request</w:t>
      </w:r>
    </w:p>
    <w:p w14:paraId="6D34D8F0" w14:textId="77777777" w:rsidR="00493F26" w:rsidRDefault="00CA2313">
      <w:pPr>
        <w:pStyle w:val="ListBullet"/>
        <w:spacing w:after="40"/>
      </w:pPr>
      <w:r>
        <w:rPr>
          <w:b/>
        </w:rPr>
        <w:t xml:space="preserve">URL:  </w:t>
      </w:r>
      <w:r>
        <w:t>&lt;Domain&gt;/api/v1/leads?ani=&lt;ani&gt;</w:t>
      </w:r>
    </w:p>
    <w:p w14:paraId="1F73692C" w14:textId="77777777" w:rsidR="00493F26" w:rsidRDefault="00CA2313">
      <w:pPr>
        <w:pStyle w:val="ListBullet"/>
        <w:spacing w:after="40"/>
      </w:pPr>
      <w:r>
        <w:rPr>
          <w:b/>
        </w:rPr>
        <w:t xml:space="preserve">Method:  </w:t>
      </w:r>
      <w:r>
        <w:t>GET</w:t>
      </w:r>
    </w:p>
    <w:p w14:paraId="29968BBC" w14:textId="77777777" w:rsidR="00493F26" w:rsidRDefault="00CA2313">
      <w:pPr>
        <w:pStyle w:val="ListBullet"/>
        <w:spacing w:after="40"/>
      </w:pPr>
      <w:r>
        <w:rPr>
          <w:b/>
        </w:rPr>
        <w:t xml:space="preserve">Authorization header:  </w:t>
      </w:r>
      <w:r>
        <w:t>Bearer &lt;access_token&gt;</w:t>
      </w:r>
    </w:p>
    <w:p w14:paraId="0F7B8178" w14:textId="77777777" w:rsidR="00493F26" w:rsidRDefault="00CA2313">
      <w:pPr>
        <w:pStyle w:val="ListBullet"/>
        <w:spacing w:after="40"/>
      </w:pPr>
      <w:r>
        <w:rPr>
          <w:b/>
        </w:rPr>
        <w:t xml:space="preserve">Query parameter:  </w:t>
      </w:r>
      <w:r>
        <w:t>ani — the 10-digit caller ID (e.g., 5551234567)</w:t>
      </w:r>
    </w:p>
    <w:p w14:paraId="102287BA" w14:textId="77777777" w:rsidR="00493F26" w:rsidRDefault="00CA2313">
      <w:pPr>
        <w:spacing w:before="200" w:after="40"/>
      </w:pPr>
      <w:r>
        <w:rPr>
          <w:b/>
          <w:color w:val="6B5B95"/>
          <w:sz w:val="24"/>
        </w:rPr>
        <w:t>4.2  Response Scenarios</w:t>
      </w:r>
    </w:p>
    <w:tbl>
      <w:tblPr>
        <w:tblStyle w:val="TableGrid"/>
        <w:tblW w:w="0" w:type="auto"/>
        <w:jc w:val="center"/>
        <w:tblLook w:val="04A0" w:firstRow="1" w:lastRow="0" w:firstColumn="1" w:lastColumn="0" w:noHBand="0" w:noVBand="1"/>
      </w:tblPr>
      <w:tblGrid>
        <w:gridCol w:w="1870"/>
        <w:gridCol w:w="3165"/>
        <w:gridCol w:w="4315"/>
      </w:tblGrid>
      <w:tr w:rsidR="00493F26" w14:paraId="6DB31BFD" w14:textId="77777777">
        <w:trPr>
          <w:jc w:val="center"/>
        </w:trPr>
        <w:tc>
          <w:tcPr>
            <w:tcW w:w="1872" w:type="dxa"/>
            <w:shd w:val="clear" w:color="auto" w:fill="2E6DA4"/>
            <w:tcMar>
              <w:top w:w="60" w:type="dxa"/>
              <w:left w:w="100" w:type="dxa"/>
              <w:bottom w:w="60" w:type="dxa"/>
              <w:right w:w="100" w:type="dxa"/>
            </w:tcMar>
          </w:tcPr>
          <w:p w14:paraId="17BDA7B7" w14:textId="77777777" w:rsidR="00493F26" w:rsidRDefault="00CA2313">
            <w:r>
              <w:rPr>
                <w:b/>
                <w:color w:val="FFFFFF"/>
                <w:sz w:val="19"/>
              </w:rPr>
              <w:t>HTTP Status</w:t>
            </w:r>
          </w:p>
        </w:tc>
        <w:tc>
          <w:tcPr>
            <w:tcW w:w="3168" w:type="dxa"/>
            <w:shd w:val="clear" w:color="auto" w:fill="2E6DA4"/>
            <w:tcMar>
              <w:top w:w="60" w:type="dxa"/>
              <w:left w:w="100" w:type="dxa"/>
              <w:bottom w:w="60" w:type="dxa"/>
              <w:right w:w="100" w:type="dxa"/>
            </w:tcMar>
          </w:tcPr>
          <w:p w14:paraId="61D7D359" w14:textId="77777777" w:rsidR="00493F26" w:rsidRDefault="00CA2313">
            <w:r>
              <w:rPr>
                <w:b/>
                <w:color w:val="FFFFFF"/>
                <w:sz w:val="19"/>
              </w:rPr>
              <w:t>Payload</w:t>
            </w:r>
          </w:p>
        </w:tc>
        <w:tc>
          <w:tcPr>
            <w:tcW w:w="4320" w:type="dxa"/>
            <w:shd w:val="clear" w:color="auto" w:fill="2E6DA4"/>
            <w:tcMar>
              <w:top w:w="60" w:type="dxa"/>
              <w:left w:w="100" w:type="dxa"/>
              <w:bottom w:w="60" w:type="dxa"/>
              <w:right w:w="100" w:type="dxa"/>
            </w:tcMar>
          </w:tcPr>
          <w:p w14:paraId="2FD3DC31" w14:textId="77777777" w:rsidR="00493F26" w:rsidRDefault="00CA2313">
            <w:r>
              <w:rPr>
                <w:b/>
                <w:color w:val="FFFFFF"/>
                <w:sz w:val="19"/>
              </w:rPr>
              <w:t>Meaning</w:t>
            </w:r>
          </w:p>
        </w:tc>
      </w:tr>
      <w:tr w:rsidR="00493F26" w14:paraId="1529FB79" w14:textId="77777777">
        <w:trPr>
          <w:jc w:val="center"/>
        </w:trPr>
        <w:tc>
          <w:tcPr>
            <w:tcW w:w="1872" w:type="dxa"/>
            <w:tcMar>
              <w:top w:w="60" w:type="dxa"/>
              <w:left w:w="100" w:type="dxa"/>
              <w:bottom w:w="60" w:type="dxa"/>
              <w:right w:w="100" w:type="dxa"/>
            </w:tcMar>
          </w:tcPr>
          <w:p w14:paraId="0B45B119" w14:textId="77777777" w:rsidR="00493F26" w:rsidRDefault="00CA2313">
            <w:r>
              <w:rPr>
                <w:sz w:val="18"/>
              </w:rPr>
              <w:t>200 OK</w:t>
            </w:r>
          </w:p>
        </w:tc>
        <w:tc>
          <w:tcPr>
            <w:tcW w:w="3168" w:type="dxa"/>
            <w:tcMar>
              <w:top w:w="60" w:type="dxa"/>
              <w:left w:w="100" w:type="dxa"/>
              <w:bottom w:w="60" w:type="dxa"/>
              <w:right w:w="100" w:type="dxa"/>
            </w:tcMar>
          </w:tcPr>
          <w:p w14:paraId="0BA7CD0C" w14:textId="77777777" w:rsidR="00493F26" w:rsidRDefault="00CA2313">
            <w:r>
              <w:rPr>
                <w:rFonts w:ascii="Consolas" w:hAnsi="Consolas"/>
                <w:sz w:val="17"/>
              </w:rPr>
              <w:t>{"pcId": "agent-00123"}</w:t>
            </w:r>
          </w:p>
        </w:tc>
        <w:tc>
          <w:tcPr>
            <w:tcW w:w="4320" w:type="dxa"/>
            <w:tcMar>
              <w:top w:w="60" w:type="dxa"/>
              <w:left w:w="100" w:type="dxa"/>
              <w:bottom w:w="60" w:type="dxa"/>
              <w:right w:w="100" w:type="dxa"/>
            </w:tcMar>
          </w:tcPr>
          <w:p w14:paraId="3F720B58" w14:textId="77777777" w:rsidR="00493F26" w:rsidRDefault="00CA2313">
            <w:r>
              <w:rPr>
                <w:sz w:val="18"/>
              </w:rPr>
              <w:t>Match found — returns the unique ID of the Agent of Record (pcId).</w:t>
            </w:r>
          </w:p>
        </w:tc>
      </w:tr>
      <w:tr w:rsidR="00493F26" w14:paraId="1EBB092A" w14:textId="77777777">
        <w:trPr>
          <w:jc w:val="center"/>
        </w:trPr>
        <w:tc>
          <w:tcPr>
            <w:tcW w:w="1872" w:type="dxa"/>
            <w:shd w:val="clear" w:color="auto" w:fill="EAF1F8"/>
            <w:tcMar>
              <w:top w:w="60" w:type="dxa"/>
              <w:left w:w="100" w:type="dxa"/>
              <w:bottom w:w="60" w:type="dxa"/>
              <w:right w:w="100" w:type="dxa"/>
            </w:tcMar>
          </w:tcPr>
          <w:p w14:paraId="06A115E5" w14:textId="77777777" w:rsidR="00493F26" w:rsidRDefault="00CA2313">
            <w:r>
              <w:rPr>
                <w:sz w:val="18"/>
              </w:rPr>
              <w:t>204 No Content</w:t>
            </w:r>
          </w:p>
        </w:tc>
        <w:tc>
          <w:tcPr>
            <w:tcW w:w="3168" w:type="dxa"/>
            <w:shd w:val="clear" w:color="auto" w:fill="EAF1F8"/>
            <w:tcMar>
              <w:top w:w="60" w:type="dxa"/>
              <w:left w:w="100" w:type="dxa"/>
              <w:bottom w:w="60" w:type="dxa"/>
              <w:right w:w="100" w:type="dxa"/>
            </w:tcMar>
          </w:tcPr>
          <w:p w14:paraId="6CD1A9DC" w14:textId="77777777" w:rsidR="00493F26" w:rsidRDefault="00CA2313">
            <w:r>
              <w:rPr>
                <w:rFonts w:ascii="Consolas" w:hAnsi="Consolas"/>
                <w:sz w:val="17"/>
              </w:rPr>
              <w:t>(none)</w:t>
            </w:r>
          </w:p>
        </w:tc>
        <w:tc>
          <w:tcPr>
            <w:tcW w:w="4320" w:type="dxa"/>
            <w:shd w:val="clear" w:color="auto" w:fill="EAF1F8"/>
            <w:tcMar>
              <w:top w:w="60" w:type="dxa"/>
              <w:left w:w="100" w:type="dxa"/>
              <w:bottom w:w="60" w:type="dxa"/>
              <w:right w:w="100" w:type="dxa"/>
            </w:tcMar>
          </w:tcPr>
          <w:p w14:paraId="426E5B8D" w14:textId="77777777" w:rsidR="00493F26" w:rsidRDefault="00CA2313">
            <w:r>
              <w:rPr>
                <w:sz w:val="18"/>
              </w:rPr>
              <w:t>No match — no Agent of Record exists for the provided ANI.</w:t>
            </w:r>
          </w:p>
        </w:tc>
      </w:tr>
    </w:tbl>
    <w:p w14:paraId="085B5B0A" w14:textId="77777777" w:rsidR="00493F26" w:rsidRDefault="00493F26">
      <w:pPr>
        <w:spacing w:after="40"/>
      </w:pPr>
    </w:p>
    <w:p w14:paraId="33C04CC0" w14:textId="77777777" w:rsidR="00493F26" w:rsidRDefault="00CA2313">
      <w:pPr>
        <w:spacing w:before="200" w:after="40"/>
      </w:pPr>
      <w:r>
        <w:rPr>
          <w:b/>
          <w:color w:val="6B5B95"/>
          <w:sz w:val="24"/>
        </w:rPr>
        <w:t>4.3  Requirement</w:t>
      </w:r>
    </w:p>
    <w:p w14:paraId="734D2B7A" w14:textId="77777777" w:rsidR="00493F26" w:rsidRDefault="00CA2313">
      <w:pPr>
        <w:pStyle w:val="ListBullet"/>
        <w:spacing w:after="40"/>
      </w:pPr>
      <w:r>
        <w:t xml:space="preserve">The CRM must expose a </w:t>
      </w:r>
      <w:r>
        <w:t>token-authenticated GET endpoint that accepts an ANI and returns the associated agent's unique identifier when a record exists, or a 204 when none exists.</w:t>
      </w:r>
    </w:p>
    <w:p w14:paraId="7289DD54" w14:textId="77777777" w:rsidR="00493F26" w:rsidRDefault="00CA2313">
      <w:pPr>
        <w:pBdr>
          <w:bottom w:val="single" w:sz="6" w:space="2" w:color="2E6DA4"/>
        </w:pBdr>
        <w:spacing w:before="320" w:after="80"/>
      </w:pPr>
      <w:r>
        <w:rPr>
          <w:b/>
          <w:color w:val="2E6DA4"/>
          <w:sz w:val="30"/>
        </w:rPr>
        <w:t>5.  API 2 — Call Arrival: Lead Post (POST)</w:t>
      </w:r>
    </w:p>
    <w:p w14:paraId="2DFCE304" w14:textId="77777777" w:rsidR="00493F26" w:rsidRDefault="00CA2313">
      <w:pPr>
        <w:spacing w:after="120"/>
      </w:pPr>
      <w:r>
        <w:t xml:space="preserve">When a call is answered, the Integration Platform </w:t>
      </w:r>
      <w:r>
        <w:t>posts the lead/call details to the CRM. The CRM finds or creates the corresponding lead record and triggers the agent screen-pop.</w:t>
      </w:r>
    </w:p>
    <w:p w14:paraId="599DE1E6" w14:textId="77777777" w:rsidR="00493F26" w:rsidRDefault="00CA2313">
      <w:pPr>
        <w:spacing w:before="200" w:after="40"/>
      </w:pPr>
      <w:r>
        <w:rPr>
          <w:b/>
          <w:color w:val="6B5B95"/>
          <w:sz w:val="24"/>
        </w:rPr>
        <w:t>5.1  Request</w:t>
      </w:r>
    </w:p>
    <w:p w14:paraId="18F01F68" w14:textId="77777777" w:rsidR="00493F26" w:rsidRDefault="00CA2313">
      <w:pPr>
        <w:pStyle w:val="ListBullet"/>
        <w:spacing w:after="40"/>
      </w:pPr>
      <w:r>
        <w:rPr>
          <w:b/>
        </w:rPr>
        <w:t xml:space="preserve">URL:  </w:t>
      </w:r>
      <w:r>
        <w:t>&lt;Domain&gt;/api/v1/leads</w:t>
      </w:r>
    </w:p>
    <w:p w14:paraId="4EF18D01" w14:textId="77777777" w:rsidR="00493F26" w:rsidRDefault="00CA2313">
      <w:pPr>
        <w:pStyle w:val="ListBullet"/>
        <w:spacing w:after="40"/>
      </w:pPr>
      <w:r>
        <w:rPr>
          <w:b/>
        </w:rPr>
        <w:t xml:space="preserve">Method:  </w:t>
      </w:r>
      <w:r>
        <w:t>POST</w:t>
      </w:r>
    </w:p>
    <w:p w14:paraId="23BB505B" w14:textId="77777777" w:rsidR="00493F26" w:rsidRDefault="00CA2313">
      <w:pPr>
        <w:pStyle w:val="ListBullet"/>
        <w:spacing w:after="40"/>
      </w:pPr>
      <w:r>
        <w:rPr>
          <w:b/>
        </w:rPr>
        <w:t xml:space="preserve">Headers:  </w:t>
      </w:r>
      <w:r>
        <w:t>Authorization: Bearer &lt;access_token&gt;  |  Content-Type: application/json</w:t>
      </w:r>
    </w:p>
    <w:p w14:paraId="64068999" w14:textId="77777777" w:rsidR="00493F26" w:rsidRDefault="00CA2313">
      <w:pPr>
        <w:spacing w:after="40"/>
      </w:pPr>
      <w:r>
        <w:t>The request body uses the shared lead data structure defined in Section 7. Sample payload:</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9350"/>
      </w:tblGrid>
      <w:tr w:rsidR="00493F26" w14:paraId="136484AC" w14:textId="77777777">
        <w:trPr>
          <w:jc w:val="center"/>
        </w:trPr>
        <w:tc>
          <w:tcPr>
            <w:tcW w:w="9360" w:type="dxa"/>
            <w:shd w:val="clear" w:color="auto" w:fill="F4F4F4"/>
            <w:tcMar>
              <w:top w:w="120" w:type="dxa"/>
              <w:left w:w="160" w:type="dxa"/>
              <w:bottom w:w="120" w:type="dxa"/>
              <w:right w:w="160" w:type="dxa"/>
            </w:tcMar>
          </w:tcPr>
          <w:p w14:paraId="69D9AAEA" w14:textId="77777777" w:rsidR="00493F26" w:rsidRDefault="00CA2313">
            <w:pPr>
              <w:spacing w:after="0" w:line="240" w:lineRule="auto"/>
            </w:pPr>
            <w:r>
              <w:rPr>
                <w:rFonts w:ascii="Consolas" w:hAnsi="Consolas"/>
                <w:color w:val="1A1A1A"/>
                <w:sz w:val="18"/>
              </w:rPr>
              <w:t>{</w:t>
            </w:r>
          </w:p>
          <w:p w14:paraId="5E7EC845" w14:textId="77777777" w:rsidR="00493F26" w:rsidRDefault="00CA2313">
            <w:pPr>
              <w:spacing w:after="0" w:line="240" w:lineRule="auto"/>
            </w:pPr>
            <w:r>
              <w:rPr>
                <w:rFonts w:ascii="Consolas" w:hAnsi="Consolas"/>
                <w:color w:val="1A1A1A"/>
                <w:sz w:val="18"/>
              </w:rPr>
              <w:t xml:space="preserve">    "ani": "5551234567",</w:t>
            </w:r>
          </w:p>
          <w:p w14:paraId="40D5E32C" w14:textId="77777777" w:rsidR="00493F26" w:rsidRDefault="00CA2313">
            <w:pPr>
              <w:spacing w:after="0" w:line="240" w:lineRule="auto"/>
            </w:pPr>
            <w:r>
              <w:rPr>
                <w:rFonts w:ascii="Consolas" w:hAnsi="Consolas"/>
                <w:color w:val="1A1A1A"/>
                <w:sz w:val="18"/>
              </w:rPr>
              <w:t xml:space="preserve">    "state": "TX",</w:t>
            </w:r>
          </w:p>
          <w:p w14:paraId="6878DC3C" w14:textId="77777777" w:rsidR="00493F26" w:rsidRDefault="00CA2313">
            <w:pPr>
              <w:spacing w:after="0" w:line="240" w:lineRule="auto"/>
            </w:pPr>
            <w:r>
              <w:rPr>
                <w:rFonts w:ascii="Consolas" w:hAnsi="Consolas"/>
                <w:color w:val="1A1A1A"/>
                <w:sz w:val="18"/>
              </w:rPr>
              <w:t xml:space="preserve">    "recordType": "Quote_Shopper",</w:t>
            </w:r>
          </w:p>
          <w:p w14:paraId="7FA5CE0C" w14:textId="77777777" w:rsidR="00493F26" w:rsidRDefault="00CA2313">
            <w:pPr>
              <w:spacing w:after="0" w:line="240" w:lineRule="auto"/>
            </w:pPr>
            <w:r>
              <w:rPr>
                <w:rFonts w:ascii="Consolas" w:hAnsi="Consolas"/>
                <w:color w:val="1A1A1A"/>
                <w:sz w:val="18"/>
              </w:rPr>
              <w:t xml:space="preserve">    "pcId": "agent-00123",</w:t>
            </w:r>
          </w:p>
          <w:p w14:paraId="16DEA3EA" w14:textId="77777777" w:rsidR="00493F26" w:rsidRDefault="00CA2313">
            <w:pPr>
              <w:spacing w:after="0" w:line="240" w:lineRule="auto"/>
            </w:pPr>
            <w:r>
              <w:rPr>
                <w:rFonts w:ascii="Consolas" w:hAnsi="Consolas"/>
                <w:color w:val="1A1A1A"/>
                <w:sz w:val="18"/>
              </w:rPr>
              <w:t xml:space="preserve">    "callStart": "2026-01-09T14:00:00Z",</w:t>
            </w:r>
          </w:p>
          <w:p w14:paraId="7642FDBA" w14:textId="77777777" w:rsidR="00493F26" w:rsidRDefault="00CA2313">
            <w:pPr>
              <w:spacing w:after="0" w:line="240" w:lineRule="auto"/>
            </w:pPr>
            <w:r>
              <w:rPr>
                <w:rFonts w:ascii="Consolas" w:hAnsi="Consolas"/>
                <w:color w:val="1A1A1A"/>
                <w:sz w:val="18"/>
              </w:rPr>
              <w:t xml:space="preserve">    "duration": 301,</w:t>
            </w:r>
          </w:p>
          <w:p w14:paraId="030CD1D8" w14:textId="77777777" w:rsidR="00493F26" w:rsidRDefault="00CA2313">
            <w:pPr>
              <w:spacing w:after="0" w:line="240" w:lineRule="auto"/>
            </w:pPr>
            <w:r>
              <w:rPr>
                <w:rFonts w:ascii="Consolas" w:hAnsi="Consolas"/>
                <w:color w:val="1A1A1A"/>
                <w:sz w:val="18"/>
              </w:rPr>
              <w:t xml:space="preserve">    "offerId": "offer-7788",</w:t>
            </w:r>
          </w:p>
          <w:p w14:paraId="1DDAF5F5" w14:textId="77777777" w:rsidR="00493F26" w:rsidRDefault="00CA2313">
            <w:pPr>
              <w:spacing w:after="0" w:line="240" w:lineRule="auto"/>
            </w:pPr>
            <w:r>
              <w:rPr>
                <w:rFonts w:ascii="Consolas" w:hAnsi="Consolas"/>
                <w:color w:val="1A1A1A"/>
                <w:sz w:val="18"/>
              </w:rPr>
              <w:t xml:space="preserve">    "billable": 1,</w:t>
            </w:r>
          </w:p>
          <w:p w14:paraId="741A6B1B" w14:textId="77777777" w:rsidR="00493F26" w:rsidRDefault="00CA2313">
            <w:pPr>
              <w:spacing w:after="0" w:line="240" w:lineRule="auto"/>
            </w:pPr>
            <w:r>
              <w:rPr>
                <w:rFonts w:ascii="Consolas" w:hAnsi="Consolas"/>
                <w:color w:val="1A1A1A"/>
                <w:sz w:val="18"/>
              </w:rPr>
              <w:t xml:space="preserve">    "callProgram": "PROG-01",</w:t>
            </w:r>
          </w:p>
          <w:p w14:paraId="348BD702" w14:textId="77777777" w:rsidR="00493F26" w:rsidRDefault="00CA2313">
            <w:pPr>
              <w:spacing w:after="0" w:line="240" w:lineRule="auto"/>
            </w:pPr>
            <w:r>
              <w:rPr>
                <w:rFonts w:ascii="Consolas" w:hAnsi="Consolas"/>
                <w:color w:val="1A1A1A"/>
                <w:sz w:val="18"/>
              </w:rPr>
              <w:t xml:space="preserve">    "requestTag": "req-0001",</w:t>
            </w:r>
          </w:p>
          <w:p w14:paraId="73C4264A" w14:textId="77777777" w:rsidR="00493F26" w:rsidRDefault="00CA2313">
            <w:pPr>
              <w:spacing w:after="0" w:line="240" w:lineRule="auto"/>
            </w:pPr>
            <w:r>
              <w:rPr>
                <w:rFonts w:ascii="Consolas" w:hAnsi="Consolas"/>
                <w:color w:val="1A1A1A"/>
                <w:sz w:val="18"/>
              </w:rPr>
              <w:t xml:space="preserve">    "subId": "sub-1001"</w:t>
            </w:r>
          </w:p>
          <w:p w14:paraId="46FDD86C" w14:textId="77777777" w:rsidR="00493F26" w:rsidRDefault="00CA2313">
            <w:pPr>
              <w:spacing w:after="0" w:line="240" w:lineRule="auto"/>
            </w:pPr>
            <w:r>
              <w:rPr>
                <w:rFonts w:ascii="Consolas" w:hAnsi="Consolas"/>
                <w:color w:val="1A1A1A"/>
                <w:sz w:val="18"/>
              </w:rPr>
              <w:lastRenderedPageBreak/>
              <w:t>}</w:t>
            </w:r>
          </w:p>
        </w:tc>
      </w:tr>
    </w:tbl>
    <w:p w14:paraId="1242815F" w14:textId="77777777" w:rsidR="00493F26" w:rsidRDefault="00493F26">
      <w:pPr>
        <w:spacing w:after="40"/>
      </w:pPr>
    </w:p>
    <w:p w14:paraId="1C69C68C" w14:textId="77777777" w:rsidR="00493F26" w:rsidRDefault="00CA2313">
      <w:pPr>
        <w:spacing w:before="200" w:after="40"/>
      </w:pPr>
      <w:r>
        <w:rPr>
          <w:b/>
          <w:color w:val="6B5B95"/>
          <w:sz w:val="24"/>
        </w:rPr>
        <w:t>5.2  Expected CRM Behavior</w:t>
      </w:r>
    </w:p>
    <w:p w14:paraId="20F2A2B5" w14:textId="77777777" w:rsidR="00493F26" w:rsidRDefault="00CA2313">
      <w:pPr>
        <w:pStyle w:val="ListBullet"/>
        <w:spacing w:after="40"/>
      </w:pPr>
      <w:r>
        <w:t>Validate the bearer token.</w:t>
      </w:r>
    </w:p>
    <w:p w14:paraId="1758B5ED" w14:textId="77777777" w:rsidR="00493F26" w:rsidRDefault="00CA2313">
      <w:pPr>
        <w:pStyle w:val="ListBullet"/>
        <w:spacing w:after="40"/>
      </w:pPr>
      <w:r>
        <w:t xml:space="preserve">Find or create the lead record keyed on the </w:t>
      </w:r>
      <w:r>
        <w:t>inbound data.</w:t>
      </w:r>
    </w:p>
    <w:p w14:paraId="4147F31B" w14:textId="77777777" w:rsidR="00493F26" w:rsidRDefault="00CA2313">
      <w:pPr>
        <w:pStyle w:val="ListBullet"/>
        <w:spacing w:after="40"/>
      </w:pPr>
      <w:r>
        <w:t>Trigger the agent screen-pop (e.g., via a platform/notification event).</w:t>
      </w:r>
    </w:p>
    <w:p w14:paraId="00461A85" w14:textId="77777777" w:rsidR="00493F26" w:rsidRDefault="00CA2313">
      <w:pPr>
        <w:pStyle w:val="ListBullet"/>
        <w:spacing w:after="40"/>
      </w:pPr>
      <w:r>
        <w:t>Return 200 OK on success.</w:t>
      </w:r>
    </w:p>
    <w:p w14:paraId="1C740D47" w14:textId="77777777" w:rsidR="00493F26" w:rsidRDefault="00CA2313">
      <w:pPr>
        <w:pBdr>
          <w:bottom w:val="single" w:sz="6" w:space="2" w:color="2E6DA4"/>
        </w:pBdr>
        <w:spacing w:before="320" w:after="80"/>
      </w:pPr>
      <w:r>
        <w:rPr>
          <w:b/>
          <w:color w:val="2E6DA4"/>
          <w:sz w:val="30"/>
        </w:rPr>
        <w:t>6.  API 3 — Call End: Billing Update (PATCH)</w:t>
      </w:r>
    </w:p>
    <w:p w14:paraId="2B2E0FAC" w14:textId="77777777" w:rsidR="00493F26" w:rsidRDefault="00CA2313">
      <w:pPr>
        <w:spacing w:after="120"/>
      </w:pPr>
      <w:r>
        <w:t>At call end, the Integration Platform sends a PATCH to the same lead record to record the final billable status. The same data structure is used as the lead post, with the billable field carrying the result.</w:t>
      </w:r>
    </w:p>
    <w:p w14:paraId="211C0829" w14:textId="77777777" w:rsidR="00493F26" w:rsidRDefault="00CA2313">
      <w:pPr>
        <w:spacing w:before="200" w:after="40"/>
      </w:pPr>
      <w:r>
        <w:rPr>
          <w:b/>
          <w:color w:val="6B5B95"/>
          <w:sz w:val="24"/>
        </w:rPr>
        <w:t>6.1  Request</w:t>
      </w:r>
    </w:p>
    <w:p w14:paraId="4B71DC18" w14:textId="77777777" w:rsidR="00493F26" w:rsidRDefault="00CA2313">
      <w:pPr>
        <w:pStyle w:val="ListBullet"/>
        <w:spacing w:after="40"/>
      </w:pPr>
      <w:r>
        <w:rPr>
          <w:b/>
        </w:rPr>
        <w:t xml:space="preserve">URL:  </w:t>
      </w:r>
      <w:r>
        <w:t>&lt;Domain&gt;/api/v1/leads</w:t>
      </w:r>
    </w:p>
    <w:p w14:paraId="6A155E55" w14:textId="77777777" w:rsidR="00493F26" w:rsidRDefault="00CA2313">
      <w:pPr>
        <w:pStyle w:val="ListBullet"/>
        <w:spacing w:after="40"/>
      </w:pPr>
      <w:r>
        <w:rPr>
          <w:b/>
        </w:rPr>
        <w:t xml:space="preserve">Method:  </w:t>
      </w:r>
      <w:r>
        <w:t>PATCH</w:t>
      </w:r>
    </w:p>
    <w:p w14:paraId="50D0C602" w14:textId="77777777" w:rsidR="00493F26" w:rsidRDefault="00CA2313">
      <w:pPr>
        <w:pStyle w:val="ListBullet"/>
        <w:spacing w:after="40"/>
      </w:pPr>
      <w:r>
        <w:rPr>
          <w:b/>
        </w:rPr>
        <w:t xml:space="preserve">Headers:  </w:t>
      </w:r>
      <w:r>
        <w:t>Authorization: Bearer &lt;access_token&gt;  |  Content-Type: application/json</w:t>
      </w:r>
    </w:p>
    <w:p w14:paraId="7449207A" w14:textId="77777777" w:rsidR="00493F26" w:rsidRDefault="00CA2313">
      <w:pPr>
        <w:spacing w:after="40"/>
      </w:pPr>
      <w:r>
        <w:t xml:space="preserve">The </w:t>
      </w:r>
      <w:r>
        <w:t>billable field is an integer: 1 = billable, 0 = non-billable. Sample payload:</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9350"/>
      </w:tblGrid>
      <w:tr w:rsidR="00493F26" w14:paraId="4CB3B2BB" w14:textId="77777777">
        <w:trPr>
          <w:jc w:val="center"/>
        </w:trPr>
        <w:tc>
          <w:tcPr>
            <w:tcW w:w="9360" w:type="dxa"/>
            <w:shd w:val="clear" w:color="auto" w:fill="F4F4F4"/>
            <w:tcMar>
              <w:top w:w="120" w:type="dxa"/>
              <w:left w:w="160" w:type="dxa"/>
              <w:bottom w:w="120" w:type="dxa"/>
              <w:right w:w="160" w:type="dxa"/>
            </w:tcMar>
          </w:tcPr>
          <w:p w14:paraId="346FDBC9" w14:textId="77777777" w:rsidR="00493F26" w:rsidRDefault="00CA2313">
            <w:pPr>
              <w:spacing w:after="0" w:line="240" w:lineRule="auto"/>
            </w:pPr>
            <w:r>
              <w:rPr>
                <w:rFonts w:ascii="Consolas" w:hAnsi="Consolas"/>
                <w:color w:val="1A1A1A"/>
                <w:sz w:val="18"/>
              </w:rPr>
              <w:t>{</w:t>
            </w:r>
          </w:p>
          <w:p w14:paraId="424F8469" w14:textId="77777777" w:rsidR="00493F26" w:rsidRDefault="00CA2313">
            <w:pPr>
              <w:spacing w:after="0" w:line="240" w:lineRule="auto"/>
            </w:pPr>
            <w:r>
              <w:rPr>
                <w:rFonts w:ascii="Consolas" w:hAnsi="Consolas"/>
                <w:color w:val="1A1A1A"/>
                <w:sz w:val="18"/>
              </w:rPr>
              <w:t xml:space="preserve">    "ani": "5551234567",</w:t>
            </w:r>
          </w:p>
          <w:p w14:paraId="7F979A8A" w14:textId="77777777" w:rsidR="00493F26" w:rsidRDefault="00CA2313">
            <w:pPr>
              <w:spacing w:after="0" w:line="240" w:lineRule="auto"/>
            </w:pPr>
            <w:r>
              <w:rPr>
                <w:rFonts w:ascii="Consolas" w:hAnsi="Consolas"/>
                <w:color w:val="1A1A1A"/>
                <w:sz w:val="18"/>
              </w:rPr>
              <w:t xml:space="preserve">    "state": "TX",</w:t>
            </w:r>
          </w:p>
          <w:p w14:paraId="76109DA2" w14:textId="77777777" w:rsidR="00493F26" w:rsidRDefault="00CA2313">
            <w:pPr>
              <w:spacing w:after="0" w:line="240" w:lineRule="auto"/>
            </w:pPr>
            <w:r>
              <w:rPr>
                <w:rFonts w:ascii="Consolas" w:hAnsi="Consolas"/>
                <w:color w:val="1A1A1A"/>
                <w:sz w:val="18"/>
              </w:rPr>
              <w:t xml:space="preserve">    "recordType": "Quote_Shopper",</w:t>
            </w:r>
          </w:p>
          <w:p w14:paraId="767C59A4" w14:textId="77777777" w:rsidR="00493F26" w:rsidRDefault="00CA2313">
            <w:pPr>
              <w:spacing w:after="0" w:line="240" w:lineRule="auto"/>
            </w:pPr>
            <w:r>
              <w:rPr>
                <w:rFonts w:ascii="Consolas" w:hAnsi="Consolas"/>
                <w:color w:val="1A1A1A"/>
                <w:sz w:val="18"/>
              </w:rPr>
              <w:t xml:space="preserve">    "pcId": "agent-00123",</w:t>
            </w:r>
          </w:p>
          <w:p w14:paraId="1B87EA48" w14:textId="77777777" w:rsidR="00493F26" w:rsidRDefault="00CA2313">
            <w:pPr>
              <w:spacing w:after="0" w:line="240" w:lineRule="auto"/>
            </w:pPr>
            <w:r>
              <w:rPr>
                <w:rFonts w:ascii="Consolas" w:hAnsi="Consolas"/>
                <w:color w:val="1A1A1A"/>
                <w:sz w:val="18"/>
              </w:rPr>
              <w:t xml:space="preserve">    "callStart": "2026-01-09T14:00:00Z",</w:t>
            </w:r>
          </w:p>
          <w:p w14:paraId="48338FD1" w14:textId="77777777" w:rsidR="00493F26" w:rsidRDefault="00CA2313">
            <w:pPr>
              <w:spacing w:after="0" w:line="240" w:lineRule="auto"/>
            </w:pPr>
            <w:r>
              <w:rPr>
                <w:rFonts w:ascii="Consolas" w:hAnsi="Consolas"/>
                <w:color w:val="1A1A1A"/>
                <w:sz w:val="18"/>
              </w:rPr>
              <w:t xml:space="preserve">    "duration": 301,</w:t>
            </w:r>
          </w:p>
          <w:p w14:paraId="7D211F96" w14:textId="77777777" w:rsidR="00493F26" w:rsidRDefault="00CA2313">
            <w:pPr>
              <w:spacing w:after="0" w:line="240" w:lineRule="auto"/>
            </w:pPr>
            <w:r>
              <w:rPr>
                <w:rFonts w:ascii="Consolas" w:hAnsi="Consolas"/>
                <w:color w:val="1A1A1A"/>
                <w:sz w:val="18"/>
              </w:rPr>
              <w:t xml:space="preserve">    "offerId": "offer-7788",</w:t>
            </w:r>
          </w:p>
          <w:p w14:paraId="7AC5B573" w14:textId="77777777" w:rsidR="00493F26" w:rsidRDefault="00CA2313">
            <w:pPr>
              <w:spacing w:after="0" w:line="240" w:lineRule="auto"/>
            </w:pPr>
            <w:r>
              <w:rPr>
                <w:rFonts w:ascii="Consolas" w:hAnsi="Consolas"/>
                <w:color w:val="1A1A1A"/>
                <w:sz w:val="18"/>
              </w:rPr>
              <w:t xml:space="preserve">    "billable": 0,</w:t>
            </w:r>
          </w:p>
          <w:p w14:paraId="0DCEF5A4" w14:textId="77777777" w:rsidR="00493F26" w:rsidRDefault="00CA2313">
            <w:pPr>
              <w:spacing w:after="0" w:line="240" w:lineRule="auto"/>
            </w:pPr>
            <w:r>
              <w:rPr>
                <w:rFonts w:ascii="Consolas" w:hAnsi="Consolas"/>
                <w:color w:val="1A1A1A"/>
                <w:sz w:val="18"/>
              </w:rPr>
              <w:t xml:space="preserve">    "callProgram": "PROG-01",</w:t>
            </w:r>
          </w:p>
          <w:p w14:paraId="57B2479A" w14:textId="77777777" w:rsidR="00493F26" w:rsidRDefault="00CA2313">
            <w:pPr>
              <w:spacing w:after="0" w:line="240" w:lineRule="auto"/>
            </w:pPr>
            <w:r>
              <w:rPr>
                <w:rFonts w:ascii="Consolas" w:hAnsi="Consolas"/>
                <w:color w:val="1A1A1A"/>
                <w:sz w:val="18"/>
              </w:rPr>
              <w:t xml:space="preserve">    "requestTag": "req-0001",</w:t>
            </w:r>
          </w:p>
          <w:p w14:paraId="6D71D388" w14:textId="77777777" w:rsidR="00493F26" w:rsidRDefault="00CA2313">
            <w:pPr>
              <w:spacing w:after="0" w:line="240" w:lineRule="auto"/>
            </w:pPr>
            <w:r>
              <w:rPr>
                <w:rFonts w:ascii="Consolas" w:hAnsi="Consolas"/>
                <w:color w:val="1A1A1A"/>
                <w:sz w:val="18"/>
              </w:rPr>
              <w:t xml:space="preserve">    "subId": "sub-1001"</w:t>
            </w:r>
          </w:p>
          <w:p w14:paraId="42CCFA86" w14:textId="77777777" w:rsidR="00493F26" w:rsidRDefault="00CA2313">
            <w:pPr>
              <w:spacing w:after="0" w:line="240" w:lineRule="auto"/>
            </w:pPr>
            <w:r>
              <w:rPr>
                <w:rFonts w:ascii="Consolas" w:hAnsi="Consolas"/>
                <w:color w:val="1A1A1A"/>
                <w:sz w:val="18"/>
              </w:rPr>
              <w:t>}</w:t>
            </w:r>
          </w:p>
        </w:tc>
      </w:tr>
    </w:tbl>
    <w:p w14:paraId="24DC97C9" w14:textId="77777777" w:rsidR="00493F26" w:rsidRDefault="00493F26">
      <w:pPr>
        <w:spacing w:after="40"/>
      </w:pPr>
    </w:p>
    <w:p w14:paraId="3DB7CA6B" w14:textId="77777777" w:rsidR="00493F26" w:rsidRDefault="00CA2313">
      <w:pPr>
        <w:spacing w:before="200" w:after="40"/>
      </w:pPr>
      <w:r>
        <w:rPr>
          <w:b/>
          <w:color w:val="6B5B95"/>
          <w:sz w:val="24"/>
        </w:rPr>
        <w:t>6.2  Expected CRM Behavior</w:t>
      </w:r>
    </w:p>
    <w:p w14:paraId="4EDD40E3" w14:textId="77777777" w:rsidR="00493F26" w:rsidRDefault="00CA2313">
      <w:pPr>
        <w:pStyle w:val="ListBullet"/>
        <w:spacing w:after="40"/>
      </w:pPr>
      <w:r>
        <w:t>Locate the lead record previously created by the POST.</w:t>
      </w:r>
    </w:p>
    <w:p w14:paraId="190F3263" w14:textId="77777777" w:rsidR="00493F26" w:rsidRDefault="00CA2313">
      <w:pPr>
        <w:pStyle w:val="ListBullet"/>
        <w:spacing w:after="40"/>
      </w:pPr>
      <w:r>
        <w:t>Update the billable field (1 or 0). No other fields are expected to change.</w:t>
      </w:r>
    </w:p>
    <w:p w14:paraId="770CC558" w14:textId="77777777" w:rsidR="00493F26" w:rsidRDefault="00CA2313">
      <w:pPr>
        <w:pStyle w:val="ListBullet"/>
        <w:spacing w:after="40"/>
      </w:pPr>
      <w:r>
        <w:t>Return 200 OK on success.</w:t>
      </w:r>
    </w:p>
    <w:p w14:paraId="3FFBC8D0" w14:textId="77777777" w:rsidR="00493F26" w:rsidRDefault="00CA2313">
      <w:pPr>
        <w:pBdr>
          <w:bottom w:val="single" w:sz="6" w:space="2" w:color="2E6DA4"/>
        </w:pBdr>
        <w:spacing w:before="320" w:after="80"/>
      </w:pPr>
      <w:r>
        <w:rPr>
          <w:b/>
          <w:color w:val="2E6DA4"/>
          <w:sz w:val="30"/>
        </w:rPr>
        <w:t>7.  Lead Data Structure</w:t>
      </w:r>
    </w:p>
    <w:p w14:paraId="3953B98A" w14:textId="77777777" w:rsidR="00493F26" w:rsidRDefault="00CA2313">
      <w:pPr>
        <w:spacing w:after="120"/>
      </w:pPr>
      <w:r>
        <w:t xml:space="preserve">The POST (Section 5) and PATCH (Section 6) share the following structure. All fields are </w:t>
      </w:r>
      <w:r>
        <w:t>required.</w:t>
      </w:r>
    </w:p>
    <w:tbl>
      <w:tblPr>
        <w:tblStyle w:val="TableGrid"/>
        <w:tblW w:w="0" w:type="auto"/>
        <w:jc w:val="center"/>
        <w:tblLook w:val="04A0" w:firstRow="1" w:lastRow="0" w:firstColumn="1" w:lastColumn="0" w:noHBand="0" w:noVBand="1"/>
      </w:tblPr>
      <w:tblGrid>
        <w:gridCol w:w="1871"/>
        <w:gridCol w:w="1295"/>
        <w:gridCol w:w="6184"/>
      </w:tblGrid>
      <w:tr w:rsidR="00493F26" w14:paraId="52919A90" w14:textId="77777777">
        <w:trPr>
          <w:jc w:val="center"/>
        </w:trPr>
        <w:tc>
          <w:tcPr>
            <w:tcW w:w="1872" w:type="dxa"/>
            <w:shd w:val="clear" w:color="auto" w:fill="2E6DA4"/>
            <w:tcMar>
              <w:top w:w="60" w:type="dxa"/>
              <w:left w:w="100" w:type="dxa"/>
              <w:bottom w:w="60" w:type="dxa"/>
              <w:right w:w="100" w:type="dxa"/>
            </w:tcMar>
          </w:tcPr>
          <w:p w14:paraId="5C01C523" w14:textId="77777777" w:rsidR="00493F26" w:rsidRDefault="00CA2313">
            <w:r>
              <w:rPr>
                <w:b/>
                <w:color w:val="FFFFFF"/>
                <w:sz w:val="19"/>
              </w:rPr>
              <w:t>Field</w:t>
            </w:r>
          </w:p>
        </w:tc>
        <w:tc>
          <w:tcPr>
            <w:tcW w:w="1296" w:type="dxa"/>
            <w:shd w:val="clear" w:color="auto" w:fill="2E6DA4"/>
            <w:tcMar>
              <w:top w:w="60" w:type="dxa"/>
              <w:left w:w="100" w:type="dxa"/>
              <w:bottom w:w="60" w:type="dxa"/>
              <w:right w:w="100" w:type="dxa"/>
            </w:tcMar>
          </w:tcPr>
          <w:p w14:paraId="4AF4C008" w14:textId="77777777" w:rsidR="00493F26" w:rsidRDefault="00CA2313">
            <w:r>
              <w:rPr>
                <w:b/>
                <w:color w:val="FFFFFF"/>
                <w:sz w:val="19"/>
              </w:rPr>
              <w:t>Type</w:t>
            </w:r>
          </w:p>
        </w:tc>
        <w:tc>
          <w:tcPr>
            <w:tcW w:w="6192" w:type="dxa"/>
            <w:shd w:val="clear" w:color="auto" w:fill="2E6DA4"/>
            <w:tcMar>
              <w:top w:w="60" w:type="dxa"/>
              <w:left w:w="100" w:type="dxa"/>
              <w:bottom w:w="60" w:type="dxa"/>
              <w:right w:w="100" w:type="dxa"/>
            </w:tcMar>
          </w:tcPr>
          <w:p w14:paraId="2A77D776" w14:textId="77777777" w:rsidR="00493F26" w:rsidRDefault="00CA2313">
            <w:r>
              <w:rPr>
                <w:b/>
                <w:color w:val="FFFFFF"/>
                <w:sz w:val="19"/>
              </w:rPr>
              <w:t>Description</w:t>
            </w:r>
          </w:p>
        </w:tc>
      </w:tr>
      <w:tr w:rsidR="00493F26" w14:paraId="42922573" w14:textId="77777777">
        <w:trPr>
          <w:jc w:val="center"/>
        </w:trPr>
        <w:tc>
          <w:tcPr>
            <w:tcW w:w="1872" w:type="dxa"/>
            <w:tcMar>
              <w:top w:w="60" w:type="dxa"/>
              <w:left w:w="100" w:type="dxa"/>
              <w:bottom w:w="60" w:type="dxa"/>
              <w:right w:w="100" w:type="dxa"/>
            </w:tcMar>
          </w:tcPr>
          <w:p w14:paraId="36E37834" w14:textId="77777777" w:rsidR="00493F26" w:rsidRDefault="00CA2313">
            <w:r>
              <w:rPr>
                <w:rFonts w:ascii="Consolas" w:hAnsi="Consolas"/>
                <w:sz w:val="17"/>
              </w:rPr>
              <w:t>ani</w:t>
            </w:r>
          </w:p>
        </w:tc>
        <w:tc>
          <w:tcPr>
            <w:tcW w:w="1296" w:type="dxa"/>
            <w:tcMar>
              <w:top w:w="60" w:type="dxa"/>
              <w:left w:w="100" w:type="dxa"/>
              <w:bottom w:w="60" w:type="dxa"/>
              <w:right w:w="100" w:type="dxa"/>
            </w:tcMar>
          </w:tcPr>
          <w:p w14:paraId="4F874053" w14:textId="77777777" w:rsidR="00493F26" w:rsidRDefault="00CA2313">
            <w:r>
              <w:rPr>
                <w:sz w:val="18"/>
              </w:rPr>
              <w:t>String</w:t>
            </w:r>
          </w:p>
        </w:tc>
        <w:tc>
          <w:tcPr>
            <w:tcW w:w="6192" w:type="dxa"/>
            <w:tcMar>
              <w:top w:w="60" w:type="dxa"/>
              <w:left w:w="100" w:type="dxa"/>
              <w:bottom w:w="60" w:type="dxa"/>
              <w:right w:w="100" w:type="dxa"/>
            </w:tcMar>
          </w:tcPr>
          <w:p w14:paraId="12BB9D67" w14:textId="77777777" w:rsidR="00493F26" w:rsidRDefault="00CA2313">
            <w:r>
              <w:rPr>
                <w:sz w:val="18"/>
              </w:rPr>
              <w:t>10-digit caller ID, no dashes or spaces (e.g., "5551234567").</w:t>
            </w:r>
          </w:p>
        </w:tc>
      </w:tr>
      <w:tr w:rsidR="00493F26" w14:paraId="766DCDCA" w14:textId="77777777">
        <w:trPr>
          <w:jc w:val="center"/>
        </w:trPr>
        <w:tc>
          <w:tcPr>
            <w:tcW w:w="1872" w:type="dxa"/>
            <w:shd w:val="clear" w:color="auto" w:fill="EAF1F8"/>
            <w:tcMar>
              <w:top w:w="60" w:type="dxa"/>
              <w:left w:w="100" w:type="dxa"/>
              <w:bottom w:w="60" w:type="dxa"/>
              <w:right w:w="100" w:type="dxa"/>
            </w:tcMar>
          </w:tcPr>
          <w:p w14:paraId="7BB38CFB" w14:textId="77777777" w:rsidR="00493F26" w:rsidRDefault="00CA2313">
            <w:r>
              <w:rPr>
                <w:rFonts w:ascii="Consolas" w:hAnsi="Consolas"/>
                <w:sz w:val="17"/>
              </w:rPr>
              <w:lastRenderedPageBreak/>
              <w:t>offerId</w:t>
            </w:r>
          </w:p>
        </w:tc>
        <w:tc>
          <w:tcPr>
            <w:tcW w:w="1296" w:type="dxa"/>
            <w:shd w:val="clear" w:color="auto" w:fill="EAF1F8"/>
            <w:tcMar>
              <w:top w:w="60" w:type="dxa"/>
              <w:left w:w="100" w:type="dxa"/>
              <w:bottom w:w="60" w:type="dxa"/>
              <w:right w:w="100" w:type="dxa"/>
            </w:tcMar>
          </w:tcPr>
          <w:p w14:paraId="32348214" w14:textId="77777777" w:rsidR="00493F26" w:rsidRDefault="00CA2313">
            <w:r>
              <w:rPr>
                <w:sz w:val="18"/>
              </w:rPr>
              <w:t>String</w:t>
            </w:r>
          </w:p>
        </w:tc>
        <w:tc>
          <w:tcPr>
            <w:tcW w:w="6192" w:type="dxa"/>
            <w:shd w:val="clear" w:color="auto" w:fill="EAF1F8"/>
            <w:tcMar>
              <w:top w:w="60" w:type="dxa"/>
              <w:left w:w="100" w:type="dxa"/>
              <w:bottom w:w="60" w:type="dxa"/>
              <w:right w:w="100" w:type="dxa"/>
            </w:tcMar>
          </w:tcPr>
          <w:p w14:paraId="236F0DB6" w14:textId="77777777" w:rsidR="00493F26" w:rsidRDefault="00CA2313">
            <w:r>
              <w:rPr>
                <w:sz w:val="18"/>
              </w:rPr>
              <w:t>Identifier of the offer associated with the call.</w:t>
            </w:r>
          </w:p>
        </w:tc>
      </w:tr>
      <w:tr w:rsidR="00493F26" w14:paraId="2618F180" w14:textId="77777777">
        <w:trPr>
          <w:jc w:val="center"/>
        </w:trPr>
        <w:tc>
          <w:tcPr>
            <w:tcW w:w="1872" w:type="dxa"/>
            <w:tcMar>
              <w:top w:w="60" w:type="dxa"/>
              <w:left w:w="100" w:type="dxa"/>
              <w:bottom w:w="60" w:type="dxa"/>
              <w:right w:w="100" w:type="dxa"/>
            </w:tcMar>
          </w:tcPr>
          <w:p w14:paraId="6D7CB3F1" w14:textId="77777777" w:rsidR="00493F26" w:rsidRDefault="00CA2313">
            <w:r>
              <w:rPr>
                <w:rFonts w:ascii="Consolas" w:hAnsi="Consolas"/>
                <w:sz w:val="17"/>
              </w:rPr>
              <w:t>state</w:t>
            </w:r>
          </w:p>
        </w:tc>
        <w:tc>
          <w:tcPr>
            <w:tcW w:w="1296" w:type="dxa"/>
            <w:tcMar>
              <w:top w:w="60" w:type="dxa"/>
              <w:left w:w="100" w:type="dxa"/>
              <w:bottom w:w="60" w:type="dxa"/>
              <w:right w:w="100" w:type="dxa"/>
            </w:tcMar>
          </w:tcPr>
          <w:p w14:paraId="6410249A" w14:textId="77777777" w:rsidR="00493F26" w:rsidRDefault="00CA2313">
            <w:r>
              <w:rPr>
                <w:sz w:val="18"/>
              </w:rPr>
              <w:t>String</w:t>
            </w:r>
          </w:p>
        </w:tc>
        <w:tc>
          <w:tcPr>
            <w:tcW w:w="6192" w:type="dxa"/>
            <w:tcMar>
              <w:top w:w="60" w:type="dxa"/>
              <w:left w:w="100" w:type="dxa"/>
              <w:bottom w:w="60" w:type="dxa"/>
              <w:right w:w="100" w:type="dxa"/>
            </w:tcMar>
          </w:tcPr>
          <w:p w14:paraId="5A59121E" w14:textId="77777777" w:rsidR="00493F26" w:rsidRDefault="00CA2313">
            <w:r>
              <w:rPr>
                <w:sz w:val="18"/>
              </w:rPr>
              <w:t>2-letter state code (e.g., "CA").</w:t>
            </w:r>
          </w:p>
        </w:tc>
      </w:tr>
      <w:tr w:rsidR="00493F26" w14:paraId="45C531B1" w14:textId="77777777">
        <w:trPr>
          <w:jc w:val="center"/>
        </w:trPr>
        <w:tc>
          <w:tcPr>
            <w:tcW w:w="1872" w:type="dxa"/>
            <w:shd w:val="clear" w:color="auto" w:fill="EAF1F8"/>
            <w:tcMar>
              <w:top w:w="60" w:type="dxa"/>
              <w:left w:w="100" w:type="dxa"/>
              <w:bottom w:w="60" w:type="dxa"/>
              <w:right w:w="100" w:type="dxa"/>
            </w:tcMar>
          </w:tcPr>
          <w:p w14:paraId="25F584DB" w14:textId="77777777" w:rsidR="00493F26" w:rsidRDefault="00CA2313">
            <w:r>
              <w:rPr>
                <w:rFonts w:ascii="Consolas" w:hAnsi="Consolas"/>
                <w:sz w:val="17"/>
              </w:rPr>
              <w:t>recordType</w:t>
            </w:r>
          </w:p>
        </w:tc>
        <w:tc>
          <w:tcPr>
            <w:tcW w:w="1296" w:type="dxa"/>
            <w:shd w:val="clear" w:color="auto" w:fill="EAF1F8"/>
            <w:tcMar>
              <w:top w:w="60" w:type="dxa"/>
              <w:left w:w="100" w:type="dxa"/>
              <w:bottom w:w="60" w:type="dxa"/>
              <w:right w:w="100" w:type="dxa"/>
            </w:tcMar>
          </w:tcPr>
          <w:p w14:paraId="56F698BA" w14:textId="77777777" w:rsidR="00493F26" w:rsidRDefault="00CA2313">
            <w:r>
              <w:rPr>
                <w:sz w:val="18"/>
              </w:rPr>
              <w:t>String</w:t>
            </w:r>
          </w:p>
        </w:tc>
        <w:tc>
          <w:tcPr>
            <w:tcW w:w="6192" w:type="dxa"/>
            <w:shd w:val="clear" w:color="auto" w:fill="EAF1F8"/>
            <w:tcMar>
              <w:top w:w="60" w:type="dxa"/>
              <w:left w:w="100" w:type="dxa"/>
              <w:bottom w:w="60" w:type="dxa"/>
              <w:right w:w="100" w:type="dxa"/>
            </w:tcMar>
          </w:tcPr>
          <w:p w14:paraId="4D4E093C" w14:textId="77777777" w:rsidR="00493F26" w:rsidRDefault="00CA2313">
            <w:r>
              <w:rPr>
                <w:sz w:val="18"/>
              </w:rPr>
              <w:t xml:space="preserve">Record </w:t>
            </w:r>
            <w:r>
              <w:rPr>
                <w:sz w:val="18"/>
              </w:rPr>
              <w:t>classification (e.g., Quote_Shopper or Customer_Service).</w:t>
            </w:r>
          </w:p>
        </w:tc>
      </w:tr>
      <w:tr w:rsidR="00493F26" w14:paraId="5932AB75" w14:textId="77777777">
        <w:trPr>
          <w:jc w:val="center"/>
        </w:trPr>
        <w:tc>
          <w:tcPr>
            <w:tcW w:w="1872" w:type="dxa"/>
            <w:tcMar>
              <w:top w:w="60" w:type="dxa"/>
              <w:left w:w="100" w:type="dxa"/>
              <w:bottom w:w="60" w:type="dxa"/>
              <w:right w:w="100" w:type="dxa"/>
            </w:tcMar>
          </w:tcPr>
          <w:p w14:paraId="3910268C" w14:textId="77777777" w:rsidR="00493F26" w:rsidRDefault="00CA2313">
            <w:r>
              <w:rPr>
                <w:rFonts w:ascii="Consolas" w:hAnsi="Consolas"/>
                <w:sz w:val="17"/>
              </w:rPr>
              <w:t>pcId</w:t>
            </w:r>
          </w:p>
        </w:tc>
        <w:tc>
          <w:tcPr>
            <w:tcW w:w="1296" w:type="dxa"/>
            <w:tcMar>
              <w:top w:w="60" w:type="dxa"/>
              <w:left w:w="100" w:type="dxa"/>
              <w:bottom w:w="60" w:type="dxa"/>
              <w:right w:w="100" w:type="dxa"/>
            </w:tcMar>
          </w:tcPr>
          <w:p w14:paraId="3BA39B22" w14:textId="77777777" w:rsidR="00493F26" w:rsidRDefault="00CA2313">
            <w:r>
              <w:rPr>
                <w:sz w:val="18"/>
              </w:rPr>
              <w:t>String</w:t>
            </w:r>
          </w:p>
        </w:tc>
        <w:tc>
          <w:tcPr>
            <w:tcW w:w="6192" w:type="dxa"/>
            <w:tcMar>
              <w:top w:w="60" w:type="dxa"/>
              <w:left w:w="100" w:type="dxa"/>
              <w:bottom w:w="60" w:type="dxa"/>
              <w:right w:w="100" w:type="dxa"/>
            </w:tcMar>
          </w:tcPr>
          <w:p w14:paraId="0E832BC4" w14:textId="77777777" w:rsidR="00493F26" w:rsidRDefault="00CA2313">
            <w:r>
              <w:rPr>
                <w:sz w:val="18"/>
              </w:rPr>
              <w:t>Unique identifier of the agent (Agent of Record) within the CRM.</w:t>
            </w:r>
          </w:p>
        </w:tc>
      </w:tr>
      <w:tr w:rsidR="00493F26" w14:paraId="0ECE8C22" w14:textId="77777777">
        <w:trPr>
          <w:jc w:val="center"/>
        </w:trPr>
        <w:tc>
          <w:tcPr>
            <w:tcW w:w="1872" w:type="dxa"/>
            <w:shd w:val="clear" w:color="auto" w:fill="EAF1F8"/>
            <w:tcMar>
              <w:top w:w="60" w:type="dxa"/>
              <w:left w:w="100" w:type="dxa"/>
              <w:bottom w:w="60" w:type="dxa"/>
              <w:right w:w="100" w:type="dxa"/>
            </w:tcMar>
          </w:tcPr>
          <w:p w14:paraId="07E89C9F" w14:textId="77777777" w:rsidR="00493F26" w:rsidRDefault="00CA2313">
            <w:r>
              <w:rPr>
                <w:rFonts w:ascii="Consolas" w:hAnsi="Consolas"/>
                <w:sz w:val="17"/>
              </w:rPr>
              <w:t>callStart</w:t>
            </w:r>
          </w:p>
        </w:tc>
        <w:tc>
          <w:tcPr>
            <w:tcW w:w="1296" w:type="dxa"/>
            <w:shd w:val="clear" w:color="auto" w:fill="EAF1F8"/>
            <w:tcMar>
              <w:top w:w="60" w:type="dxa"/>
              <w:left w:w="100" w:type="dxa"/>
              <w:bottom w:w="60" w:type="dxa"/>
              <w:right w:w="100" w:type="dxa"/>
            </w:tcMar>
          </w:tcPr>
          <w:p w14:paraId="01CD2F92" w14:textId="77777777" w:rsidR="00493F26" w:rsidRDefault="00CA2313">
            <w:r>
              <w:rPr>
                <w:sz w:val="18"/>
              </w:rPr>
              <w:t>String</w:t>
            </w:r>
          </w:p>
        </w:tc>
        <w:tc>
          <w:tcPr>
            <w:tcW w:w="6192" w:type="dxa"/>
            <w:shd w:val="clear" w:color="auto" w:fill="EAF1F8"/>
            <w:tcMar>
              <w:top w:w="60" w:type="dxa"/>
              <w:left w:w="100" w:type="dxa"/>
              <w:bottom w:w="60" w:type="dxa"/>
              <w:right w:w="100" w:type="dxa"/>
            </w:tcMar>
          </w:tcPr>
          <w:p w14:paraId="37A6A32B" w14:textId="77777777" w:rsidR="00493F26" w:rsidRDefault="00CA2313">
            <w:r>
              <w:rPr>
                <w:sz w:val="18"/>
              </w:rPr>
              <w:t>Call start time in ISO 8601 format (e.g., 2026-01-09T14:00:00Z).</w:t>
            </w:r>
          </w:p>
        </w:tc>
      </w:tr>
      <w:tr w:rsidR="00493F26" w14:paraId="32BAFFE2" w14:textId="77777777">
        <w:trPr>
          <w:jc w:val="center"/>
        </w:trPr>
        <w:tc>
          <w:tcPr>
            <w:tcW w:w="1872" w:type="dxa"/>
            <w:tcMar>
              <w:top w:w="60" w:type="dxa"/>
              <w:left w:w="100" w:type="dxa"/>
              <w:bottom w:w="60" w:type="dxa"/>
              <w:right w:w="100" w:type="dxa"/>
            </w:tcMar>
          </w:tcPr>
          <w:p w14:paraId="24E2A0DC" w14:textId="77777777" w:rsidR="00493F26" w:rsidRDefault="00CA2313">
            <w:r>
              <w:rPr>
                <w:rFonts w:ascii="Consolas" w:hAnsi="Consolas"/>
                <w:sz w:val="17"/>
              </w:rPr>
              <w:t>duration</w:t>
            </w:r>
          </w:p>
        </w:tc>
        <w:tc>
          <w:tcPr>
            <w:tcW w:w="1296" w:type="dxa"/>
            <w:tcMar>
              <w:top w:w="60" w:type="dxa"/>
              <w:left w:w="100" w:type="dxa"/>
              <w:bottom w:w="60" w:type="dxa"/>
              <w:right w:w="100" w:type="dxa"/>
            </w:tcMar>
          </w:tcPr>
          <w:p w14:paraId="2541EDB7" w14:textId="77777777" w:rsidR="00493F26" w:rsidRDefault="00CA2313">
            <w:r>
              <w:rPr>
                <w:sz w:val="18"/>
              </w:rPr>
              <w:t>Integer</w:t>
            </w:r>
          </w:p>
        </w:tc>
        <w:tc>
          <w:tcPr>
            <w:tcW w:w="6192" w:type="dxa"/>
            <w:tcMar>
              <w:top w:w="60" w:type="dxa"/>
              <w:left w:w="100" w:type="dxa"/>
              <w:bottom w:w="60" w:type="dxa"/>
              <w:right w:w="100" w:type="dxa"/>
            </w:tcMar>
          </w:tcPr>
          <w:p w14:paraId="6D495E7E" w14:textId="77777777" w:rsidR="00493F26" w:rsidRDefault="00CA2313">
            <w:r>
              <w:rPr>
                <w:sz w:val="18"/>
              </w:rPr>
              <w:t xml:space="preserve">Call length in </w:t>
            </w:r>
            <w:r>
              <w:rPr>
                <w:sz w:val="18"/>
              </w:rPr>
              <w:t>seconds.</w:t>
            </w:r>
          </w:p>
        </w:tc>
      </w:tr>
      <w:tr w:rsidR="00493F26" w14:paraId="6EECDC26" w14:textId="77777777">
        <w:trPr>
          <w:jc w:val="center"/>
        </w:trPr>
        <w:tc>
          <w:tcPr>
            <w:tcW w:w="1872" w:type="dxa"/>
            <w:shd w:val="clear" w:color="auto" w:fill="EAF1F8"/>
            <w:tcMar>
              <w:top w:w="60" w:type="dxa"/>
              <w:left w:w="100" w:type="dxa"/>
              <w:bottom w:w="60" w:type="dxa"/>
              <w:right w:w="100" w:type="dxa"/>
            </w:tcMar>
          </w:tcPr>
          <w:p w14:paraId="4AF76189" w14:textId="77777777" w:rsidR="00493F26" w:rsidRDefault="00CA2313">
            <w:r>
              <w:rPr>
                <w:rFonts w:ascii="Consolas" w:hAnsi="Consolas"/>
                <w:sz w:val="17"/>
              </w:rPr>
              <w:t>billable</w:t>
            </w:r>
          </w:p>
        </w:tc>
        <w:tc>
          <w:tcPr>
            <w:tcW w:w="1296" w:type="dxa"/>
            <w:shd w:val="clear" w:color="auto" w:fill="EAF1F8"/>
            <w:tcMar>
              <w:top w:w="60" w:type="dxa"/>
              <w:left w:w="100" w:type="dxa"/>
              <w:bottom w:w="60" w:type="dxa"/>
              <w:right w:w="100" w:type="dxa"/>
            </w:tcMar>
          </w:tcPr>
          <w:p w14:paraId="0F6595D8" w14:textId="77777777" w:rsidR="00493F26" w:rsidRDefault="00CA2313">
            <w:r>
              <w:rPr>
                <w:sz w:val="18"/>
              </w:rPr>
              <w:t>Integer</w:t>
            </w:r>
          </w:p>
        </w:tc>
        <w:tc>
          <w:tcPr>
            <w:tcW w:w="6192" w:type="dxa"/>
            <w:shd w:val="clear" w:color="auto" w:fill="EAF1F8"/>
            <w:tcMar>
              <w:top w:w="60" w:type="dxa"/>
              <w:left w:w="100" w:type="dxa"/>
              <w:bottom w:w="60" w:type="dxa"/>
              <w:right w:w="100" w:type="dxa"/>
            </w:tcMar>
          </w:tcPr>
          <w:p w14:paraId="4732477A" w14:textId="77777777" w:rsidR="00493F26" w:rsidRDefault="00CA2313">
            <w:r>
              <w:rPr>
                <w:sz w:val="18"/>
              </w:rPr>
              <w:t>Billable status: 1 = billable, 0 = non-billable.</w:t>
            </w:r>
          </w:p>
        </w:tc>
      </w:tr>
      <w:tr w:rsidR="00493F26" w14:paraId="2274DD4D" w14:textId="77777777">
        <w:trPr>
          <w:jc w:val="center"/>
        </w:trPr>
        <w:tc>
          <w:tcPr>
            <w:tcW w:w="1872" w:type="dxa"/>
            <w:tcMar>
              <w:top w:w="60" w:type="dxa"/>
              <w:left w:w="100" w:type="dxa"/>
              <w:bottom w:w="60" w:type="dxa"/>
              <w:right w:w="100" w:type="dxa"/>
            </w:tcMar>
          </w:tcPr>
          <w:p w14:paraId="0FC68CED" w14:textId="77777777" w:rsidR="00493F26" w:rsidRDefault="00CA2313">
            <w:r>
              <w:rPr>
                <w:rFonts w:ascii="Consolas" w:hAnsi="Consolas"/>
                <w:sz w:val="17"/>
              </w:rPr>
              <w:t>callProgram</w:t>
            </w:r>
          </w:p>
        </w:tc>
        <w:tc>
          <w:tcPr>
            <w:tcW w:w="1296" w:type="dxa"/>
            <w:tcMar>
              <w:top w:w="60" w:type="dxa"/>
              <w:left w:w="100" w:type="dxa"/>
              <w:bottom w:w="60" w:type="dxa"/>
              <w:right w:w="100" w:type="dxa"/>
            </w:tcMar>
          </w:tcPr>
          <w:p w14:paraId="4F1921F6" w14:textId="77777777" w:rsidR="00493F26" w:rsidRDefault="00CA2313">
            <w:r>
              <w:rPr>
                <w:sz w:val="18"/>
              </w:rPr>
              <w:t>String</w:t>
            </w:r>
          </w:p>
        </w:tc>
        <w:tc>
          <w:tcPr>
            <w:tcW w:w="6192" w:type="dxa"/>
            <w:tcMar>
              <w:top w:w="60" w:type="dxa"/>
              <w:left w:w="100" w:type="dxa"/>
              <w:bottom w:w="60" w:type="dxa"/>
              <w:right w:w="100" w:type="dxa"/>
            </w:tcMar>
          </w:tcPr>
          <w:p w14:paraId="1238A73F" w14:textId="77777777" w:rsidR="00493F26" w:rsidRDefault="00CA2313">
            <w:r>
              <w:rPr>
                <w:sz w:val="18"/>
              </w:rPr>
              <w:t>Lead sub-source / program identifier.</w:t>
            </w:r>
          </w:p>
        </w:tc>
      </w:tr>
      <w:tr w:rsidR="00493F26" w14:paraId="641F5F20" w14:textId="77777777">
        <w:trPr>
          <w:jc w:val="center"/>
        </w:trPr>
        <w:tc>
          <w:tcPr>
            <w:tcW w:w="1872" w:type="dxa"/>
            <w:shd w:val="clear" w:color="auto" w:fill="EAF1F8"/>
            <w:tcMar>
              <w:top w:w="60" w:type="dxa"/>
              <w:left w:w="100" w:type="dxa"/>
              <w:bottom w:w="60" w:type="dxa"/>
              <w:right w:w="100" w:type="dxa"/>
            </w:tcMar>
          </w:tcPr>
          <w:p w14:paraId="785A9C66" w14:textId="77777777" w:rsidR="00493F26" w:rsidRDefault="00CA2313">
            <w:r>
              <w:rPr>
                <w:rFonts w:ascii="Consolas" w:hAnsi="Consolas"/>
                <w:sz w:val="17"/>
              </w:rPr>
              <w:t>requestTag</w:t>
            </w:r>
          </w:p>
        </w:tc>
        <w:tc>
          <w:tcPr>
            <w:tcW w:w="1296" w:type="dxa"/>
            <w:shd w:val="clear" w:color="auto" w:fill="EAF1F8"/>
            <w:tcMar>
              <w:top w:w="60" w:type="dxa"/>
              <w:left w:w="100" w:type="dxa"/>
              <w:bottom w:w="60" w:type="dxa"/>
              <w:right w:w="100" w:type="dxa"/>
            </w:tcMar>
          </w:tcPr>
          <w:p w14:paraId="472EF58E" w14:textId="77777777" w:rsidR="00493F26" w:rsidRDefault="00CA2313">
            <w:r>
              <w:rPr>
                <w:sz w:val="18"/>
              </w:rPr>
              <w:t>String</w:t>
            </w:r>
          </w:p>
        </w:tc>
        <w:tc>
          <w:tcPr>
            <w:tcW w:w="6192" w:type="dxa"/>
            <w:shd w:val="clear" w:color="auto" w:fill="EAF1F8"/>
            <w:tcMar>
              <w:top w:w="60" w:type="dxa"/>
              <w:left w:w="100" w:type="dxa"/>
              <w:bottom w:w="60" w:type="dxa"/>
              <w:right w:w="100" w:type="dxa"/>
            </w:tcMar>
          </w:tcPr>
          <w:p w14:paraId="6F8F3634" w14:textId="77777777" w:rsidR="00493F26" w:rsidRDefault="00CA2313">
            <w:r>
              <w:rPr>
                <w:sz w:val="18"/>
              </w:rPr>
              <w:t>Unique identifier for the individual call/request.</w:t>
            </w:r>
          </w:p>
        </w:tc>
      </w:tr>
      <w:tr w:rsidR="00493F26" w14:paraId="054A7FA0" w14:textId="77777777">
        <w:trPr>
          <w:jc w:val="center"/>
        </w:trPr>
        <w:tc>
          <w:tcPr>
            <w:tcW w:w="1872" w:type="dxa"/>
            <w:tcMar>
              <w:top w:w="60" w:type="dxa"/>
              <w:left w:w="100" w:type="dxa"/>
              <w:bottom w:w="60" w:type="dxa"/>
              <w:right w:w="100" w:type="dxa"/>
            </w:tcMar>
          </w:tcPr>
          <w:p w14:paraId="229140BE" w14:textId="77777777" w:rsidR="00493F26" w:rsidRDefault="00CA2313">
            <w:r>
              <w:rPr>
                <w:rFonts w:ascii="Consolas" w:hAnsi="Consolas"/>
                <w:sz w:val="17"/>
              </w:rPr>
              <w:t>subId</w:t>
            </w:r>
          </w:p>
        </w:tc>
        <w:tc>
          <w:tcPr>
            <w:tcW w:w="1296" w:type="dxa"/>
            <w:tcMar>
              <w:top w:w="60" w:type="dxa"/>
              <w:left w:w="100" w:type="dxa"/>
              <w:bottom w:w="60" w:type="dxa"/>
              <w:right w:w="100" w:type="dxa"/>
            </w:tcMar>
          </w:tcPr>
          <w:p w14:paraId="396D8500" w14:textId="77777777" w:rsidR="00493F26" w:rsidRDefault="00CA2313">
            <w:r>
              <w:rPr>
                <w:sz w:val="18"/>
              </w:rPr>
              <w:t>String</w:t>
            </w:r>
          </w:p>
        </w:tc>
        <w:tc>
          <w:tcPr>
            <w:tcW w:w="6192" w:type="dxa"/>
            <w:tcMar>
              <w:top w:w="60" w:type="dxa"/>
              <w:left w:w="100" w:type="dxa"/>
              <w:bottom w:w="60" w:type="dxa"/>
              <w:right w:w="100" w:type="dxa"/>
            </w:tcMar>
          </w:tcPr>
          <w:p w14:paraId="399431E2" w14:textId="77777777" w:rsidR="00493F26" w:rsidRDefault="00CA2313">
            <w:r>
              <w:rPr>
                <w:sz w:val="18"/>
              </w:rPr>
              <w:t xml:space="preserve">Sub-account / </w:t>
            </w:r>
            <w:r>
              <w:rPr>
                <w:sz w:val="18"/>
              </w:rPr>
              <w:t>sub-publisher identifier.</w:t>
            </w:r>
          </w:p>
        </w:tc>
      </w:tr>
    </w:tbl>
    <w:p w14:paraId="160ECC68" w14:textId="77777777" w:rsidR="00493F26" w:rsidRDefault="00493F26">
      <w:pPr>
        <w:spacing w:after="40"/>
      </w:pPr>
    </w:p>
    <w:p w14:paraId="50C47CDC" w14:textId="77777777" w:rsidR="00493F26" w:rsidRDefault="00CA2313">
      <w:pPr>
        <w:pBdr>
          <w:bottom w:val="single" w:sz="6" w:space="2" w:color="2E6DA4"/>
        </w:pBdr>
        <w:spacing w:before="320" w:after="80"/>
      </w:pPr>
      <w:r>
        <w:rPr>
          <w:b/>
          <w:color w:val="2E6DA4"/>
          <w:sz w:val="30"/>
        </w:rPr>
        <w:t>8.  Process Flow</w:t>
      </w:r>
    </w:p>
    <w:p w14:paraId="1CF6DDEA" w14:textId="77777777" w:rsidR="00493F26" w:rsidRDefault="00CA2313">
      <w:pPr>
        <w:spacing w:after="120"/>
      </w:pPr>
      <w:r>
        <w:t>The diagram below shows the end-to-end exchange between the Integration Platform and the CRM: the daily authentication step followed by the three per-call API touchpoints.</w:t>
      </w:r>
    </w:p>
    <w:p w14:paraId="45AC1341" w14:textId="77777777" w:rsidR="00493F26" w:rsidRDefault="00CA2313">
      <w:pPr>
        <w:jc w:val="center"/>
      </w:pPr>
      <w:r>
        <w:rPr>
          <w:noProof/>
        </w:rPr>
        <w:drawing>
          <wp:inline distT="0" distB="0" distL="0" distR="0" wp14:anchorId="4A9C4925" wp14:editId="68AEF1B2">
            <wp:extent cx="5943600" cy="33197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integration_flow.png"/>
                    <pic:cNvPicPr/>
                  </pic:nvPicPr>
                  <pic:blipFill>
                    <a:blip r:embed="rId8"/>
                    <a:stretch>
                      <a:fillRect/>
                    </a:stretch>
                  </pic:blipFill>
                  <pic:spPr>
                    <a:xfrm>
                      <a:off x="0" y="0"/>
                      <a:ext cx="5943600" cy="3319701"/>
                    </a:xfrm>
                    <a:prstGeom prst="rect">
                      <a:avLst/>
                    </a:prstGeom>
                  </pic:spPr>
                </pic:pic>
              </a:graphicData>
            </a:graphic>
          </wp:inline>
        </w:drawing>
      </w:r>
    </w:p>
    <w:p w14:paraId="756B75C2" w14:textId="77777777" w:rsidR="00493F26" w:rsidRDefault="00CA2313">
      <w:pPr>
        <w:jc w:val="center"/>
      </w:pPr>
      <w:r>
        <w:rPr>
          <w:i/>
          <w:color w:val="666666"/>
          <w:sz w:val="17"/>
        </w:rPr>
        <w:t xml:space="preserve">Figure 1 — Inbound call CRM </w:t>
      </w:r>
      <w:r>
        <w:rPr>
          <w:i/>
          <w:color w:val="666666"/>
          <w:sz w:val="17"/>
        </w:rPr>
        <w:t>integration: authentication + three API touchpoints.</w:t>
      </w:r>
    </w:p>
    <w:p w14:paraId="369188D1" w14:textId="77777777" w:rsidR="00493F26" w:rsidRDefault="00CA2313">
      <w:pPr>
        <w:pBdr>
          <w:bottom w:val="single" w:sz="6" w:space="2" w:color="2E6DA4"/>
        </w:pBdr>
        <w:spacing w:before="320" w:after="80"/>
      </w:pPr>
      <w:r>
        <w:rPr>
          <w:b/>
          <w:color w:val="2E6DA4"/>
          <w:sz w:val="30"/>
        </w:rPr>
        <w:t>9.  Error Handling</w:t>
      </w:r>
    </w:p>
    <w:p w14:paraId="083A7ECA" w14:textId="77777777" w:rsidR="00493F26" w:rsidRDefault="00CA2313">
      <w:pPr>
        <w:pStyle w:val="ListBullet"/>
        <w:spacing w:after="40"/>
      </w:pPr>
      <w:r>
        <w:rPr>
          <w:b/>
        </w:rPr>
        <w:t xml:space="preserve">Authentication errors:  </w:t>
      </w:r>
      <w:r>
        <w:t>If token retrieval fails, the error is logged and a retry mechanism (e.g., exponential backoff) is initiated.</w:t>
      </w:r>
    </w:p>
    <w:p w14:paraId="471EBC16" w14:textId="77777777" w:rsidR="00493F26" w:rsidRDefault="00CA2313">
      <w:pPr>
        <w:pStyle w:val="ListBullet"/>
        <w:spacing w:after="40"/>
      </w:pPr>
      <w:r>
        <w:rPr>
          <w:b/>
        </w:rPr>
        <w:lastRenderedPageBreak/>
        <w:t xml:space="preserve">Data API errors:  </w:t>
      </w:r>
      <w:r>
        <w:t>Validation failures or permission errors returned by the CRM are logged with the corresponding request payload and error message.</w:t>
      </w:r>
    </w:p>
    <w:p w14:paraId="01227462" w14:textId="77777777" w:rsidR="00493F26" w:rsidRDefault="00CA2313">
      <w:pPr>
        <w:pStyle w:val="ListBullet"/>
        <w:spacing w:after="40"/>
      </w:pPr>
      <w:r>
        <w:rPr>
          <w:b/>
        </w:rPr>
        <w:t xml:space="preserve">Token refresh:  </w:t>
      </w:r>
      <w:r>
        <w:t>On an HTTP 401 Unauthorized, the Integration Platform refreshes the token (Section 3) and retries the request once.</w:t>
      </w:r>
    </w:p>
    <w:p w14:paraId="21D785A8" w14:textId="77777777" w:rsidR="00493F26" w:rsidRDefault="00CA2313">
      <w:pPr>
        <w:pStyle w:val="ListBullet"/>
        <w:spacing w:after="40"/>
      </w:pPr>
      <w:r>
        <w:rPr>
          <w:b/>
        </w:rPr>
        <w:t xml:space="preserve">Timeouts:  </w:t>
      </w:r>
      <w:r>
        <w:t>If the CRM fails to respond or times out on the pre-call lookup, the Integration Platform proceeds with its default routing path. The CRM should therefore respond to the GET lookup promptly.</w:t>
      </w:r>
    </w:p>
    <w:p w14:paraId="642F3E65" w14:textId="77777777" w:rsidR="00493F26" w:rsidRDefault="00CA2313">
      <w:pPr>
        <w:pBdr>
          <w:bottom w:val="single" w:sz="6" w:space="2" w:color="2E6DA4"/>
        </w:pBdr>
        <w:spacing w:before="320" w:after="80"/>
      </w:pPr>
      <w:r>
        <w:rPr>
          <w:b/>
          <w:color w:val="2E6DA4"/>
          <w:sz w:val="30"/>
        </w:rPr>
        <w:t>10.  Security Requirements</w:t>
      </w:r>
    </w:p>
    <w:p w14:paraId="03798F29" w14:textId="77777777" w:rsidR="00493F26" w:rsidRDefault="00CA2313">
      <w:pPr>
        <w:pStyle w:val="ListBullet"/>
        <w:spacing w:after="40"/>
      </w:pPr>
      <w:r>
        <w:rPr>
          <w:b/>
        </w:rPr>
        <w:t xml:space="preserve">Encryption:  </w:t>
      </w:r>
      <w:r>
        <w:t>All traffic must be transmitted over HTTPS (TLS 1.2 or higher).</w:t>
      </w:r>
    </w:p>
    <w:p w14:paraId="6975C73F" w14:textId="77777777" w:rsidR="00493F26" w:rsidRDefault="00CA2313">
      <w:pPr>
        <w:pStyle w:val="ListBullet"/>
        <w:spacing w:after="40"/>
      </w:pPr>
      <w:r>
        <w:rPr>
          <w:b/>
        </w:rPr>
        <w:t xml:space="preserve">Authentication:  </w:t>
      </w:r>
      <w:r>
        <w:t>OAuth 2.0 Client Credentials flow; client secret stored and transmitted securely; tokens treated as sensitive.</w:t>
      </w:r>
    </w:p>
    <w:p w14:paraId="6669B44B" w14:textId="77777777" w:rsidR="00493F26" w:rsidRDefault="00CA2313">
      <w:pPr>
        <w:pStyle w:val="ListBullet"/>
        <w:spacing w:after="40"/>
      </w:pPr>
      <w:r>
        <w:rPr>
          <w:b/>
        </w:rPr>
        <w:t xml:space="preserve">Secrets handling:  </w:t>
      </w:r>
      <w:r>
        <w:t>Client credentials and tokens are never logged in clear text.</w:t>
      </w:r>
    </w:p>
    <w:p w14:paraId="00369D7B" w14:textId="77777777" w:rsidR="00493F26" w:rsidRDefault="00CA2313">
      <w:pPr>
        <w:pBdr>
          <w:bottom w:val="single" w:sz="6" w:space="2" w:color="2E6DA4"/>
        </w:pBdr>
        <w:spacing w:before="320" w:after="80"/>
      </w:pPr>
      <w:r>
        <w:rPr>
          <w:b/>
          <w:color w:val="2E6DA4"/>
          <w:sz w:val="30"/>
        </w:rPr>
        <w:t>11.  Vendor Response &amp; Acceptance Criteria</w:t>
      </w:r>
    </w:p>
    <w:p w14:paraId="4A44314E" w14:textId="77777777" w:rsidR="00493F26" w:rsidRDefault="00CA2313">
      <w:pPr>
        <w:spacing w:after="120"/>
      </w:pPr>
      <w:r>
        <w:t>For each requirement below, the responding CRM vendor should indicate support (Yes / Partial / No) and provide notes on any deviation or alternative approach.</w:t>
      </w:r>
    </w:p>
    <w:tbl>
      <w:tblPr>
        <w:tblStyle w:val="TableGrid"/>
        <w:tblW w:w="0" w:type="auto"/>
        <w:jc w:val="center"/>
        <w:tblLook w:val="04A0" w:firstRow="1" w:lastRow="0" w:firstColumn="1" w:lastColumn="0" w:noHBand="0" w:noVBand="1"/>
      </w:tblPr>
      <w:tblGrid>
        <w:gridCol w:w="504"/>
        <w:gridCol w:w="5106"/>
        <w:gridCol w:w="1439"/>
        <w:gridCol w:w="2301"/>
      </w:tblGrid>
      <w:tr w:rsidR="00493F26" w14:paraId="17059B39" w14:textId="77777777">
        <w:trPr>
          <w:jc w:val="center"/>
        </w:trPr>
        <w:tc>
          <w:tcPr>
            <w:tcW w:w="504" w:type="dxa"/>
            <w:shd w:val="clear" w:color="auto" w:fill="2E6DA4"/>
            <w:tcMar>
              <w:top w:w="60" w:type="dxa"/>
              <w:left w:w="100" w:type="dxa"/>
              <w:bottom w:w="60" w:type="dxa"/>
              <w:right w:w="100" w:type="dxa"/>
            </w:tcMar>
          </w:tcPr>
          <w:p w14:paraId="35244AF7" w14:textId="77777777" w:rsidR="00493F26" w:rsidRDefault="00CA2313">
            <w:r>
              <w:rPr>
                <w:b/>
                <w:color w:val="FFFFFF"/>
                <w:sz w:val="19"/>
              </w:rPr>
              <w:t>#</w:t>
            </w:r>
          </w:p>
        </w:tc>
        <w:tc>
          <w:tcPr>
            <w:tcW w:w="5112" w:type="dxa"/>
            <w:shd w:val="clear" w:color="auto" w:fill="2E6DA4"/>
            <w:tcMar>
              <w:top w:w="60" w:type="dxa"/>
              <w:left w:w="100" w:type="dxa"/>
              <w:bottom w:w="60" w:type="dxa"/>
              <w:right w:w="100" w:type="dxa"/>
            </w:tcMar>
          </w:tcPr>
          <w:p w14:paraId="4C5CAE7C" w14:textId="77777777" w:rsidR="00493F26" w:rsidRDefault="00CA2313">
            <w:r>
              <w:rPr>
                <w:b/>
                <w:color w:val="FFFFFF"/>
                <w:sz w:val="19"/>
              </w:rPr>
              <w:t>Requirement</w:t>
            </w:r>
          </w:p>
        </w:tc>
        <w:tc>
          <w:tcPr>
            <w:tcW w:w="1440" w:type="dxa"/>
            <w:shd w:val="clear" w:color="auto" w:fill="2E6DA4"/>
            <w:tcMar>
              <w:top w:w="60" w:type="dxa"/>
              <w:left w:w="100" w:type="dxa"/>
              <w:bottom w:w="60" w:type="dxa"/>
              <w:right w:w="100" w:type="dxa"/>
            </w:tcMar>
          </w:tcPr>
          <w:p w14:paraId="1A9EB333" w14:textId="77777777" w:rsidR="00493F26" w:rsidRDefault="00CA2313">
            <w:r>
              <w:rPr>
                <w:b/>
                <w:color w:val="FFFFFF"/>
                <w:sz w:val="19"/>
              </w:rPr>
              <w:t>Supported?</w:t>
            </w:r>
          </w:p>
        </w:tc>
        <w:tc>
          <w:tcPr>
            <w:tcW w:w="2304" w:type="dxa"/>
            <w:shd w:val="clear" w:color="auto" w:fill="2E6DA4"/>
            <w:tcMar>
              <w:top w:w="60" w:type="dxa"/>
              <w:left w:w="100" w:type="dxa"/>
              <w:bottom w:w="60" w:type="dxa"/>
              <w:right w:w="100" w:type="dxa"/>
            </w:tcMar>
          </w:tcPr>
          <w:p w14:paraId="554D716F" w14:textId="77777777" w:rsidR="00493F26" w:rsidRDefault="00CA2313">
            <w:r>
              <w:rPr>
                <w:b/>
                <w:color w:val="FFFFFF"/>
                <w:sz w:val="19"/>
              </w:rPr>
              <w:t>Notes</w:t>
            </w:r>
          </w:p>
        </w:tc>
      </w:tr>
      <w:tr w:rsidR="00493F26" w14:paraId="4B0AA536" w14:textId="77777777">
        <w:trPr>
          <w:jc w:val="center"/>
        </w:trPr>
        <w:tc>
          <w:tcPr>
            <w:tcW w:w="504" w:type="dxa"/>
            <w:tcMar>
              <w:top w:w="60" w:type="dxa"/>
              <w:left w:w="100" w:type="dxa"/>
              <w:bottom w:w="60" w:type="dxa"/>
              <w:right w:w="100" w:type="dxa"/>
            </w:tcMar>
          </w:tcPr>
          <w:p w14:paraId="4D20A2C3" w14:textId="77777777" w:rsidR="00493F26" w:rsidRDefault="00CA2313">
            <w:r>
              <w:rPr>
                <w:sz w:val="18"/>
              </w:rPr>
              <w:t>1</w:t>
            </w:r>
          </w:p>
        </w:tc>
        <w:tc>
          <w:tcPr>
            <w:tcW w:w="5112" w:type="dxa"/>
            <w:tcMar>
              <w:top w:w="60" w:type="dxa"/>
              <w:left w:w="100" w:type="dxa"/>
              <w:bottom w:w="60" w:type="dxa"/>
              <w:right w:w="100" w:type="dxa"/>
            </w:tcMar>
          </w:tcPr>
          <w:p w14:paraId="7810F07F" w14:textId="77777777" w:rsidR="00493F26" w:rsidRDefault="00CA2313">
            <w:r>
              <w:rPr>
                <w:sz w:val="18"/>
              </w:rPr>
              <w:t xml:space="preserve">OAuth 2.0 Client Credentials </w:t>
            </w:r>
            <w:r>
              <w:rPr>
                <w:sz w:val="18"/>
              </w:rPr>
              <w:t>authentication with 24-hour cached bearer tokens.</w:t>
            </w:r>
          </w:p>
        </w:tc>
        <w:tc>
          <w:tcPr>
            <w:tcW w:w="1440" w:type="dxa"/>
            <w:tcMar>
              <w:top w:w="60" w:type="dxa"/>
              <w:left w:w="100" w:type="dxa"/>
              <w:bottom w:w="60" w:type="dxa"/>
              <w:right w:w="100" w:type="dxa"/>
            </w:tcMar>
          </w:tcPr>
          <w:p w14:paraId="3CE73A4A" w14:textId="77777777" w:rsidR="00493F26" w:rsidRDefault="00493F26"/>
        </w:tc>
        <w:tc>
          <w:tcPr>
            <w:tcW w:w="2304" w:type="dxa"/>
            <w:tcMar>
              <w:top w:w="60" w:type="dxa"/>
              <w:left w:w="100" w:type="dxa"/>
              <w:bottom w:w="60" w:type="dxa"/>
              <w:right w:w="100" w:type="dxa"/>
            </w:tcMar>
          </w:tcPr>
          <w:p w14:paraId="0DB3EFFE" w14:textId="77777777" w:rsidR="00493F26" w:rsidRDefault="00493F26"/>
        </w:tc>
      </w:tr>
      <w:tr w:rsidR="00493F26" w14:paraId="4506A95A" w14:textId="77777777">
        <w:trPr>
          <w:jc w:val="center"/>
        </w:trPr>
        <w:tc>
          <w:tcPr>
            <w:tcW w:w="504" w:type="dxa"/>
            <w:shd w:val="clear" w:color="auto" w:fill="EAF1F8"/>
            <w:tcMar>
              <w:top w:w="60" w:type="dxa"/>
              <w:left w:w="100" w:type="dxa"/>
              <w:bottom w:w="60" w:type="dxa"/>
              <w:right w:w="100" w:type="dxa"/>
            </w:tcMar>
          </w:tcPr>
          <w:p w14:paraId="7270DC76" w14:textId="77777777" w:rsidR="00493F26" w:rsidRDefault="00CA2313">
            <w:r>
              <w:rPr>
                <w:sz w:val="18"/>
              </w:rPr>
              <w:t>2</w:t>
            </w:r>
          </w:p>
        </w:tc>
        <w:tc>
          <w:tcPr>
            <w:tcW w:w="5112" w:type="dxa"/>
            <w:shd w:val="clear" w:color="auto" w:fill="EAF1F8"/>
            <w:tcMar>
              <w:top w:w="60" w:type="dxa"/>
              <w:left w:w="100" w:type="dxa"/>
              <w:bottom w:w="60" w:type="dxa"/>
              <w:right w:w="100" w:type="dxa"/>
            </w:tcMar>
          </w:tcPr>
          <w:p w14:paraId="6EC67E85" w14:textId="77777777" w:rsidR="00493F26" w:rsidRDefault="00CA2313">
            <w:r>
              <w:rPr>
                <w:sz w:val="18"/>
              </w:rPr>
              <w:t>Token-authenticated GET lookup of Agent of Record by ANI (200 with agent ID / 204 if none).</w:t>
            </w:r>
          </w:p>
        </w:tc>
        <w:tc>
          <w:tcPr>
            <w:tcW w:w="1440" w:type="dxa"/>
            <w:shd w:val="clear" w:color="auto" w:fill="EAF1F8"/>
            <w:tcMar>
              <w:top w:w="60" w:type="dxa"/>
              <w:left w:w="100" w:type="dxa"/>
              <w:bottom w:w="60" w:type="dxa"/>
              <w:right w:w="100" w:type="dxa"/>
            </w:tcMar>
          </w:tcPr>
          <w:p w14:paraId="4FF0A4A2" w14:textId="77777777" w:rsidR="00493F26" w:rsidRDefault="00493F26"/>
        </w:tc>
        <w:tc>
          <w:tcPr>
            <w:tcW w:w="2304" w:type="dxa"/>
            <w:shd w:val="clear" w:color="auto" w:fill="EAF1F8"/>
            <w:tcMar>
              <w:top w:w="60" w:type="dxa"/>
              <w:left w:w="100" w:type="dxa"/>
              <w:bottom w:w="60" w:type="dxa"/>
              <w:right w:w="100" w:type="dxa"/>
            </w:tcMar>
          </w:tcPr>
          <w:p w14:paraId="5DE8BF7B" w14:textId="77777777" w:rsidR="00493F26" w:rsidRDefault="00493F26"/>
        </w:tc>
      </w:tr>
      <w:tr w:rsidR="00493F26" w14:paraId="11FD93C7" w14:textId="77777777">
        <w:trPr>
          <w:jc w:val="center"/>
        </w:trPr>
        <w:tc>
          <w:tcPr>
            <w:tcW w:w="504" w:type="dxa"/>
            <w:tcMar>
              <w:top w:w="60" w:type="dxa"/>
              <w:left w:w="100" w:type="dxa"/>
              <w:bottom w:w="60" w:type="dxa"/>
              <w:right w:w="100" w:type="dxa"/>
            </w:tcMar>
          </w:tcPr>
          <w:p w14:paraId="2B9BA91B" w14:textId="77777777" w:rsidR="00493F26" w:rsidRDefault="00CA2313">
            <w:r>
              <w:rPr>
                <w:sz w:val="18"/>
              </w:rPr>
              <w:t>3</w:t>
            </w:r>
          </w:p>
        </w:tc>
        <w:tc>
          <w:tcPr>
            <w:tcW w:w="5112" w:type="dxa"/>
            <w:tcMar>
              <w:top w:w="60" w:type="dxa"/>
              <w:left w:w="100" w:type="dxa"/>
              <w:bottom w:w="60" w:type="dxa"/>
              <w:right w:w="100" w:type="dxa"/>
            </w:tcMar>
          </w:tcPr>
          <w:p w14:paraId="0DB32842" w14:textId="77777777" w:rsidR="00493F26" w:rsidRDefault="00CA2313">
            <w:r>
              <w:rPr>
                <w:sz w:val="18"/>
              </w:rPr>
              <w:t>Token-authenticated POST that finds/creates a lead and triggers an agent screen-pop.</w:t>
            </w:r>
          </w:p>
        </w:tc>
        <w:tc>
          <w:tcPr>
            <w:tcW w:w="1440" w:type="dxa"/>
            <w:tcMar>
              <w:top w:w="60" w:type="dxa"/>
              <w:left w:w="100" w:type="dxa"/>
              <w:bottom w:w="60" w:type="dxa"/>
              <w:right w:w="100" w:type="dxa"/>
            </w:tcMar>
          </w:tcPr>
          <w:p w14:paraId="2D1C2F57" w14:textId="77777777" w:rsidR="00493F26" w:rsidRDefault="00493F26"/>
        </w:tc>
        <w:tc>
          <w:tcPr>
            <w:tcW w:w="2304" w:type="dxa"/>
            <w:tcMar>
              <w:top w:w="60" w:type="dxa"/>
              <w:left w:w="100" w:type="dxa"/>
              <w:bottom w:w="60" w:type="dxa"/>
              <w:right w:w="100" w:type="dxa"/>
            </w:tcMar>
          </w:tcPr>
          <w:p w14:paraId="2D50DB66" w14:textId="77777777" w:rsidR="00493F26" w:rsidRDefault="00493F26"/>
        </w:tc>
      </w:tr>
      <w:tr w:rsidR="00493F26" w14:paraId="31EEC19F" w14:textId="77777777">
        <w:trPr>
          <w:jc w:val="center"/>
        </w:trPr>
        <w:tc>
          <w:tcPr>
            <w:tcW w:w="504" w:type="dxa"/>
            <w:shd w:val="clear" w:color="auto" w:fill="EAF1F8"/>
            <w:tcMar>
              <w:top w:w="60" w:type="dxa"/>
              <w:left w:w="100" w:type="dxa"/>
              <w:bottom w:w="60" w:type="dxa"/>
              <w:right w:w="100" w:type="dxa"/>
            </w:tcMar>
          </w:tcPr>
          <w:p w14:paraId="481AE3DA" w14:textId="77777777" w:rsidR="00493F26" w:rsidRDefault="00CA2313">
            <w:r>
              <w:rPr>
                <w:sz w:val="18"/>
              </w:rPr>
              <w:t>4</w:t>
            </w:r>
          </w:p>
        </w:tc>
        <w:tc>
          <w:tcPr>
            <w:tcW w:w="5112" w:type="dxa"/>
            <w:shd w:val="clear" w:color="auto" w:fill="EAF1F8"/>
            <w:tcMar>
              <w:top w:w="60" w:type="dxa"/>
              <w:left w:w="100" w:type="dxa"/>
              <w:bottom w:w="60" w:type="dxa"/>
              <w:right w:w="100" w:type="dxa"/>
            </w:tcMar>
          </w:tcPr>
          <w:p w14:paraId="4AA402A1" w14:textId="77777777" w:rsidR="00493F26" w:rsidRDefault="00CA2313">
            <w:r>
              <w:rPr>
                <w:sz w:val="18"/>
              </w:rPr>
              <w:t>Token-authenticated PATCH that updates the billable status on the existing lead record.</w:t>
            </w:r>
          </w:p>
        </w:tc>
        <w:tc>
          <w:tcPr>
            <w:tcW w:w="1440" w:type="dxa"/>
            <w:shd w:val="clear" w:color="auto" w:fill="EAF1F8"/>
            <w:tcMar>
              <w:top w:w="60" w:type="dxa"/>
              <w:left w:w="100" w:type="dxa"/>
              <w:bottom w:w="60" w:type="dxa"/>
              <w:right w:w="100" w:type="dxa"/>
            </w:tcMar>
          </w:tcPr>
          <w:p w14:paraId="1105AB90" w14:textId="77777777" w:rsidR="00493F26" w:rsidRDefault="00493F26"/>
        </w:tc>
        <w:tc>
          <w:tcPr>
            <w:tcW w:w="2304" w:type="dxa"/>
            <w:shd w:val="clear" w:color="auto" w:fill="EAF1F8"/>
            <w:tcMar>
              <w:top w:w="60" w:type="dxa"/>
              <w:left w:w="100" w:type="dxa"/>
              <w:bottom w:w="60" w:type="dxa"/>
              <w:right w:w="100" w:type="dxa"/>
            </w:tcMar>
          </w:tcPr>
          <w:p w14:paraId="21937B52" w14:textId="77777777" w:rsidR="00493F26" w:rsidRDefault="00493F26"/>
        </w:tc>
      </w:tr>
      <w:tr w:rsidR="00493F26" w14:paraId="51E3DC4B" w14:textId="77777777">
        <w:trPr>
          <w:jc w:val="center"/>
        </w:trPr>
        <w:tc>
          <w:tcPr>
            <w:tcW w:w="504" w:type="dxa"/>
            <w:tcMar>
              <w:top w:w="60" w:type="dxa"/>
              <w:left w:w="100" w:type="dxa"/>
              <w:bottom w:w="60" w:type="dxa"/>
              <w:right w:w="100" w:type="dxa"/>
            </w:tcMar>
          </w:tcPr>
          <w:p w14:paraId="2F86B985" w14:textId="77777777" w:rsidR="00493F26" w:rsidRDefault="00CA2313">
            <w:r>
              <w:rPr>
                <w:sz w:val="18"/>
              </w:rPr>
              <w:t>5</w:t>
            </w:r>
          </w:p>
        </w:tc>
        <w:tc>
          <w:tcPr>
            <w:tcW w:w="5112" w:type="dxa"/>
            <w:tcMar>
              <w:top w:w="60" w:type="dxa"/>
              <w:left w:w="100" w:type="dxa"/>
              <w:bottom w:w="60" w:type="dxa"/>
              <w:right w:w="100" w:type="dxa"/>
            </w:tcMar>
          </w:tcPr>
          <w:p w14:paraId="5E87E51A" w14:textId="77777777" w:rsidR="00493F26" w:rsidRDefault="00CA2313">
            <w:r>
              <w:rPr>
                <w:sz w:val="18"/>
              </w:rPr>
              <w:t>Accepts the shared lead data structure (Section 7) as JSON.</w:t>
            </w:r>
          </w:p>
        </w:tc>
        <w:tc>
          <w:tcPr>
            <w:tcW w:w="1440" w:type="dxa"/>
            <w:tcMar>
              <w:top w:w="60" w:type="dxa"/>
              <w:left w:w="100" w:type="dxa"/>
              <w:bottom w:w="60" w:type="dxa"/>
              <w:right w:w="100" w:type="dxa"/>
            </w:tcMar>
          </w:tcPr>
          <w:p w14:paraId="1E6D02B8" w14:textId="77777777" w:rsidR="00493F26" w:rsidRDefault="00493F26"/>
        </w:tc>
        <w:tc>
          <w:tcPr>
            <w:tcW w:w="2304" w:type="dxa"/>
            <w:tcMar>
              <w:top w:w="60" w:type="dxa"/>
              <w:left w:w="100" w:type="dxa"/>
              <w:bottom w:w="60" w:type="dxa"/>
              <w:right w:w="100" w:type="dxa"/>
            </w:tcMar>
          </w:tcPr>
          <w:p w14:paraId="570E1260" w14:textId="77777777" w:rsidR="00493F26" w:rsidRDefault="00493F26"/>
        </w:tc>
      </w:tr>
      <w:tr w:rsidR="00493F26" w14:paraId="6D96958D" w14:textId="77777777">
        <w:trPr>
          <w:jc w:val="center"/>
        </w:trPr>
        <w:tc>
          <w:tcPr>
            <w:tcW w:w="504" w:type="dxa"/>
            <w:shd w:val="clear" w:color="auto" w:fill="EAF1F8"/>
            <w:tcMar>
              <w:top w:w="60" w:type="dxa"/>
              <w:left w:w="100" w:type="dxa"/>
              <w:bottom w:w="60" w:type="dxa"/>
              <w:right w:w="100" w:type="dxa"/>
            </w:tcMar>
          </w:tcPr>
          <w:p w14:paraId="2D8706E8" w14:textId="77777777" w:rsidR="00493F26" w:rsidRDefault="00CA2313">
            <w:r>
              <w:rPr>
                <w:sz w:val="18"/>
              </w:rPr>
              <w:t>6</w:t>
            </w:r>
          </w:p>
        </w:tc>
        <w:tc>
          <w:tcPr>
            <w:tcW w:w="5112" w:type="dxa"/>
            <w:shd w:val="clear" w:color="auto" w:fill="EAF1F8"/>
            <w:tcMar>
              <w:top w:w="60" w:type="dxa"/>
              <w:left w:w="100" w:type="dxa"/>
              <w:bottom w:w="60" w:type="dxa"/>
              <w:right w:w="100" w:type="dxa"/>
            </w:tcMar>
          </w:tcPr>
          <w:p w14:paraId="3020CE12" w14:textId="77777777" w:rsidR="00493F26" w:rsidRDefault="00CA2313">
            <w:r>
              <w:rPr>
                <w:sz w:val="18"/>
              </w:rPr>
              <w:t>Returns standard HTTP status codes (200 / 204 / 401) as described.</w:t>
            </w:r>
          </w:p>
        </w:tc>
        <w:tc>
          <w:tcPr>
            <w:tcW w:w="1440" w:type="dxa"/>
            <w:shd w:val="clear" w:color="auto" w:fill="EAF1F8"/>
            <w:tcMar>
              <w:top w:w="60" w:type="dxa"/>
              <w:left w:w="100" w:type="dxa"/>
              <w:bottom w:w="60" w:type="dxa"/>
              <w:right w:w="100" w:type="dxa"/>
            </w:tcMar>
          </w:tcPr>
          <w:p w14:paraId="758E4F91" w14:textId="77777777" w:rsidR="00493F26" w:rsidRDefault="00493F26"/>
        </w:tc>
        <w:tc>
          <w:tcPr>
            <w:tcW w:w="2304" w:type="dxa"/>
            <w:shd w:val="clear" w:color="auto" w:fill="EAF1F8"/>
            <w:tcMar>
              <w:top w:w="60" w:type="dxa"/>
              <w:left w:w="100" w:type="dxa"/>
              <w:bottom w:w="60" w:type="dxa"/>
              <w:right w:w="100" w:type="dxa"/>
            </w:tcMar>
          </w:tcPr>
          <w:p w14:paraId="6F8F755E" w14:textId="77777777" w:rsidR="00493F26" w:rsidRDefault="00493F26"/>
        </w:tc>
      </w:tr>
      <w:tr w:rsidR="00493F26" w14:paraId="626F0D24" w14:textId="77777777">
        <w:trPr>
          <w:jc w:val="center"/>
        </w:trPr>
        <w:tc>
          <w:tcPr>
            <w:tcW w:w="504" w:type="dxa"/>
            <w:tcMar>
              <w:top w:w="60" w:type="dxa"/>
              <w:left w:w="100" w:type="dxa"/>
              <w:bottom w:w="60" w:type="dxa"/>
              <w:right w:w="100" w:type="dxa"/>
            </w:tcMar>
          </w:tcPr>
          <w:p w14:paraId="44F42C8C" w14:textId="77777777" w:rsidR="00493F26" w:rsidRDefault="00CA2313">
            <w:r>
              <w:rPr>
                <w:sz w:val="18"/>
              </w:rPr>
              <w:t>7</w:t>
            </w:r>
          </w:p>
        </w:tc>
        <w:tc>
          <w:tcPr>
            <w:tcW w:w="5112" w:type="dxa"/>
            <w:tcMar>
              <w:top w:w="60" w:type="dxa"/>
              <w:left w:w="100" w:type="dxa"/>
              <w:bottom w:w="60" w:type="dxa"/>
              <w:right w:w="100" w:type="dxa"/>
            </w:tcMar>
          </w:tcPr>
          <w:p w14:paraId="665DC71B" w14:textId="77777777" w:rsidR="00493F26" w:rsidRDefault="00CA2313">
            <w:r>
              <w:rPr>
                <w:sz w:val="18"/>
              </w:rPr>
              <w:t xml:space="preserve">HTTPS (TLS 1.2+) for </w:t>
            </w:r>
            <w:r>
              <w:rPr>
                <w:sz w:val="18"/>
              </w:rPr>
              <w:t>all traffic.</w:t>
            </w:r>
          </w:p>
        </w:tc>
        <w:tc>
          <w:tcPr>
            <w:tcW w:w="1440" w:type="dxa"/>
            <w:tcMar>
              <w:top w:w="60" w:type="dxa"/>
              <w:left w:w="100" w:type="dxa"/>
              <w:bottom w:w="60" w:type="dxa"/>
              <w:right w:w="100" w:type="dxa"/>
            </w:tcMar>
          </w:tcPr>
          <w:p w14:paraId="36AC4541" w14:textId="77777777" w:rsidR="00493F26" w:rsidRDefault="00493F26"/>
        </w:tc>
        <w:tc>
          <w:tcPr>
            <w:tcW w:w="2304" w:type="dxa"/>
            <w:tcMar>
              <w:top w:w="60" w:type="dxa"/>
              <w:left w:w="100" w:type="dxa"/>
              <w:bottom w:w="60" w:type="dxa"/>
              <w:right w:w="100" w:type="dxa"/>
            </w:tcMar>
          </w:tcPr>
          <w:p w14:paraId="09E99E6A" w14:textId="77777777" w:rsidR="00493F26" w:rsidRDefault="00493F26"/>
        </w:tc>
      </w:tr>
      <w:tr w:rsidR="00493F26" w14:paraId="03EA26E1" w14:textId="77777777">
        <w:trPr>
          <w:jc w:val="center"/>
        </w:trPr>
        <w:tc>
          <w:tcPr>
            <w:tcW w:w="504" w:type="dxa"/>
            <w:shd w:val="clear" w:color="auto" w:fill="EAF1F8"/>
            <w:tcMar>
              <w:top w:w="60" w:type="dxa"/>
              <w:left w:w="100" w:type="dxa"/>
              <w:bottom w:w="60" w:type="dxa"/>
              <w:right w:w="100" w:type="dxa"/>
            </w:tcMar>
          </w:tcPr>
          <w:p w14:paraId="5958069A" w14:textId="77777777" w:rsidR="00493F26" w:rsidRDefault="00CA2313">
            <w:r>
              <w:rPr>
                <w:sz w:val="18"/>
              </w:rPr>
              <w:t>8</w:t>
            </w:r>
          </w:p>
        </w:tc>
        <w:tc>
          <w:tcPr>
            <w:tcW w:w="5112" w:type="dxa"/>
            <w:shd w:val="clear" w:color="auto" w:fill="EAF1F8"/>
            <w:tcMar>
              <w:top w:w="60" w:type="dxa"/>
              <w:left w:w="100" w:type="dxa"/>
              <w:bottom w:w="60" w:type="dxa"/>
              <w:right w:w="100" w:type="dxa"/>
            </w:tcMar>
          </w:tcPr>
          <w:p w14:paraId="21022AB3" w14:textId="77777777" w:rsidR="00493F26" w:rsidRDefault="00CA2313">
            <w:r>
              <w:rPr>
                <w:sz w:val="18"/>
              </w:rPr>
              <w:t>Prompt response time on the pre-call GET lookup to avoid routing timeouts.</w:t>
            </w:r>
          </w:p>
        </w:tc>
        <w:tc>
          <w:tcPr>
            <w:tcW w:w="1440" w:type="dxa"/>
            <w:shd w:val="clear" w:color="auto" w:fill="EAF1F8"/>
            <w:tcMar>
              <w:top w:w="60" w:type="dxa"/>
              <w:left w:w="100" w:type="dxa"/>
              <w:bottom w:w="60" w:type="dxa"/>
              <w:right w:w="100" w:type="dxa"/>
            </w:tcMar>
          </w:tcPr>
          <w:p w14:paraId="6B2CC5F4" w14:textId="77777777" w:rsidR="00493F26" w:rsidRDefault="00493F26"/>
        </w:tc>
        <w:tc>
          <w:tcPr>
            <w:tcW w:w="2304" w:type="dxa"/>
            <w:shd w:val="clear" w:color="auto" w:fill="EAF1F8"/>
            <w:tcMar>
              <w:top w:w="60" w:type="dxa"/>
              <w:left w:w="100" w:type="dxa"/>
              <w:bottom w:w="60" w:type="dxa"/>
              <w:right w:w="100" w:type="dxa"/>
            </w:tcMar>
          </w:tcPr>
          <w:p w14:paraId="2FB312EF" w14:textId="77777777" w:rsidR="00493F26" w:rsidRDefault="00493F26"/>
        </w:tc>
      </w:tr>
    </w:tbl>
    <w:p w14:paraId="48E2473A" w14:textId="77777777" w:rsidR="00493F26" w:rsidRDefault="00493F26">
      <w:pPr>
        <w:spacing w:after="40"/>
      </w:pPr>
    </w:p>
    <w:sectPr w:rsidR="00493F26"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30BAF8" w14:textId="77777777" w:rsidR="00D23D01" w:rsidRDefault="00D23D01" w:rsidP="00D23D01">
      <w:pPr>
        <w:spacing w:after="0" w:line="240" w:lineRule="auto"/>
      </w:pPr>
      <w:r>
        <w:separator/>
      </w:r>
    </w:p>
  </w:endnote>
  <w:endnote w:type="continuationSeparator" w:id="0">
    <w:p w14:paraId="0603688E" w14:textId="77777777" w:rsidR="00D23D01" w:rsidRDefault="00D23D01" w:rsidP="00D23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9B9517" w14:textId="77777777" w:rsidR="00D23D01" w:rsidRDefault="00D23D01" w:rsidP="00D23D01">
      <w:pPr>
        <w:spacing w:after="0" w:line="240" w:lineRule="auto"/>
      </w:pPr>
      <w:r>
        <w:separator/>
      </w:r>
    </w:p>
  </w:footnote>
  <w:footnote w:type="continuationSeparator" w:id="0">
    <w:p w14:paraId="3E8979B9" w14:textId="77777777" w:rsidR="00D23D01" w:rsidRDefault="00D23D01" w:rsidP="00D23D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6288">
    <w:abstractNumId w:val="8"/>
  </w:num>
  <w:num w:numId="2" w16cid:durableId="80177010">
    <w:abstractNumId w:val="6"/>
  </w:num>
  <w:num w:numId="3" w16cid:durableId="1049063532">
    <w:abstractNumId w:val="5"/>
  </w:num>
  <w:num w:numId="4" w16cid:durableId="1752697690">
    <w:abstractNumId w:val="4"/>
  </w:num>
  <w:num w:numId="5" w16cid:durableId="1922717559">
    <w:abstractNumId w:val="7"/>
  </w:num>
  <w:num w:numId="6" w16cid:durableId="101073334">
    <w:abstractNumId w:val="3"/>
  </w:num>
  <w:num w:numId="7" w16cid:durableId="55780351">
    <w:abstractNumId w:val="2"/>
  </w:num>
  <w:num w:numId="8" w16cid:durableId="1145272333">
    <w:abstractNumId w:val="1"/>
  </w:num>
  <w:num w:numId="9" w16cid:durableId="2116708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3F26"/>
    <w:rsid w:val="00AA1D8D"/>
    <w:rsid w:val="00B47730"/>
    <w:rsid w:val="00BE7D0F"/>
    <w:rsid w:val="00CA2313"/>
    <w:rsid w:val="00CB0664"/>
    <w:rsid w:val="00D23D01"/>
    <w:rsid w:val="00D26428"/>
    <w:rsid w:val="00F33C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CDC313E-1FF5-471B-BDC8-CAEAF5E24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 Linville</cp:lastModifiedBy>
  <cp:revision>2</cp:revision>
  <dcterms:created xsi:type="dcterms:W3CDTF">2026-06-16T20:39:00Z</dcterms:created>
  <dcterms:modified xsi:type="dcterms:W3CDTF">2026-06-16T20:39:00Z</dcterms:modified>
  <cp:category/>
</cp:coreProperties>
</file>