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6FC8C" w14:textId="0BF10CC8" w:rsidR="00AB72EC" w:rsidRPr="00AB72EC" w:rsidRDefault="00AB72EC" w:rsidP="00051311">
      <w:pPr>
        <w:spacing w:before="100" w:beforeAutospacing="1" w:after="120" w:line="360" w:lineRule="atLeast"/>
        <w:rPr>
          <w:rFonts w:ascii="inherit" w:eastAsia="Times New Roman" w:hAnsi="inherit" w:cs="Times New Roman"/>
          <w:b/>
          <w:bCs/>
          <w:color w:val="2B2B2B"/>
          <w:sz w:val="30"/>
          <w:szCs w:val="30"/>
        </w:rPr>
      </w:pPr>
      <w:proofErr w:type="spellStart"/>
      <w:r w:rsidRPr="00AB72EC">
        <w:rPr>
          <w:rFonts w:ascii="inherit" w:eastAsia="Times New Roman" w:hAnsi="inherit" w:cs="Times New Roman"/>
          <w:b/>
          <w:bCs/>
          <w:color w:val="2B2B2B"/>
          <w:sz w:val="30"/>
          <w:szCs w:val="30"/>
        </w:rPr>
        <w:t>CrowdFunding</w:t>
      </w:r>
      <w:proofErr w:type="spellEnd"/>
      <w:r w:rsidRPr="00AB72EC">
        <w:rPr>
          <w:rFonts w:ascii="inherit" w:eastAsia="Times New Roman" w:hAnsi="inherit" w:cs="Times New Roman"/>
          <w:b/>
          <w:bCs/>
          <w:color w:val="2B2B2B"/>
          <w:sz w:val="30"/>
          <w:szCs w:val="30"/>
        </w:rPr>
        <w:t>:</w:t>
      </w:r>
    </w:p>
    <w:p w14:paraId="6D01476F" w14:textId="5A781BFF" w:rsidR="00051311" w:rsidRPr="00051311" w:rsidRDefault="00051311" w:rsidP="00051311">
      <w:p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051311">
        <w:rPr>
          <w:rFonts w:ascii="inherit" w:eastAsia="Times New Roman" w:hAnsi="inherit" w:cs="Times New Roman"/>
          <w:color w:val="2B2B2B"/>
          <w:sz w:val="30"/>
          <w:szCs w:val="30"/>
        </w:rPr>
        <w:t>Given the provided data, what are three conclusions that we can draw about crowdfunding campaigns?</w:t>
      </w:r>
    </w:p>
    <w:p w14:paraId="74FF0E6A" w14:textId="78E0A4EB" w:rsidR="00051311" w:rsidRDefault="00051311" w:rsidP="00051311">
      <w:pPr>
        <w:numPr>
          <w:ilvl w:val="1"/>
          <w:numId w:val="1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>
        <w:rPr>
          <w:rFonts w:ascii="Roboto" w:eastAsia="Times New Roman" w:hAnsi="Roboto" w:cs="Times New Roman"/>
          <w:color w:val="2B2B2B"/>
          <w:sz w:val="30"/>
          <w:szCs w:val="30"/>
        </w:rPr>
        <w:t xml:space="preserve">On average only 56.5% of the project are successful. </w:t>
      </w:r>
    </w:p>
    <w:p w14:paraId="5D23CCFF" w14:textId="2371BF68" w:rsidR="0099036F" w:rsidRDefault="0099036F" w:rsidP="00051311">
      <w:pPr>
        <w:numPr>
          <w:ilvl w:val="1"/>
          <w:numId w:val="1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>
        <w:rPr>
          <w:rFonts w:ascii="Roboto" w:eastAsia="Times New Roman" w:hAnsi="Roboto" w:cs="Times New Roman"/>
          <w:color w:val="2B2B2B"/>
          <w:sz w:val="30"/>
          <w:szCs w:val="30"/>
        </w:rPr>
        <w:t xml:space="preserve">Most of the projects are funded </w:t>
      </w:r>
      <w:r w:rsidR="00255106">
        <w:rPr>
          <w:rFonts w:ascii="Roboto" w:eastAsia="Times New Roman" w:hAnsi="Roboto" w:cs="Times New Roman"/>
          <w:color w:val="2B2B2B"/>
          <w:sz w:val="30"/>
          <w:szCs w:val="30"/>
        </w:rPr>
        <w:t xml:space="preserve">by/from the </w:t>
      </w:r>
      <w:r>
        <w:rPr>
          <w:rFonts w:ascii="Roboto" w:eastAsia="Times New Roman" w:hAnsi="Roboto" w:cs="Times New Roman"/>
          <w:color w:val="2B2B2B"/>
          <w:sz w:val="30"/>
          <w:szCs w:val="30"/>
        </w:rPr>
        <w:t xml:space="preserve">US. </w:t>
      </w:r>
    </w:p>
    <w:p w14:paraId="3CE13687" w14:textId="2B57983D" w:rsidR="0099036F" w:rsidRPr="00051311" w:rsidRDefault="00AB72EC" w:rsidP="00051311">
      <w:pPr>
        <w:numPr>
          <w:ilvl w:val="1"/>
          <w:numId w:val="1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>
        <w:rPr>
          <w:rFonts w:ascii="Roboto" w:eastAsia="Times New Roman" w:hAnsi="Roboto" w:cs="Times New Roman"/>
          <w:color w:val="2B2B2B"/>
          <w:sz w:val="30"/>
          <w:szCs w:val="30"/>
        </w:rPr>
        <w:t xml:space="preserve">The </w:t>
      </w:r>
      <w:r w:rsidR="00255106">
        <w:rPr>
          <w:rFonts w:ascii="Roboto" w:eastAsia="Times New Roman" w:hAnsi="Roboto" w:cs="Times New Roman"/>
          <w:color w:val="2B2B2B"/>
          <w:sz w:val="30"/>
          <w:szCs w:val="30"/>
        </w:rPr>
        <w:t xml:space="preserve">average of successful/failed </w:t>
      </w:r>
      <w:r>
        <w:rPr>
          <w:rFonts w:ascii="Roboto" w:eastAsia="Times New Roman" w:hAnsi="Roboto" w:cs="Times New Roman"/>
          <w:color w:val="2B2B2B"/>
          <w:sz w:val="30"/>
          <w:szCs w:val="30"/>
        </w:rPr>
        <w:t>are also from the US.</w:t>
      </w:r>
    </w:p>
    <w:p w14:paraId="651E510D" w14:textId="3A528154" w:rsidR="00051311" w:rsidRDefault="00051311" w:rsidP="00A513E2">
      <w:p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051311">
        <w:rPr>
          <w:rFonts w:ascii="Roboto" w:eastAsia="Times New Roman" w:hAnsi="Roboto" w:cs="Times New Roman"/>
          <w:color w:val="2B2B2B"/>
          <w:sz w:val="30"/>
          <w:szCs w:val="30"/>
        </w:rPr>
        <w:t>What are some limitations of this dataset?</w:t>
      </w:r>
    </w:p>
    <w:p w14:paraId="367528DC" w14:textId="036104A3" w:rsidR="00466CA5" w:rsidRPr="00255106" w:rsidRDefault="00466CA5" w:rsidP="00255106">
      <w:pPr>
        <w:pStyle w:val="ListParagraph"/>
        <w:numPr>
          <w:ilvl w:val="0"/>
          <w:numId w:val="3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255106">
        <w:rPr>
          <w:rFonts w:ascii="Roboto" w:eastAsia="Times New Roman" w:hAnsi="Roboto" w:cs="Times New Roman"/>
          <w:color w:val="2B2B2B"/>
          <w:sz w:val="30"/>
          <w:szCs w:val="30"/>
        </w:rPr>
        <w:t xml:space="preserve">how to determine the project success and bases on what parameter to say it successfully launched in the market? </w:t>
      </w:r>
    </w:p>
    <w:p w14:paraId="494D59BF" w14:textId="129A4442" w:rsidR="00A513E2" w:rsidRDefault="00051311" w:rsidP="00A35283">
      <w:p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051311">
        <w:rPr>
          <w:rFonts w:ascii="Roboto" w:eastAsia="Times New Roman" w:hAnsi="Roboto" w:cs="Times New Roman"/>
          <w:color w:val="2B2B2B"/>
          <w:sz w:val="30"/>
          <w:szCs w:val="30"/>
        </w:rPr>
        <w:t>What are some other possible tables and/or graphs that we could create, and what additional value would they provide?</w:t>
      </w:r>
    </w:p>
    <w:p w14:paraId="433965D4" w14:textId="5F0E9E4E" w:rsidR="00A35283" w:rsidRDefault="008F6E46" w:rsidP="00A35283">
      <w:pPr>
        <w:pStyle w:val="ListParagraph"/>
        <w:numPr>
          <w:ilvl w:val="0"/>
          <w:numId w:val="2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>
        <w:rPr>
          <w:rFonts w:ascii="Roboto" w:eastAsia="Times New Roman" w:hAnsi="Roboto" w:cs="Times New Roman"/>
          <w:color w:val="2B2B2B"/>
          <w:sz w:val="30"/>
          <w:szCs w:val="30"/>
        </w:rPr>
        <w:t xml:space="preserve">I can’t think of anything without adding more data. </w:t>
      </w:r>
    </w:p>
    <w:p w14:paraId="4EDC0A79" w14:textId="77777777" w:rsidR="008F6E46" w:rsidRPr="008F6E46" w:rsidRDefault="008F6E46" w:rsidP="008F6E46">
      <w:pPr>
        <w:spacing w:before="100" w:beforeAutospacing="1" w:after="100" w:afterAutospacing="1" w:line="360" w:lineRule="atLeast"/>
        <w:ind w:left="360"/>
        <w:rPr>
          <w:rFonts w:ascii="Roboto" w:eastAsia="Times New Roman" w:hAnsi="Roboto" w:cs="Times New Roman"/>
          <w:color w:val="2B2B2B"/>
          <w:sz w:val="30"/>
          <w:szCs w:val="30"/>
        </w:rPr>
      </w:pPr>
    </w:p>
    <w:p w14:paraId="09EFC55F" w14:textId="77777777" w:rsidR="00CF1DF6" w:rsidRDefault="00CF1DF6"/>
    <w:sectPr w:rsidR="00CF1D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50F79"/>
    <w:multiLevelType w:val="hybridMultilevel"/>
    <w:tmpl w:val="1CD0C784"/>
    <w:lvl w:ilvl="0" w:tplc="6764E2F2">
      <w:numFmt w:val="bullet"/>
      <w:lvlText w:val="-"/>
      <w:lvlJc w:val="left"/>
      <w:pPr>
        <w:ind w:left="720" w:hanging="360"/>
      </w:pPr>
      <w:rPr>
        <w:rFonts w:ascii="Roboto" w:eastAsia="Times New Roman" w:hAnsi="Robot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1B5234"/>
    <w:multiLevelType w:val="multilevel"/>
    <w:tmpl w:val="B052B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6A251C"/>
    <w:multiLevelType w:val="hybridMultilevel"/>
    <w:tmpl w:val="D27C6C4A"/>
    <w:lvl w:ilvl="0" w:tplc="7242E7EC">
      <w:numFmt w:val="bullet"/>
      <w:lvlText w:val="-"/>
      <w:lvlJc w:val="left"/>
      <w:pPr>
        <w:ind w:left="720" w:hanging="360"/>
      </w:pPr>
      <w:rPr>
        <w:rFonts w:ascii="Roboto" w:eastAsia="Times New Roman" w:hAnsi="Robot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0044954">
    <w:abstractNumId w:val="1"/>
  </w:num>
  <w:num w:numId="2" w16cid:durableId="1955088533">
    <w:abstractNumId w:val="0"/>
  </w:num>
  <w:num w:numId="3" w16cid:durableId="3127558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311"/>
    <w:rsid w:val="00051311"/>
    <w:rsid w:val="00255106"/>
    <w:rsid w:val="00262F64"/>
    <w:rsid w:val="003B370B"/>
    <w:rsid w:val="00466CA5"/>
    <w:rsid w:val="008F6E46"/>
    <w:rsid w:val="0099036F"/>
    <w:rsid w:val="00A35283"/>
    <w:rsid w:val="00A513E2"/>
    <w:rsid w:val="00AB72EC"/>
    <w:rsid w:val="00CF1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BD3E5"/>
  <w15:chartTrackingRefBased/>
  <w15:docId w15:val="{90C8ADD3-685A-4F83-88D1-1BDF8DE04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2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3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Nguyen</dc:creator>
  <cp:keywords/>
  <dc:description/>
  <cp:lastModifiedBy>Nguyen Nguyen</cp:lastModifiedBy>
  <cp:revision>2</cp:revision>
  <dcterms:created xsi:type="dcterms:W3CDTF">2022-07-17T16:23:00Z</dcterms:created>
  <dcterms:modified xsi:type="dcterms:W3CDTF">2022-07-17T17:16:00Z</dcterms:modified>
</cp:coreProperties>
</file>