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358EF" w14:textId="77777777" w:rsidR="00ED2A54" w:rsidRDefault="00ED2A54"/>
    <w:tbl>
      <w:tblPr>
        <w:tblStyle w:val="TableGrid"/>
        <w:tblpPr w:leftFromText="180" w:rightFromText="180" w:horzAnchor="margin" w:tblpXSpec="right" w:tblpY="-900"/>
        <w:tblW w:w="10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54"/>
      </w:tblGrid>
      <w:tr w:rsidR="00ED2A54" w:rsidRPr="001105C6" w14:paraId="1BBBACEB" w14:textId="77777777" w:rsidTr="00D21326">
        <w:trPr>
          <w:trHeight w:val="430"/>
        </w:trPr>
        <w:tc>
          <w:tcPr>
            <w:tcW w:w="10054" w:type="dxa"/>
          </w:tcPr>
          <w:p w14:paraId="191426F8" w14:textId="77777777" w:rsidR="00ED2A54" w:rsidRDefault="00ED2A54" w:rsidP="00A374D4">
            <w:pPr>
              <w:ind w:firstLine="426"/>
              <w:rPr>
                <w:rFonts w:ascii="Times New Roman" w:hAnsi="Times New Roman" w:cs="Times New Roman"/>
                <w:b/>
                <w:sz w:val="24"/>
                <w:szCs w:val="24"/>
              </w:rPr>
            </w:pPr>
          </w:p>
          <w:p w14:paraId="503B1733" w14:textId="77777777" w:rsidR="00ED2A54" w:rsidRDefault="00ED2A54" w:rsidP="00A374D4">
            <w:pPr>
              <w:ind w:firstLine="426"/>
              <w:rPr>
                <w:rFonts w:ascii="Times New Roman" w:hAnsi="Times New Roman" w:cs="Times New Roman"/>
                <w:b/>
                <w:sz w:val="24"/>
                <w:szCs w:val="24"/>
              </w:rPr>
            </w:pPr>
          </w:p>
          <w:p w14:paraId="7405C0A0" w14:textId="2B97C08C"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TRƯỜNG ĐẠI HỌC BÁCH KHOA</w:t>
            </w:r>
          </w:p>
        </w:tc>
      </w:tr>
      <w:tr w:rsidR="00ED2A54" w:rsidRPr="001105C6" w14:paraId="4239D266" w14:textId="77777777" w:rsidTr="00D21326">
        <w:trPr>
          <w:trHeight w:val="251"/>
        </w:trPr>
        <w:tc>
          <w:tcPr>
            <w:tcW w:w="10054" w:type="dxa"/>
          </w:tcPr>
          <w:p w14:paraId="09E57157"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KHOA KHOA HỌC ỨNG DỤNG</w:t>
            </w:r>
          </w:p>
        </w:tc>
      </w:tr>
      <w:tr w:rsidR="00ED2A54" w:rsidRPr="001105C6" w14:paraId="7E98A239" w14:textId="77777777" w:rsidTr="00D21326">
        <w:trPr>
          <w:trHeight w:val="377"/>
        </w:trPr>
        <w:tc>
          <w:tcPr>
            <w:tcW w:w="10054" w:type="dxa"/>
          </w:tcPr>
          <w:p w14:paraId="3F496AF2" w14:textId="77777777" w:rsidR="00ED2A54" w:rsidRPr="001105C6" w:rsidRDefault="00ED2A54" w:rsidP="00ED2A54">
            <w:pPr>
              <w:rPr>
                <w:rFonts w:ascii="Times New Roman" w:hAnsi="Times New Roman" w:cs="Times New Roman"/>
                <w:b/>
                <w:sz w:val="24"/>
                <w:szCs w:val="24"/>
              </w:rPr>
            </w:pPr>
            <w:r w:rsidRPr="001105C6">
              <w:rPr>
                <w:rFonts w:ascii="Times New Roman" w:hAnsi="Times New Roman" w:cs="Times New Roman"/>
                <w:b/>
                <w:sz w:val="24"/>
                <w:szCs w:val="24"/>
              </w:rPr>
              <w:t>BỘ MÔN LÝ LUẬN CHÍNH TRỊ</w:t>
            </w:r>
          </w:p>
        </w:tc>
      </w:tr>
    </w:tbl>
    <w:p w14:paraId="26F246FD" w14:textId="77777777" w:rsidR="00ED2A54" w:rsidRDefault="00ED2A54" w:rsidP="00ED2A54">
      <w:pPr>
        <w:spacing w:after="0"/>
        <w:rPr>
          <w:rFonts w:ascii="Times New Roman" w:hAnsi="Times New Roman" w:cs="Times New Roman"/>
          <w:b/>
          <w:sz w:val="32"/>
          <w:szCs w:val="32"/>
        </w:rPr>
      </w:pPr>
    </w:p>
    <w:p w14:paraId="39C78CE5" w14:textId="2DC3A239" w:rsidR="00721FE3" w:rsidRPr="00681F6B" w:rsidRDefault="00B77A37" w:rsidP="00ED3ACA">
      <w:pPr>
        <w:spacing w:after="0"/>
        <w:ind w:firstLine="567"/>
        <w:jc w:val="center"/>
        <w:rPr>
          <w:rFonts w:ascii="Times New Roman" w:hAnsi="Times New Roman" w:cs="Times New Roman"/>
          <w:b/>
          <w:sz w:val="32"/>
          <w:szCs w:val="32"/>
        </w:rPr>
      </w:pPr>
      <w:r>
        <w:rPr>
          <w:rFonts w:ascii="Times New Roman" w:hAnsi="Times New Roman" w:cs="Times New Roman"/>
          <w:b/>
          <w:sz w:val="32"/>
          <w:szCs w:val="32"/>
        </w:rPr>
        <w:t>QUY ĐỊNH TRÌNH BÀY</w:t>
      </w:r>
      <w:r w:rsidR="00144189">
        <w:rPr>
          <w:rFonts w:ascii="Times New Roman" w:hAnsi="Times New Roman" w:cs="Times New Roman"/>
          <w:b/>
          <w:sz w:val="32"/>
          <w:szCs w:val="32"/>
        </w:rPr>
        <w:t xml:space="preserve"> </w:t>
      </w:r>
      <w:bookmarkStart w:id="0" w:name="_GoBack"/>
      <w:bookmarkEnd w:id="0"/>
      <w:r w:rsidR="00721FE3" w:rsidRPr="00681F6B">
        <w:rPr>
          <w:rFonts w:ascii="Times New Roman" w:hAnsi="Times New Roman" w:cs="Times New Roman"/>
          <w:b/>
          <w:sz w:val="32"/>
          <w:szCs w:val="32"/>
        </w:rPr>
        <w:t>BÀI TẬP LỚN</w:t>
      </w:r>
    </w:p>
    <w:p w14:paraId="377504A2" w14:textId="2752DDEF" w:rsidR="00721FE3" w:rsidRPr="00681F6B" w:rsidRDefault="00681F6B" w:rsidP="00ED3ACA">
      <w:pPr>
        <w:spacing w:after="0"/>
        <w:ind w:firstLine="567"/>
        <w:jc w:val="center"/>
        <w:rPr>
          <w:rFonts w:ascii="Times New Roman" w:hAnsi="Times New Roman" w:cs="Times New Roman"/>
          <w:b/>
          <w:sz w:val="32"/>
          <w:szCs w:val="32"/>
        </w:rPr>
      </w:pPr>
      <w:r w:rsidRPr="00681F6B">
        <w:rPr>
          <w:rFonts w:ascii="Times New Roman" w:hAnsi="Times New Roman" w:cs="Times New Roman"/>
          <w:b/>
          <w:sz w:val="32"/>
          <w:szCs w:val="32"/>
        </w:rPr>
        <w:t>HỌC PHẦN</w:t>
      </w:r>
      <w:r w:rsidR="00721FE3" w:rsidRPr="00681F6B">
        <w:rPr>
          <w:rFonts w:ascii="Times New Roman" w:hAnsi="Times New Roman" w:cs="Times New Roman"/>
          <w:b/>
          <w:sz w:val="32"/>
          <w:szCs w:val="32"/>
        </w:rPr>
        <w:t xml:space="preserve"> CHỦ NGHĨA XÃ HỘI KHOA HỌC</w:t>
      </w:r>
    </w:p>
    <w:p w14:paraId="7A5EF386" w14:textId="77777777" w:rsidR="00681F6B" w:rsidRDefault="00681F6B" w:rsidP="00ED3ACA">
      <w:pPr>
        <w:spacing w:after="0"/>
        <w:jc w:val="center"/>
        <w:rPr>
          <w:rFonts w:ascii="Times New Roman" w:hAnsi="Times New Roman" w:cs="Times New Roman"/>
          <w:sz w:val="28"/>
          <w:szCs w:val="28"/>
        </w:rPr>
      </w:pPr>
      <w:r w:rsidRPr="00681F6B">
        <w:rPr>
          <w:rFonts w:ascii="Times New Roman" w:hAnsi="Times New Roman" w:cs="Times New Roman"/>
          <w:color w:val="000000"/>
          <w:sz w:val="28"/>
          <w:szCs w:val="28"/>
        </w:rPr>
        <w:t>(MSMH: SP1035)</w:t>
      </w:r>
      <w:r w:rsidRPr="00681F6B">
        <w:rPr>
          <w:rFonts w:ascii="Times New Roman" w:hAnsi="Times New Roman" w:cs="Times New Roman"/>
          <w:sz w:val="28"/>
          <w:szCs w:val="28"/>
        </w:rPr>
        <w:t xml:space="preserve"> </w:t>
      </w:r>
    </w:p>
    <w:p w14:paraId="641137CE" w14:textId="6D14AD6F" w:rsidR="00D21326" w:rsidRPr="00D21326" w:rsidRDefault="00681F6B" w:rsidP="00D21326">
      <w:pPr>
        <w:spacing w:after="0"/>
        <w:jc w:val="center"/>
        <w:rPr>
          <w:rFonts w:ascii="Times New Roman" w:eastAsia="Arial" w:hAnsi="Times New Roman" w:cs="Times New Roman"/>
          <w:sz w:val="28"/>
          <w:szCs w:val="28"/>
          <w:lang w:val="nb-NO"/>
        </w:rPr>
      </w:pPr>
      <w:r w:rsidRPr="00681F6B">
        <w:rPr>
          <w:rFonts w:ascii="Times New Roman" w:eastAsia="Arial" w:hAnsi="Times New Roman" w:cs="Times New Roman"/>
          <w:sz w:val="28"/>
          <w:szCs w:val="28"/>
          <w:lang w:val="nb-NO"/>
        </w:rPr>
        <w:tab/>
      </w:r>
    </w:p>
    <w:p w14:paraId="64AE8986" w14:textId="0FF1A5FD" w:rsidR="00681F6B" w:rsidRPr="00B512E3" w:rsidRDefault="00681F6B" w:rsidP="00144189">
      <w:pPr>
        <w:spacing w:before="120" w:after="120" w:line="240" w:lineRule="auto"/>
        <w:jc w:val="both"/>
        <w:rPr>
          <w:rFonts w:ascii="Times New Roman" w:eastAsia="Calibri" w:hAnsi="Times New Roman" w:cs="Times New Roman"/>
          <w:sz w:val="28"/>
          <w:szCs w:val="28"/>
          <w:lang w:val="pt-BR"/>
        </w:rPr>
      </w:pPr>
      <w:r w:rsidRPr="00B512E3">
        <w:rPr>
          <w:rFonts w:ascii="Times New Roman" w:eastAsia="Calibri" w:hAnsi="Times New Roman" w:cs="Times New Roman"/>
          <w:b/>
          <w:sz w:val="28"/>
          <w:szCs w:val="28"/>
          <w:lang w:val="pt-BR"/>
        </w:rPr>
        <w:t>1. Về hình thức</w:t>
      </w:r>
      <w:r w:rsidRPr="00B512E3">
        <w:rPr>
          <w:rFonts w:ascii="Times New Roman" w:eastAsia="Calibri" w:hAnsi="Times New Roman" w:cs="Times New Roman"/>
          <w:sz w:val="28"/>
          <w:szCs w:val="28"/>
          <w:lang w:val="pt-BR"/>
        </w:rPr>
        <w:t>: Tiểu luận được đánh máy trên khổ giấy A4; Lề trên &amp; lề dưới là 2,5 cm; lề trái là 3,0 cm; lề phải là 2,0 cm; font Times New Roman, size 13; Paragraph: Alignment là Justified, Before là 6 pt, Line spacing là 1,5 lines).</w:t>
      </w:r>
    </w:p>
    <w:p w14:paraId="16DEBDB6" w14:textId="094C3BA1" w:rsidR="00681F6B" w:rsidRPr="00B512E3" w:rsidRDefault="00681F6B" w:rsidP="00144189">
      <w:pPr>
        <w:spacing w:before="120" w:after="120" w:line="240" w:lineRule="auto"/>
        <w:jc w:val="both"/>
        <w:rPr>
          <w:rFonts w:ascii="Times New Roman" w:eastAsia="Calibri" w:hAnsi="Times New Roman" w:cs="Times New Roman"/>
          <w:sz w:val="28"/>
          <w:szCs w:val="28"/>
          <w:lang w:val="pt-BR"/>
        </w:rPr>
      </w:pPr>
      <w:r w:rsidRPr="00B512E3">
        <w:rPr>
          <w:rFonts w:ascii="Times New Roman" w:eastAsia="Calibri" w:hAnsi="Times New Roman" w:cs="Times New Roman"/>
          <w:b/>
          <w:sz w:val="28"/>
          <w:szCs w:val="28"/>
          <w:lang w:val="pt-BR"/>
        </w:rPr>
        <w:t>2. Về bố cục</w:t>
      </w:r>
      <w:r w:rsidRPr="00B512E3">
        <w:rPr>
          <w:rFonts w:ascii="Times New Roman" w:eastAsia="Calibri" w:hAnsi="Times New Roman" w:cs="Times New Roman"/>
          <w:sz w:val="28"/>
          <w:szCs w:val="28"/>
          <w:lang w:val="pt-BR"/>
        </w:rPr>
        <w:t xml:space="preserve">: Tiểu luận gồm có các phần theo thứ tự: Bìa </w:t>
      </w:r>
      <w:r w:rsidRPr="00B512E3">
        <w:rPr>
          <w:rFonts w:ascii="Times New Roman" w:eastAsia="Calibri" w:hAnsi="Times New Roman" w:cs="Times New Roman"/>
          <w:i/>
          <w:sz w:val="28"/>
          <w:szCs w:val="28"/>
          <w:lang w:val="pt-BR"/>
        </w:rPr>
        <w:t>(theo mẫu)</w:t>
      </w:r>
      <w:r w:rsidRPr="00B512E3">
        <w:rPr>
          <w:rFonts w:ascii="Times New Roman" w:eastAsia="Calibri" w:hAnsi="Times New Roman" w:cs="Times New Roman"/>
          <w:sz w:val="28"/>
          <w:szCs w:val="28"/>
          <w:lang w:val="pt-BR"/>
        </w:rPr>
        <w:t xml:space="preserve">; mục lục; mở đầu </w:t>
      </w:r>
      <w:r w:rsidRPr="00B512E3">
        <w:rPr>
          <w:rFonts w:ascii="Times New Roman" w:eastAsia="Calibri" w:hAnsi="Times New Roman" w:cs="Times New Roman"/>
          <w:i/>
          <w:sz w:val="28"/>
          <w:szCs w:val="28"/>
          <w:lang w:val="pt-BR"/>
        </w:rPr>
        <w:t>(tính cấp thiết, đối tượng, phạm vi, mục tiêu, phương pháp, kết cấu)</w:t>
      </w:r>
      <w:r w:rsidRPr="00B512E3">
        <w:rPr>
          <w:rFonts w:ascii="Times New Roman" w:eastAsia="Calibri" w:hAnsi="Times New Roman" w:cs="Times New Roman"/>
          <w:sz w:val="28"/>
          <w:szCs w:val="28"/>
          <w:lang w:val="pt-BR"/>
        </w:rPr>
        <w:t>; phần nội dung gồm các chương (phần lý thuyết và phần liên hệ thực tế), kết luận và tài liệu tham khảo. Số trang tối thiểu của tiểu luận là 20 trang.</w:t>
      </w:r>
    </w:p>
    <w:p w14:paraId="7A20B566" w14:textId="06C9C0DD" w:rsidR="00681F6B" w:rsidRPr="00B512E3" w:rsidRDefault="00681F6B" w:rsidP="00144189">
      <w:pPr>
        <w:spacing w:before="120" w:after="120" w:line="240" w:lineRule="auto"/>
        <w:jc w:val="both"/>
        <w:rPr>
          <w:rFonts w:ascii="Times New Roman" w:eastAsia="Calibri" w:hAnsi="Times New Roman" w:cs="Times New Roman"/>
          <w:sz w:val="28"/>
          <w:szCs w:val="28"/>
          <w:lang w:val="vi-VN"/>
        </w:rPr>
      </w:pPr>
      <w:r w:rsidRPr="00B512E3">
        <w:rPr>
          <w:rFonts w:ascii="Times New Roman" w:eastAsia="Calibri" w:hAnsi="Times New Roman" w:cs="Times New Roman"/>
          <w:b/>
          <w:sz w:val="28"/>
          <w:szCs w:val="28"/>
          <w:lang w:val="pt-BR"/>
        </w:rPr>
        <w:t xml:space="preserve">3. Quy định về tài liệu tham khảo: </w:t>
      </w:r>
      <w:r w:rsidRPr="00B512E3">
        <w:rPr>
          <w:rFonts w:ascii="Times New Roman" w:eastAsia="Calibri" w:hAnsi="Times New Roman" w:cs="Times New Roman"/>
          <w:sz w:val="28"/>
          <w:szCs w:val="28"/>
          <w:lang w:val="vi-VN"/>
        </w:rPr>
        <w:t xml:space="preserve">Tài liệu tham khảo (sách, bài báo, nguồn ấn phẩm điện tử…) được sắp xếp theo thứ tự Alphabet theo tên tác giả (đối với người Việt Nam), họ tác giả (đối với người nước ngoài). </w:t>
      </w:r>
    </w:p>
    <w:p w14:paraId="01CCA22C" w14:textId="51CE370D"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Calibri" w:hAnsi="Times New Roman" w:cs="Times New Roman"/>
          <w:b/>
          <w:bCs/>
          <w:i/>
          <w:sz w:val="28"/>
          <w:szCs w:val="28"/>
          <w:lang w:val="vi-VN"/>
        </w:rPr>
        <w:t xml:space="preserve">3.1. Tài liệu tham khảo là sách: </w:t>
      </w:r>
      <w:r w:rsidRPr="00B512E3">
        <w:rPr>
          <w:rFonts w:ascii="Times New Roman" w:eastAsia="Calibri" w:hAnsi="Times New Roman" w:cs="Times New Roman"/>
          <w:sz w:val="28"/>
          <w:szCs w:val="28"/>
          <w:lang w:val="vi-VN"/>
        </w:rPr>
        <w:t xml:space="preserve">Họ và tên tác giả. (năm xuất bản). </w:t>
      </w:r>
      <w:r w:rsidRPr="00B512E3">
        <w:rPr>
          <w:rFonts w:ascii="Times New Roman" w:eastAsia="Calibri" w:hAnsi="Times New Roman" w:cs="Times New Roman"/>
          <w:i/>
          <w:sz w:val="28"/>
          <w:szCs w:val="28"/>
          <w:lang w:val="vi-VN"/>
        </w:rPr>
        <w:t>Tên sách (in nghiêng)</w:t>
      </w:r>
      <w:r w:rsidRPr="00B512E3">
        <w:rPr>
          <w:rFonts w:ascii="Times New Roman" w:eastAsia="Calibri" w:hAnsi="Times New Roman" w:cs="Times New Roman"/>
          <w:sz w:val="28"/>
          <w:szCs w:val="28"/>
          <w:lang w:val="vi-VN"/>
        </w:rPr>
        <w:t xml:space="preserve">. Nơi xuất bản: Nhà xuất bản </w:t>
      </w:r>
      <w:r w:rsidRPr="00B512E3">
        <w:rPr>
          <w:rFonts w:ascii="Times New Roman" w:eastAsia="Calibri" w:hAnsi="Times New Roman" w:cs="Times New Roman"/>
          <w:i/>
          <w:sz w:val="28"/>
          <w:szCs w:val="28"/>
          <w:lang w:val="vi-VN"/>
        </w:rPr>
        <w:t>(</w:t>
      </w:r>
      <w:r w:rsidRPr="00B512E3">
        <w:rPr>
          <w:rFonts w:ascii="Times New Roman" w:eastAsia="Calibri" w:hAnsi="Times New Roman" w:cs="Times New Roman"/>
          <w:i/>
          <w:iCs/>
          <w:sz w:val="28"/>
          <w:szCs w:val="28"/>
          <w:lang w:val="vi-VN"/>
        </w:rPr>
        <w:t xml:space="preserve">Nếu sách hoặc tài liệu có 02 tác giả trở lên thì sử dụng dấu phảy giữa các tác giả, sử dụng ký hiệu “&amp;” trước tác giả cuối). </w:t>
      </w:r>
    </w:p>
    <w:p w14:paraId="73B12B4F" w14:textId="77777777"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b/>
          <w:bCs/>
          <w:sz w:val="28"/>
          <w:szCs w:val="28"/>
          <w:lang w:val="vi-VN"/>
        </w:rPr>
        <w:t>Ví dụ: </w:t>
      </w:r>
    </w:p>
    <w:p w14:paraId="1A449E85" w14:textId="67AA6BAC" w:rsidR="00B512E3" w:rsidRPr="00144189" w:rsidRDefault="00A3533E" w:rsidP="00144189">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iCs/>
          <w:sz w:val="28"/>
          <w:szCs w:val="28"/>
          <w:lang w:val="vi-VN"/>
        </w:rPr>
        <w:t xml:space="preserve">Lê Ngọc Văn. (2015). </w:t>
      </w:r>
      <w:r w:rsidRPr="00B512E3">
        <w:rPr>
          <w:rFonts w:ascii="Times New Roman" w:eastAsia="Times New Roman" w:hAnsi="Times New Roman" w:cs="Times New Roman"/>
          <w:i/>
          <w:sz w:val="28"/>
          <w:szCs w:val="28"/>
          <w:lang w:val="vi-VN"/>
        </w:rPr>
        <w:t>Gia đình và biến đổi gia đình ở Việt Nam</w:t>
      </w:r>
      <w:r w:rsidR="000D2CCB" w:rsidRPr="00B512E3">
        <w:rPr>
          <w:rFonts w:ascii="Times New Roman" w:eastAsia="Times New Roman" w:hAnsi="Times New Roman" w:cs="Times New Roman"/>
          <w:iCs/>
          <w:sz w:val="28"/>
          <w:szCs w:val="28"/>
        </w:rPr>
        <w:t>. Hà Nội:</w:t>
      </w:r>
      <w:r w:rsidRPr="00B512E3">
        <w:rPr>
          <w:rFonts w:ascii="Times New Roman" w:eastAsia="Times New Roman" w:hAnsi="Times New Roman" w:cs="Times New Roman"/>
          <w:iCs/>
          <w:sz w:val="28"/>
          <w:szCs w:val="28"/>
          <w:lang w:val="vi-VN"/>
        </w:rPr>
        <w:t xml:space="preserve"> </w:t>
      </w:r>
      <w:r w:rsidR="000D2CCB" w:rsidRPr="00B512E3">
        <w:rPr>
          <w:rFonts w:ascii="Times New Roman" w:eastAsia="Times New Roman" w:hAnsi="Times New Roman" w:cs="Times New Roman"/>
          <w:iCs/>
          <w:sz w:val="28"/>
          <w:szCs w:val="28"/>
        </w:rPr>
        <w:t>NXB</w:t>
      </w:r>
      <w:r w:rsidRPr="00B512E3">
        <w:rPr>
          <w:rFonts w:ascii="Times New Roman" w:eastAsia="Times New Roman" w:hAnsi="Times New Roman" w:cs="Times New Roman"/>
          <w:iCs/>
          <w:sz w:val="28"/>
          <w:szCs w:val="28"/>
          <w:lang w:val="vi-VN"/>
        </w:rPr>
        <w:t xml:space="preserve"> Khoa học xã hội. </w:t>
      </w:r>
    </w:p>
    <w:p w14:paraId="28A5CE5C" w14:textId="24740F4E"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b/>
          <w:bCs/>
          <w:i/>
          <w:sz w:val="28"/>
          <w:szCs w:val="28"/>
          <w:lang w:val="vi-VN"/>
        </w:rPr>
        <w:t>3.2. Tài liệu tham khảo là bài báo đăng trên tạp chí</w:t>
      </w:r>
    </w:p>
    <w:p w14:paraId="0E491B6C" w14:textId="77777777"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sz w:val="28"/>
          <w:szCs w:val="28"/>
          <w:lang w:val="vi-VN"/>
        </w:rPr>
        <w:t>Họ và tên tác giả. (năm xuất bản). Tên bài báo. </w:t>
      </w:r>
      <w:r w:rsidRPr="00B512E3">
        <w:rPr>
          <w:rFonts w:ascii="Times New Roman" w:eastAsia="Times New Roman" w:hAnsi="Times New Roman" w:cs="Times New Roman"/>
          <w:i/>
          <w:iCs/>
          <w:sz w:val="28"/>
          <w:szCs w:val="28"/>
          <w:lang w:val="vi-VN"/>
        </w:rPr>
        <w:t>Tên tạp chí (in nghiêng), </w:t>
      </w:r>
      <w:r w:rsidRPr="00B512E3">
        <w:rPr>
          <w:rFonts w:ascii="Times New Roman" w:eastAsia="Times New Roman" w:hAnsi="Times New Roman" w:cs="Times New Roman"/>
          <w:sz w:val="28"/>
          <w:szCs w:val="28"/>
          <w:lang w:val="vi-VN"/>
        </w:rPr>
        <w:t>Số phát hành, số trang chứa nội dung.</w:t>
      </w:r>
    </w:p>
    <w:p w14:paraId="5D8EB18F" w14:textId="73D98EDE"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b/>
          <w:bCs/>
          <w:sz w:val="28"/>
          <w:szCs w:val="28"/>
          <w:lang w:val="vi-VN"/>
        </w:rPr>
        <w:t>Ví dụ: </w:t>
      </w:r>
      <w:r w:rsidR="008854C5" w:rsidRPr="00B512E3">
        <w:rPr>
          <w:rFonts w:ascii="Times New Roman" w:eastAsia="Times New Roman" w:hAnsi="Times New Roman" w:cs="Times New Roman"/>
          <w:sz w:val="28"/>
          <w:szCs w:val="28"/>
          <w:lang w:val="vi-VN"/>
        </w:rPr>
        <w:t>Trần Quốc Toản</w:t>
      </w:r>
      <w:r w:rsidR="000D2CCB" w:rsidRPr="00B512E3">
        <w:rPr>
          <w:rFonts w:ascii="Times New Roman" w:eastAsia="Times New Roman" w:hAnsi="Times New Roman" w:cs="Times New Roman"/>
          <w:sz w:val="28"/>
          <w:szCs w:val="28"/>
        </w:rPr>
        <w:t>.</w:t>
      </w:r>
      <w:r w:rsidR="008854C5" w:rsidRPr="00B512E3">
        <w:rPr>
          <w:rFonts w:ascii="Times New Roman" w:eastAsia="Times New Roman" w:hAnsi="Times New Roman" w:cs="Times New Roman"/>
          <w:sz w:val="28"/>
          <w:szCs w:val="28"/>
          <w:lang w:val="vi-VN"/>
        </w:rPr>
        <w:t xml:space="preserve"> (2020)</w:t>
      </w:r>
      <w:r w:rsidRPr="00B512E3">
        <w:rPr>
          <w:rFonts w:ascii="Times New Roman" w:eastAsia="Times New Roman" w:hAnsi="Times New Roman" w:cs="Times New Roman"/>
          <w:sz w:val="28"/>
          <w:szCs w:val="28"/>
          <w:lang w:val="vi-VN"/>
        </w:rPr>
        <w:t xml:space="preserve">. </w:t>
      </w:r>
      <w:r w:rsidR="008854C5" w:rsidRPr="00B512E3">
        <w:rPr>
          <w:rFonts w:ascii="Times New Roman" w:eastAsia="Times New Roman" w:hAnsi="Times New Roman" w:cs="Times New Roman"/>
          <w:sz w:val="28"/>
          <w:szCs w:val="28"/>
          <w:lang w:val="vi-VN"/>
        </w:rPr>
        <w:t>Đẩy mạnh phát triển khoa học công nghệ và đổi mới sáng tạo</w:t>
      </w:r>
      <w:r w:rsidRPr="00B512E3">
        <w:rPr>
          <w:rFonts w:ascii="Times New Roman" w:eastAsia="Times New Roman" w:hAnsi="Times New Roman" w:cs="Times New Roman"/>
          <w:sz w:val="28"/>
          <w:szCs w:val="28"/>
          <w:lang w:val="vi-VN"/>
        </w:rPr>
        <w:t xml:space="preserve">. </w:t>
      </w:r>
      <w:r w:rsidR="008854C5" w:rsidRPr="00B512E3">
        <w:rPr>
          <w:rFonts w:ascii="Times New Roman" w:eastAsia="Times New Roman" w:hAnsi="Times New Roman" w:cs="Times New Roman"/>
          <w:i/>
          <w:sz w:val="28"/>
          <w:szCs w:val="28"/>
          <w:lang w:val="vi-VN"/>
        </w:rPr>
        <w:t>Tạp chí cộng sản</w:t>
      </w:r>
      <w:r w:rsidRPr="00B512E3">
        <w:rPr>
          <w:rFonts w:ascii="Times New Roman" w:eastAsia="Times New Roman" w:hAnsi="Times New Roman" w:cs="Times New Roman"/>
          <w:sz w:val="28"/>
          <w:szCs w:val="28"/>
          <w:lang w:val="vi-VN"/>
        </w:rPr>
        <w:t xml:space="preserve">, </w:t>
      </w:r>
      <w:r w:rsidR="008854C5" w:rsidRPr="00B512E3">
        <w:rPr>
          <w:rFonts w:ascii="Times New Roman" w:eastAsia="Times New Roman" w:hAnsi="Times New Roman" w:cs="Times New Roman"/>
          <w:sz w:val="28"/>
          <w:szCs w:val="28"/>
          <w:lang w:val="vi-VN"/>
        </w:rPr>
        <w:t>số 953 – tháng 11</w:t>
      </w:r>
      <w:r w:rsidRPr="00B512E3">
        <w:rPr>
          <w:rFonts w:ascii="Times New Roman" w:eastAsia="Times New Roman" w:hAnsi="Times New Roman" w:cs="Times New Roman"/>
          <w:sz w:val="28"/>
          <w:szCs w:val="28"/>
          <w:lang w:val="vi-VN"/>
        </w:rPr>
        <w:t xml:space="preserve">, trang </w:t>
      </w:r>
      <w:r w:rsidR="008854C5" w:rsidRPr="00B512E3">
        <w:rPr>
          <w:rFonts w:ascii="Times New Roman" w:eastAsia="Times New Roman" w:hAnsi="Times New Roman" w:cs="Times New Roman"/>
          <w:sz w:val="28"/>
          <w:szCs w:val="28"/>
          <w:lang w:val="vi-VN"/>
        </w:rPr>
        <w:t>1</w:t>
      </w:r>
      <w:r w:rsidRPr="00B512E3">
        <w:rPr>
          <w:rFonts w:ascii="Times New Roman" w:eastAsia="Times New Roman" w:hAnsi="Times New Roman" w:cs="Times New Roman"/>
          <w:sz w:val="28"/>
          <w:szCs w:val="28"/>
          <w:lang w:val="vi-VN"/>
        </w:rPr>
        <w:t>7 -</w:t>
      </w:r>
      <w:r w:rsidR="008854C5" w:rsidRPr="00B512E3">
        <w:rPr>
          <w:rFonts w:ascii="Times New Roman" w:eastAsia="Times New Roman" w:hAnsi="Times New Roman" w:cs="Times New Roman"/>
          <w:sz w:val="28"/>
          <w:szCs w:val="28"/>
          <w:lang w:val="vi-VN"/>
        </w:rPr>
        <w:t>2</w:t>
      </w:r>
      <w:r w:rsidRPr="00B512E3">
        <w:rPr>
          <w:rFonts w:ascii="Times New Roman" w:eastAsia="Times New Roman" w:hAnsi="Times New Roman" w:cs="Times New Roman"/>
          <w:sz w:val="28"/>
          <w:szCs w:val="28"/>
          <w:lang w:val="vi-VN"/>
        </w:rPr>
        <w:t xml:space="preserve">1.  </w:t>
      </w:r>
    </w:p>
    <w:p w14:paraId="1B74E0FC" w14:textId="145693EC"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b/>
          <w:bCs/>
          <w:i/>
          <w:sz w:val="28"/>
          <w:szCs w:val="28"/>
          <w:lang w:val="vi-VN"/>
        </w:rPr>
        <w:t xml:space="preserve">3.3. Tài liệu tham khảo là ấn phẩm điện tử </w:t>
      </w:r>
    </w:p>
    <w:p w14:paraId="038D43A0" w14:textId="77777777"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sz w:val="28"/>
          <w:szCs w:val="28"/>
          <w:lang w:val="vi-VN"/>
        </w:rPr>
        <w:t>Họ và tên tác giả hoặc tổ chức. (thời gian đăng bài). </w:t>
      </w:r>
      <w:r w:rsidRPr="00B512E3">
        <w:rPr>
          <w:rFonts w:ascii="Times New Roman" w:eastAsia="Times New Roman" w:hAnsi="Times New Roman" w:cs="Times New Roman"/>
          <w:i/>
          <w:iCs/>
          <w:sz w:val="28"/>
          <w:szCs w:val="28"/>
          <w:lang w:val="vi-VN"/>
        </w:rPr>
        <w:t>Tên ấn phẩm/tài liệu điện tử (in nghiêng).</w:t>
      </w:r>
      <w:r w:rsidRPr="00B512E3">
        <w:rPr>
          <w:rFonts w:ascii="Times New Roman" w:eastAsia="Times New Roman" w:hAnsi="Times New Roman" w:cs="Times New Roman"/>
          <w:sz w:val="28"/>
          <w:szCs w:val="28"/>
          <w:lang w:val="vi-VN"/>
        </w:rPr>
        <w:t xml:space="preserve"> Truy cập từ nguồn nào. </w:t>
      </w:r>
      <w:r w:rsidRPr="00B512E3">
        <w:rPr>
          <w:rFonts w:ascii="Times New Roman" w:eastAsia="Times New Roman" w:hAnsi="Times New Roman" w:cs="Times New Roman"/>
          <w:sz w:val="28"/>
          <w:szCs w:val="28"/>
          <w:lang w:val="vi-VN"/>
        </w:rPr>
        <w:tab/>
      </w:r>
    </w:p>
    <w:p w14:paraId="39C4FF1A" w14:textId="42A908BD"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b/>
          <w:sz w:val="28"/>
          <w:szCs w:val="28"/>
          <w:lang w:val="vi-VN"/>
        </w:rPr>
        <w:t>Ví dụ</w:t>
      </w:r>
      <w:r w:rsidRPr="00B512E3">
        <w:rPr>
          <w:rFonts w:ascii="Times New Roman" w:eastAsia="Times New Roman" w:hAnsi="Times New Roman" w:cs="Times New Roman"/>
          <w:sz w:val="28"/>
          <w:szCs w:val="28"/>
          <w:lang w:val="vi-VN"/>
        </w:rPr>
        <w:t>: </w:t>
      </w:r>
      <w:r w:rsidRPr="00B512E3">
        <w:rPr>
          <w:rFonts w:ascii="Times New Roman" w:eastAsia="Times New Roman" w:hAnsi="Times New Roman" w:cs="Times New Roman"/>
          <w:bCs/>
          <w:sz w:val="28"/>
          <w:szCs w:val="28"/>
          <w:lang w:val="vi-VN"/>
        </w:rPr>
        <w:t xml:space="preserve"> Nguyễn Xuân Thắng. (15/07/2020). </w:t>
      </w:r>
      <w:r w:rsidRPr="00B512E3">
        <w:rPr>
          <w:rFonts w:ascii="Times New Roman" w:eastAsia="Times New Roman" w:hAnsi="Times New Roman" w:cs="Times New Roman"/>
          <w:bCs/>
          <w:i/>
          <w:iCs/>
          <w:sz w:val="28"/>
          <w:szCs w:val="28"/>
          <w:lang w:val="vi-VN"/>
        </w:rPr>
        <w:t>Giá trị tư tưởng, lý luận và sức sống của chủ nghĩa Mác trong thời đại ngày nay.</w:t>
      </w:r>
      <w:r w:rsidR="00ED3ACA" w:rsidRPr="00B512E3">
        <w:rPr>
          <w:rFonts w:ascii="Times New Roman" w:eastAsia="Times New Roman" w:hAnsi="Times New Roman" w:cs="Times New Roman"/>
          <w:bCs/>
          <w:i/>
          <w:iCs/>
          <w:sz w:val="28"/>
          <w:szCs w:val="28"/>
          <w:lang w:val="vi-VN"/>
        </w:rPr>
        <w:t xml:space="preserve"> </w:t>
      </w:r>
      <w:r w:rsidRPr="00B512E3">
        <w:rPr>
          <w:rFonts w:ascii="Times New Roman" w:eastAsia="Times New Roman" w:hAnsi="Times New Roman" w:cs="Times New Roman"/>
          <w:sz w:val="28"/>
          <w:szCs w:val="28"/>
          <w:lang w:val="vi-VN"/>
        </w:rPr>
        <w:t>Truy cập từ </w:t>
      </w:r>
      <w:r w:rsidRPr="00B512E3">
        <w:rPr>
          <w:rFonts w:ascii="Times New Roman" w:eastAsia="Times New Roman" w:hAnsi="Times New Roman" w:cs="Times New Roman"/>
          <w:bCs/>
          <w:sz w:val="28"/>
          <w:szCs w:val="28"/>
          <w:lang w:val="vi-VN"/>
        </w:rPr>
        <w:t xml:space="preserve"> </w:t>
      </w:r>
      <w:r w:rsidR="00ED3ACA" w:rsidRPr="00B512E3">
        <w:rPr>
          <w:rFonts w:ascii="Times New Roman" w:eastAsia="Calibri" w:hAnsi="Times New Roman" w:cs="Times New Roman"/>
          <w:sz w:val="28"/>
          <w:szCs w:val="28"/>
          <w:lang w:val="vi-VN"/>
        </w:rPr>
        <w:t>https://nhandan.com.vn/tin tuc-su-kien/gia-tri-tu-tuong-ly-luan-va-suc-song-cua-chu-nghia-mac-trong-thoi-dai-ngay-nay-323349/</w:t>
      </w:r>
    </w:p>
    <w:p w14:paraId="0A750F00" w14:textId="2F7A2B4E" w:rsidR="00ED3ACA" w:rsidRPr="00B512E3" w:rsidRDefault="00681F6B" w:rsidP="00144189">
      <w:pPr>
        <w:spacing w:before="120" w:after="120" w:line="240" w:lineRule="auto"/>
        <w:jc w:val="both"/>
        <w:rPr>
          <w:rFonts w:ascii="Times New Roman" w:eastAsia="Calibri" w:hAnsi="Times New Roman" w:cs="Times New Roman"/>
          <w:b/>
          <w:sz w:val="28"/>
          <w:szCs w:val="28"/>
          <w:lang w:val="vi-VN"/>
        </w:rPr>
      </w:pPr>
      <w:r w:rsidRPr="00B512E3">
        <w:rPr>
          <w:rFonts w:ascii="Times New Roman" w:eastAsia="Calibri" w:hAnsi="Times New Roman" w:cs="Times New Roman"/>
          <w:b/>
          <w:sz w:val="28"/>
          <w:szCs w:val="28"/>
          <w:lang w:val="vi-VN"/>
        </w:rPr>
        <w:lastRenderedPageBreak/>
        <w:t>4. Quy định về trích dẫn trong văn bản</w:t>
      </w:r>
      <w:r w:rsidRPr="00B512E3">
        <w:rPr>
          <w:rFonts w:ascii="Times New Roman" w:eastAsia="Calibri" w:hAnsi="Times New Roman" w:cs="Times New Roman"/>
          <w:b/>
          <w:sz w:val="28"/>
          <w:szCs w:val="28"/>
          <w:lang w:val="vi-VN"/>
        </w:rPr>
        <w:tab/>
      </w:r>
    </w:p>
    <w:p w14:paraId="744D2B9D" w14:textId="77777777"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sz w:val="28"/>
          <w:szCs w:val="28"/>
          <w:lang w:val="vi-VN"/>
        </w:rPr>
        <w:t xml:space="preserve">Nội dung trích dẫn để trong ngoặc kép. </w:t>
      </w:r>
      <w:r w:rsidRPr="00B512E3">
        <w:rPr>
          <w:rFonts w:ascii="Times New Roman" w:eastAsia="Times New Roman" w:hAnsi="Times New Roman" w:cs="Times New Roman"/>
          <w:sz w:val="28"/>
          <w:szCs w:val="28"/>
          <w:lang w:val="pt-BR"/>
        </w:rPr>
        <w:t xml:space="preserve">Trích dẫn trong bài theo footnotes được trình bày theo quy định tài liệu tham khảo. </w:t>
      </w:r>
    </w:p>
    <w:p w14:paraId="7F77C54E" w14:textId="77777777" w:rsidR="00ED3ACA" w:rsidRPr="00B512E3" w:rsidRDefault="00681F6B" w:rsidP="00B512E3">
      <w:pPr>
        <w:spacing w:before="120" w:after="120" w:line="240" w:lineRule="auto"/>
        <w:ind w:firstLine="720"/>
        <w:jc w:val="both"/>
        <w:rPr>
          <w:rFonts w:ascii="Times New Roman" w:eastAsia="Calibri" w:hAnsi="Times New Roman" w:cs="Times New Roman"/>
          <w:b/>
          <w:sz w:val="28"/>
          <w:szCs w:val="28"/>
          <w:lang w:val="pt-BR"/>
        </w:rPr>
      </w:pPr>
      <w:r w:rsidRPr="00B512E3">
        <w:rPr>
          <w:rFonts w:ascii="Times New Roman" w:eastAsia="Times New Roman" w:hAnsi="Times New Roman" w:cs="Times New Roman"/>
          <w:b/>
          <w:sz w:val="28"/>
          <w:szCs w:val="28"/>
          <w:lang w:val="pt-BR"/>
        </w:rPr>
        <w:t>Ví dụ</w:t>
      </w:r>
      <w:r w:rsidRPr="00B512E3">
        <w:rPr>
          <w:rFonts w:ascii="Times New Roman" w:eastAsia="Times New Roman" w:hAnsi="Times New Roman" w:cs="Times New Roman"/>
          <w:sz w:val="28"/>
          <w:szCs w:val="28"/>
          <w:lang w:val="pt-BR"/>
        </w:rPr>
        <w:t xml:space="preserve">: </w:t>
      </w:r>
    </w:p>
    <w:p w14:paraId="239E61C1" w14:textId="7C4AD9B9" w:rsidR="00681F6B" w:rsidRPr="00B512E3" w:rsidRDefault="00681F6B" w:rsidP="00B512E3">
      <w:pPr>
        <w:spacing w:before="120" w:after="120" w:line="240" w:lineRule="auto"/>
        <w:ind w:firstLine="720"/>
        <w:jc w:val="both"/>
        <w:rPr>
          <w:rFonts w:ascii="Times New Roman" w:eastAsia="Calibri" w:hAnsi="Times New Roman" w:cs="Times New Roman"/>
          <w:b/>
          <w:sz w:val="28"/>
          <w:szCs w:val="28"/>
          <w:lang w:val="vi-VN"/>
        </w:rPr>
      </w:pPr>
      <w:r w:rsidRPr="00B512E3">
        <w:rPr>
          <w:rFonts w:ascii="Times New Roman" w:eastAsia="Times New Roman" w:hAnsi="Times New Roman" w:cs="Times New Roman"/>
          <w:iCs/>
          <w:sz w:val="28"/>
          <w:szCs w:val="28"/>
          <w:lang w:val="pt-BR"/>
        </w:rPr>
        <w:t xml:space="preserve">- </w:t>
      </w:r>
      <w:r w:rsidRPr="00B512E3">
        <w:rPr>
          <w:rFonts w:ascii="Times New Roman" w:eastAsia="Times New Roman" w:hAnsi="Times New Roman" w:cs="Times New Roman"/>
          <w:sz w:val="28"/>
          <w:szCs w:val="28"/>
          <w:lang w:val="vi-VN"/>
        </w:rPr>
        <w:t>“</w:t>
      </w:r>
      <w:bookmarkStart w:id="1" w:name="_Hlk58874902"/>
      <w:r w:rsidR="00036764" w:rsidRPr="00B512E3">
        <w:rPr>
          <w:rFonts w:ascii="Times New Roman" w:hAnsi="Times New Roman" w:cs="Times New Roman"/>
          <w:i/>
          <w:iCs/>
          <w:sz w:val="28"/>
          <w:szCs w:val="28"/>
          <w:lang w:val="pt-BR"/>
        </w:rPr>
        <w:t>Thực hiện sự nghiệp giải phóng thế giới ấy - đó là sứ mệnh lịch sử của giai cấp công nhân hiện đại</w:t>
      </w:r>
      <w:bookmarkEnd w:id="1"/>
      <w:r w:rsidRPr="00B512E3">
        <w:rPr>
          <w:rFonts w:ascii="Times New Roman" w:eastAsia="Times New Roman" w:hAnsi="Times New Roman" w:cs="Times New Roman"/>
          <w:iCs/>
          <w:sz w:val="28"/>
          <w:szCs w:val="28"/>
          <w:lang w:val="vi-VN"/>
        </w:rPr>
        <w:t xml:space="preserve"> </w:t>
      </w:r>
      <w:r w:rsidRPr="00B512E3">
        <w:rPr>
          <w:rFonts w:ascii="Times New Roman" w:eastAsia="Times New Roman" w:hAnsi="Times New Roman" w:cs="Times New Roman"/>
          <w:iCs/>
          <w:sz w:val="28"/>
          <w:szCs w:val="28"/>
          <w:lang w:val="pt-BR"/>
        </w:rPr>
        <w:t>…</w:t>
      </w:r>
      <w:r w:rsidRPr="00B512E3">
        <w:rPr>
          <w:rFonts w:ascii="Times New Roman" w:eastAsia="Times New Roman" w:hAnsi="Times New Roman" w:cs="Times New Roman"/>
          <w:iCs/>
          <w:sz w:val="28"/>
          <w:szCs w:val="28"/>
          <w:lang w:val="vi-VN"/>
        </w:rPr>
        <w:t>”</w:t>
      </w:r>
      <w:r w:rsidR="00036764" w:rsidRPr="00B512E3">
        <w:rPr>
          <w:rStyle w:val="FootnoteReference"/>
          <w:rFonts w:ascii="Times New Roman" w:eastAsia="Times New Roman" w:hAnsi="Times New Roman" w:cs="Times New Roman"/>
          <w:iCs/>
          <w:sz w:val="28"/>
          <w:szCs w:val="28"/>
          <w:lang w:val="vi-VN"/>
        </w:rPr>
        <w:footnoteReference w:id="1"/>
      </w:r>
    </w:p>
    <w:p w14:paraId="6D1244A9" w14:textId="01FE7DA4" w:rsidR="00681F6B" w:rsidRPr="00B512E3" w:rsidRDefault="00681F6B" w:rsidP="00B512E3">
      <w:pPr>
        <w:keepNext/>
        <w:shd w:val="clear" w:color="auto" w:fill="FFFFFF"/>
        <w:tabs>
          <w:tab w:val="left" w:pos="567"/>
        </w:tabs>
        <w:spacing w:before="120" w:after="120" w:line="240" w:lineRule="auto"/>
        <w:jc w:val="both"/>
        <w:rPr>
          <w:rFonts w:ascii="Times New Roman" w:eastAsia="Times New Roman" w:hAnsi="Times New Roman" w:cs="Times New Roman"/>
          <w:sz w:val="28"/>
          <w:szCs w:val="28"/>
          <w:lang w:val="vi-VN"/>
        </w:rPr>
      </w:pPr>
      <w:r w:rsidRPr="00B512E3">
        <w:rPr>
          <w:rFonts w:ascii="Times New Roman" w:eastAsia="Times New Roman" w:hAnsi="Times New Roman" w:cs="Times New Roman"/>
          <w:iCs/>
          <w:sz w:val="28"/>
          <w:szCs w:val="28"/>
          <w:lang w:val="vi-VN"/>
        </w:rPr>
        <w:tab/>
        <w:t xml:space="preserve">- </w:t>
      </w:r>
      <w:r w:rsidR="00036764" w:rsidRPr="00B512E3">
        <w:rPr>
          <w:rFonts w:ascii="Times New Roman" w:eastAsia="Times New Roman" w:hAnsi="Times New Roman" w:cs="Times New Roman"/>
          <w:iCs/>
          <w:sz w:val="28"/>
          <w:szCs w:val="28"/>
          <w:lang w:val="vi-VN"/>
        </w:rPr>
        <w:t>“</w:t>
      </w:r>
      <w:r w:rsidR="00036764" w:rsidRPr="00B512E3">
        <w:rPr>
          <w:rFonts w:ascii="Times New Roman" w:eastAsia="Times New Roman" w:hAnsi="Times New Roman" w:cs="Times New Roman"/>
          <w:i/>
          <w:sz w:val="28"/>
          <w:szCs w:val="28"/>
          <w:lang w:val="vi-VN"/>
        </w:rPr>
        <w:t>Tiếp tục xây dựng giai cấp công nhân Việt Nam thời kỳ đẩy mạnh công nghiệp hóa, hiện đại hóa đất nước</w:t>
      </w:r>
      <w:r w:rsidR="00036764" w:rsidRPr="00B512E3">
        <w:rPr>
          <w:rFonts w:ascii="Times New Roman" w:eastAsia="Times New Roman" w:hAnsi="Times New Roman" w:cs="Times New Roman"/>
          <w:iCs/>
          <w:sz w:val="28"/>
          <w:szCs w:val="28"/>
          <w:lang w:val="vi-VN"/>
        </w:rPr>
        <w:t>”</w:t>
      </w:r>
      <w:r w:rsidR="00036764" w:rsidRPr="00B512E3">
        <w:rPr>
          <w:rStyle w:val="FootnoteReference"/>
          <w:rFonts w:ascii="Times New Roman" w:eastAsia="Times New Roman" w:hAnsi="Times New Roman" w:cs="Times New Roman"/>
          <w:iCs/>
          <w:sz w:val="28"/>
          <w:szCs w:val="28"/>
          <w:lang w:val="vi-VN"/>
        </w:rPr>
        <w:footnoteReference w:id="2"/>
      </w:r>
    </w:p>
    <w:p w14:paraId="17231E4E" w14:textId="77777777" w:rsidR="008C06D7" w:rsidRDefault="008C06D7" w:rsidP="008C06D7">
      <w:pPr>
        <w:keepNext/>
        <w:tabs>
          <w:tab w:val="left" w:pos="567"/>
        </w:tabs>
        <w:spacing w:after="0"/>
        <w:jc w:val="right"/>
        <w:rPr>
          <w:rFonts w:ascii="Times New Roman" w:eastAsia="Times New Roman" w:hAnsi="Times New Roman" w:cs="Times New Roman"/>
          <w:b/>
          <w:bCs/>
          <w:iCs/>
          <w:sz w:val="28"/>
          <w:szCs w:val="28"/>
          <w:lang w:val="pt-BR"/>
        </w:rPr>
      </w:pPr>
    </w:p>
    <w:p w14:paraId="79F147D3" w14:textId="7E72DA06" w:rsidR="00681F6B" w:rsidRPr="008C06D7" w:rsidRDefault="008C06D7" w:rsidP="008C06D7">
      <w:pPr>
        <w:keepNext/>
        <w:tabs>
          <w:tab w:val="left" w:pos="567"/>
        </w:tabs>
        <w:spacing w:after="0"/>
        <w:jc w:val="right"/>
        <w:rPr>
          <w:rFonts w:ascii="Times New Roman" w:eastAsia="Calibri" w:hAnsi="Times New Roman" w:cs="Times New Roman"/>
          <w:b/>
          <w:bCs/>
          <w:iCs/>
          <w:sz w:val="28"/>
          <w:szCs w:val="28"/>
          <w:lang w:val="pt-BR"/>
        </w:rPr>
      </w:pPr>
      <w:r w:rsidRPr="008C06D7">
        <w:rPr>
          <w:rFonts w:ascii="Times New Roman" w:eastAsia="Times New Roman" w:hAnsi="Times New Roman" w:cs="Times New Roman"/>
          <w:b/>
          <w:bCs/>
          <w:iCs/>
          <w:sz w:val="28"/>
          <w:szCs w:val="28"/>
          <w:lang w:val="pt-BR"/>
        </w:rPr>
        <w:t>BỘ MÔN LÝ LUẬN CHÍNH TRỊ</w:t>
      </w:r>
    </w:p>
    <w:p w14:paraId="4C1EE956" w14:textId="77777777" w:rsidR="006E4921" w:rsidRPr="00681F6B" w:rsidRDefault="006E4921" w:rsidP="00ED3ACA">
      <w:pPr>
        <w:tabs>
          <w:tab w:val="num" w:pos="0"/>
          <w:tab w:val="left" w:pos="3254"/>
        </w:tabs>
        <w:spacing w:after="0"/>
        <w:ind w:firstLine="567"/>
        <w:jc w:val="both"/>
        <w:rPr>
          <w:rFonts w:ascii="Times New Roman" w:hAnsi="Times New Roman" w:cs="Times New Roman"/>
          <w:sz w:val="28"/>
          <w:szCs w:val="28"/>
          <w:lang w:val="pt-BR"/>
        </w:rPr>
      </w:pPr>
    </w:p>
    <w:sectPr w:rsidR="006E4921" w:rsidRPr="00681F6B" w:rsidSect="00B512E3">
      <w:pgSz w:w="12240" w:h="15840"/>
      <w:pgMar w:top="851" w:right="1170" w:bottom="993"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BFF26" w14:textId="77777777" w:rsidR="009D7A75" w:rsidRDefault="009D7A75" w:rsidP="00681F6B">
      <w:pPr>
        <w:spacing w:after="0" w:line="240" w:lineRule="auto"/>
      </w:pPr>
      <w:r>
        <w:separator/>
      </w:r>
    </w:p>
  </w:endnote>
  <w:endnote w:type="continuationSeparator" w:id="0">
    <w:p w14:paraId="34873E83" w14:textId="77777777" w:rsidR="009D7A75" w:rsidRDefault="009D7A75" w:rsidP="00681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003A8" w14:textId="77777777" w:rsidR="009D7A75" w:rsidRDefault="009D7A75" w:rsidP="00681F6B">
      <w:pPr>
        <w:spacing w:after="0" w:line="240" w:lineRule="auto"/>
      </w:pPr>
      <w:r>
        <w:separator/>
      </w:r>
    </w:p>
  </w:footnote>
  <w:footnote w:type="continuationSeparator" w:id="0">
    <w:p w14:paraId="045574C3" w14:textId="77777777" w:rsidR="009D7A75" w:rsidRDefault="009D7A75" w:rsidP="00681F6B">
      <w:pPr>
        <w:spacing w:after="0" w:line="240" w:lineRule="auto"/>
      </w:pPr>
      <w:r>
        <w:continuationSeparator/>
      </w:r>
    </w:p>
  </w:footnote>
  <w:footnote w:id="1">
    <w:p w14:paraId="26457E06" w14:textId="346631F3" w:rsidR="00036764" w:rsidRPr="00036764" w:rsidRDefault="00036764" w:rsidP="000D2CCB">
      <w:pPr>
        <w:pStyle w:val="FootnoteText"/>
        <w:jc w:val="both"/>
        <w:rPr>
          <w:rFonts w:ascii="Times New Roman" w:hAnsi="Times New Roman" w:cs="Times New Roman"/>
          <w:sz w:val="22"/>
          <w:szCs w:val="22"/>
        </w:rPr>
      </w:pPr>
      <w:r w:rsidRPr="00036764">
        <w:rPr>
          <w:rStyle w:val="FootnoteReference"/>
          <w:rFonts w:ascii="Times New Roman" w:hAnsi="Times New Roman" w:cs="Times New Roman"/>
          <w:sz w:val="22"/>
          <w:szCs w:val="22"/>
        </w:rPr>
        <w:footnoteRef/>
      </w:r>
      <w:r w:rsidRPr="00036764">
        <w:rPr>
          <w:rFonts w:ascii="Times New Roman" w:hAnsi="Times New Roman" w:cs="Times New Roman"/>
          <w:sz w:val="22"/>
          <w:szCs w:val="22"/>
        </w:rPr>
        <w:t xml:space="preserve"> C.Mác và Ph.Ăngghen</w:t>
      </w:r>
      <w:r w:rsidR="000D2CCB">
        <w:rPr>
          <w:rFonts w:ascii="Times New Roman" w:hAnsi="Times New Roman" w:cs="Times New Roman"/>
          <w:sz w:val="22"/>
          <w:szCs w:val="22"/>
        </w:rPr>
        <w:t>.</w:t>
      </w:r>
      <w:r w:rsidR="00447FAD">
        <w:rPr>
          <w:rFonts w:ascii="Times New Roman" w:hAnsi="Times New Roman" w:cs="Times New Roman"/>
          <w:sz w:val="22"/>
          <w:szCs w:val="22"/>
        </w:rPr>
        <w:t xml:space="preserve"> (</w:t>
      </w:r>
      <w:r w:rsidRPr="00036764">
        <w:rPr>
          <w:rFonts w:ascii="Times New Roman" w:hAnsi="Times New Roman" w:cs="Times New Roman"/>
          <w:sz w:val="22"/>
          <w:szCs w:val="22"/>
        </w:rPr>
        <w:t>1994</w:t>
      </w:r>
      <w:r w:rsidR="00447FAD">
        <w:rPr>
          <w:rFonts w:ascii="Times New Roman" w:hAnsi="Times New Roman" w:cs="Times New Roman"/>
          <w:sz w:val="22"/>
          <w:szCs w:val="22"/>
        </w:rPr>
        <w:t>)</w:t>
      </w:r>
      <w:r w:rsidR="000D2CCB">
        <w:rPr>
          <w:rFonts w:ascii="Times New Roman" w:hAnsi="Times New Roman" w:cs="Times New Roman"/>
          <w:sz w:val="22"/>
          <w:szCs w:val="22"/>
        </w:rPr>
        <w:t>.</w:t>
      </w:r>
      <w:r w:rsidRPr="00036764">
        <w:rPr>
          <w:rFonts w:ascii="Times New Roman" w:hAnsi="Times New Roman" w:cs="Times New Roman"/>
          <w:sz w:val="22"/>
          <w:szCs w:val="22"/>
        </w:rPr>
        <w:t xml:space="preserve"> </w:t>
      </w:r>
      <w:bookmarkStart w:id="2" w:name="_Hlk64114940"/>
      <w:r w:rsidRPr="00036764">
        <w:rPr>
          <w:rFonts w:ascii="Times New Roman" w:hAnsi="Times New Roman" w:cs="Times New Roman"/>
          <w:i/>
          <w:iCs/>
          <w:sz w:val="22"/>
          <w:szCs w:val="22"/>
        </w:rPr>
        <w:t>Toàn tập</w:t>
      </w:r>
      <w:r w:rsidRPr="00036764">
        <w:rPr>
          <w:rFonts w:ascii="Times New Roman" w:hAnsi="Times New Roman" w:cs="Times New Roman"/>
          <w:sz w:val="22"/>
          <w:szCs w:val="22"/>
        </w:rPr>
        <w:t xml:space="preserve">, </w:t>
      </w:r>
      <w:r w:rsidR="00447FAD">
        <w:rPr>
          <w:rFonts w:ascii="Times New Roman" w:hAnsi="Times New Roman" w:cs="Times New Roman"/>
          <w:sz w:val="22"/>
          <w:szCs w:val="22"/>
        </w:rPr>
        <w:t>tập 5</w:t>
      </w:r>
      <w:r w:rsidR="000D2CCB">
        <w:rPr>
          <w:rFonts w:ascii="Times New Roman" w:hAnsi="Times New Roman" w:cs="Times New Roman"/>
          <w:sz w:val="22"/>
          <w:szCs w:val="22"/>
        </w:rPr>
        <w:t>. Hà Nội:</w:t>
      </w:r>
      <w:r w:rsidR="00447FAD">
        <w:rPr>
          <w:rFonts w:ascii="Times New Roman" w:hAnsi="Times New Roman" w:cs="Times New Roman"/>
          <w:sz w:val="22"/>
          <w:szCs w:val="22"/>
        </w:rPr>
        <w:t xml:space="preserve"> </w:t>
      </w:r>
      <w:r w:rsidRPr="00036764">
        <w:rPr>
          <w:rFonts w:ascii="Times New Roman" w:hAnsi="Times New Roman" w:cs="Times New Roman"/>
          <w:sz w:val="22"/>
          <w:szCs w:val="22"/>
        </w:rPr>
        <w:t>N</w:t>
      </w:r>
      <w:r w:rsidR="000D2CCB">
        <w:rPr>
          <w:rFonts w:ascii="Times New Roman" w:hAnsi="Times New Roman" w:cs="Times New Roman"/>
          <w:sz w:val="22"/>
          <w:szCs w:val="22"/>
        </w:rPr>
        <w:t>XB</w:t>
      </w:r>
      <w:r w:rsidRPr="00036764">
        <w:rPr>
          <w:rFonts w:ascii="Times New Roman" w:hAnsi="Times New Roman" w:cs="Times New Roman"/>
          <w:sz w:val="22"/>
          <w:szCs w:val="22"/>
        </w:rPr>
        <w:t xml:space="preserve"> Chính trị quốc gia</w:t>
      </w:r>
      <w:bookmarkEnd w:id="2"/>
      <w:r w:rsidR="000D2CCB">
        <w:rPr>
          <w:rFonts w:ascii="Times New Roman" w:hAnsi="Times New Roman" w:cs="Times New Roman"/>
          <w:sz w:val="22"/>
          <w:szCs w:val="22"/>
        </w:rPr>
        <w:t xml:space="preserve">, </w:t>
      </w:r>
      <w:r w:rsidRPr="00036764">
        <w:rPr>
          <w:rFonts w:ascii="Times New Roman" w:hAnsi="Times New Roman" w:cs="Times New Roman"/>
          <w:sz w:val="22"/>
          <w:szCs w:val="22"/>
        </w:rPr>
        <w:t>t.456.</w:t>
      </w:r>
    </w:p>
  </w:footnote>
  <w:footnote w:id="2">
    <w:p w14:paraId="1B26B7B3" w14:textId="29A2104C" w:rsidR="00036764" w:rsidRDefault="00036764" w:rsidP="000D2CCB">
      <w:pPr>
        <w:pStyle w:val="FootnoteText"/>
        <w:jc w:val="both"/>
      </w:pPr>
      <w:r w:rsidRPr="00036764">
        <w:rPr>
          <w:rStyle w:val="FootnoteReference"/>
          <w:rFonts w:ascii="Times New Roman" w:hAnsi="Times New Roman" w:cs="Times New Roman"/>
          <w:sz w:val="22"/>
          <w:szCs w:val="22"/>
        </w:rPr>
        <w:footnoteRef/>
      </w:r>
      <w:r w:rsidRPr="00036764">
        <w:rPr>
          <w:rFonts w:ascii="Times New Roman" w:hAnsi="Times New Roman" w:cs="Times New Roman"/>
          <w:sz w:val="22"/>
          <w:szCs w:val="22"/>
        </w:rPr>
        <w:t xml:space="preserve"> Đảng Cộng sản Việt Nam</w:t>
      </w:r>
      <w:r w:rsidR="000D2CCB">
        <w:rPr>
          <w:rFonts w:ascii="Times New Roman" w:hAnsi="Times New Roman" w:cs="Times New Roman"/>
          <w:sz w:val="22"/>
          <w:szCs w:val="22"/>
        </w:rPr>
        <w:t>.</w:t>
      </w:r>
      <w:r w:rsidRPr="00036764">
        <w:rPr>
          <w:rFonts w:ascii="Times New Roman" w:hAnsi="Times New Roman" w:cs="Times New Roman"/>
          <w:sz w:val="22"/>
          <w:szCs w:val="22"/>
        </w:rPr>
        <w:t xml:space="preserve"> </w:t>
      </w:r>
      <w:r w:rsidR="000D2CCB">
        <w:rPr>
          <w:rFonts w:ascii="Times New Roman" w:hAnsi="Times New Roman" w:cs="Times New Roman"/>
          <w:sz w:val="22"/>
          <w:szCs w:val="22"/>
        </w:rPr>
        <w:t>(</w:t>
      </w:r>
      <w:r w:rsidRPr="00036764">
        <w:rPr>
          <w:rFonts w:ascii="Times New Roman" w:hAnsi="Times New Roman" w:cs="Times New Roman"/>
          <w:sz w:val="22"/>
          <w:szCs w:val="22"/>
        </w:rPr>
        <w:t>2006</w:t>
      </w:r>
      <w:r w:rsidR="000D2CCB">
        <w:rPr>
          <w:rFonts w:ascii="Times New Roman" w:hAnsi="Times New Roman" w:cs="Times New Roman"/>
          <w:sz w:val="22"/>
          <w:szCs w:val="22"/>
        </w:rPr>
        <w:t>).</w:t>
      </w:r>
      <w:r w:rsidRPr="00036764">
        <w:rPr>
          <w:rFonts w:ascii="Times New Roman" w:hAnsi="Times New Roman" w:cs="Times New Roman"/>
          <w:sz w:val="22"/>
          <w:szCs w:val="22"/>
        </w:rPr>
        <w:t xml:space="preserve"> </w:t>
      </w:r>
      <w:r w:rsidRPr="00036764">
        <w:rPr>
          <w:rFonts w:ascii="Times New Roman" w:hAnsi="Times New Roman" w:cs="Times New Roman"/>
          <w:i/>
          <w:iCs/>
          <w:sz w:val="22"/>
          <w:szCs w:val="22"/>
        </w:rPr>
        <w:t>Văn kiện Đại hội đại biểu toàn quốc lần thứ X</w:t>
      </w:r>
      <w:r w:rsidR="000D2CCB">
        <w:rPr>
          <w:rFonts w:ascii="Times New Roman" w:hAnsi="Times New Roman" w:cs="Times New Roman"/>
          <w:sz w:val="22"/>
          <w:szCs w:val="22"/>
        </w:rPr>
        <w:t>. Hà Nội:</w:t>
      </w:r>
      <w:r w:rsidRPr="00036764">
        <w:rPr>
          <w:rFonts w:ascii="Times New Roman" w:hAnsi="Times New Roman" w:cs="Times New Roman"/>
          <w:sz w:val="22"/>
          <w:szCs w:val="22"/>
        </w:rPr>
        <w:t xml:space="preserve"> N</w:t>
      </w:r>
      <w:r w:rsidR="000D2CCB">
        <w:rPr>
          <w:rFonts w:ascii="Times New Roman" w:hAnsi="Times New Roman" w:cs="Times New Roman"/>
          <w:sz w:val="22"/>
          <w:szCs w:val="22"/>
        </w:rPr>
        <w:t>XB</w:t>
      </w:r>
      <w:r w:rsidRPr="00036764">
        <w:rPr>
          <w:rFonts w:ascii="Times New Roman" w:hAnsi="Times New Roman" w:cs="Times New Roman"/>
          <w:sz w:val="22"/>
          <w:szCs w:val="22"/>
        </w:rPr>
        <w:t xml:space="preserve"> Chính trị quốc gia, tr.118</w:t>
      </w:r>
      <w:r w:rsidRPr="00036764">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14FB9"/>
    <w:multiLevelType w:val="hybridMultilevel"/>
    <w:tmpl w:val="5E1E0546"/>
    <w:lvl w:ilvl="0" w:tplc="936E5D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1FCA3726"/>
    <w:multiLevelType w:val="hybridMultilevel"/>
    <w:tmpl w:val="A7448456"/>
    <w:lvl w:ilvl="0" w:tplc="F8AC6212">
      <w:start w:val="1"/>
      <w:numFmt w:val="decimal"/>
      <w:lvlText w:val="%1."/>
      <w:lvlJc w:val="left"/>
      <w:pPr>
        <w:ind w:left="922" w:hanging="360"/>
      </w:pPr>
    </w:lvl>
    <w:lvl w:ilvl="1" w:tplc="042A0019">
      <w:start w:val="1"/>
      <w:numFmt w:val="lowerLetter"/>
      <w:lvlText w:val="%2."/>
      <w:lvlJc w:val="left"/>
      <w:pPr>
        <w:ind w:left="1642" w:hanging="360"/>
      </w:pPr>
    </w:lvl>
    <w:lvl w:ilvl="2" w:tplc="042A001B">
      <w:start w:val="1"/>
      <w:numFmt w:val="lowerRoman"/>
      <w:lvlText w:val="%3."/>
      <w:lvlJc w:val="right"/>
      <w:pPr>
        <w:ind w:left="2362" w:hanging="180"/>
      </w:pPr>
    </w:lvl>
    <w:lvl w:ilvl="3" w:tplc="042A000F">
      <w:start w:val="1"/>
      <w:numFmt w:val="decimal"/>
      <w:lvlText w:val="%4."/>
      <w:lvlJc w:val="left"/>
      <w:pPr>
        <w:ind w:left="3082" w:hanging="360"/>
      </w:pPr>
    </w:lvl>
    <w:lvl w:ilvl="4" w:tplc="042A0019">
      <w:start w:val="1"/>
      <w:numFmt w:val="lowerLetter"/>
      <w:lvlText w:val="%5."/>
      <w:lvlJc w:val="left"/>
      <w:pPr>
        <w:ind w:left="3802" w:hanging="360"/>
      </w:pPr>
    </w:lvl>
    <w:lvl w:ilvl="5" w:tplc="042A001B">
      <w:start w:val="1"/>
      <w:numFmt w:val="lowerRoman"/>
      <w:lvlText w:val="%6."/>
      <w:lvlJc w:val="right"/>
      <w:pPr>
        <w:ind w:left="4522" w:hanging="180"/>
      </w:pPr>
    </w:lvl>
    <w:lvl w:ilvl="6" w:tplc="042A000F">
      <w:start w:val="1"/>
      <w:numFmt w:val="decimal"/>
      <w:lvlText w:val="%7."/>
      <w:lvlJc w:val="left"/>
      <w:pPr>
        <w:ind w:left="5242" w:hanging="360"/>
      </w:pPr>
    </w:lvl>
    <w:lvl w:ilvl="7" w:tplc="042A0019">
      <w:start w:val="1"/>
      <w:numFmt w:val="lowerLetter"/>
      <w:lvlText w:val="%8."/>
      <w:lvlJc w:val="left"/>
      <w:pPr>
        <w:ind w:left="5962" w:hanging="360"/>
      </w:pPr>
    </w:lvl>
    <w:lvl w:ilvl="8" w:tplc="042A001B">
      <w:start w:val="1"/>
      <w:numFmt w:val="lowerRoman"/>
      <w:lvlText w:val="%9."/>
      <w:lvlJc w:val="right"/>
      <w:pPr>
        <w:ind w:left="6682" w:hanging="180"/>
      </w:pPr>
    </w:lvl>
  </w:abstractNum>
  <w:abstractNum w:abstractNumId="2" w15:restartNumberingAfterBreak="0">
    <w:nsid w:val="41621BF7"/>
    <w:multiLevelType w:val="hybridMultilevel"/>
    <w:tmpl w:val="746492F8"/>
    <w:lvl w:ilvl="0" w:tplc="DEE809D6">
      <w:start w:val="1"/>
      <w:numFmt w:val="decimal"/>
      <w:lvlText w:val="%1."/>
      <w:lvlJc w:val="left"/>
      <w:pPr>
        <w:tabs>
          <w:tab w:val="num" w:pos="720"/>
        </w:tabs>
        <w:ind w:left="720" w:hanging="360"/>
      </w:pPr>
      <w:rPr>
        <w:rFonts w:ascii="Times New Roman" w:eastAsia="Times New Roman" w:hAnsi="Times New Roman" w:cs="Times New Roman"/>
      </w:rPr>
    </w:lvl>
    <w:lvl w:ilvl="1" w:tplc="D44C26F2" w:tentative="1">
      <w:start w:val="1"/>
      <w:numFmt w:val="decimal"/>
      <w:lvlText w:val="%2."/>
      <w:lvlJc w:val="left"/>
      <w:pPr>
        <w:tabs>
          <w:tab w:val="num" w:pos="1440"/>
        </w:tabs>
        <w:ind w:left="1440" w:hanging="360"/>
      </w:pPr>
    </w:lvl>
    <w:lvl w:ilvl="2" w:tplc="889E8ADA" w:tentative="1">
      <w:start w:val="1"/>
      <w:numFmt w:val="decimal"/>
      <w:lvlText w:val="%3."/>
      <w:lvlJc w:val="left"/>
      <w:pPr>
        <w:tabs>
          <w:tab w:val="num" w:pos="2160"/>
        </w:tabs>
        <w:ind w:left="2160" w:hanging="360"/>
      </w:pPr>
    </w:lvl>
    <w:lvl w:ilvl="3" w:tplc="546AE4DE" w:tentative="1">
      <w:start w:val="1"/>
      <w:numFmt w:val="decimal"/>
      <w:lvlText w:val="%4."/>
      <w:lvlJc w:val="left"/>
      <w:pPr>
        <w:tabs>
          <w:tab w:val="num" w:pos="2880"/>
        </w:tabs>
        <w:ind w:left="2880" w:hanging="360"/>
      </w:pPr>
    </w:lvl>
    <w:lvl w:ilvl="4" w:tplc="DCE4CE28" w:tentative="1">
      <w:start w:val="1"/>
      <w:numFmt w:val="decimal"/>
      <w:lvlText w:val="%5."/>
      <w:lvlJc w:val="left"/>
      <w:pPr>
        <w:tabs>
          <w:tab w:val="num" w:pos="3600"/>
        </w:tabs>
        <w:ind w:left="3600" w:hanging="360"/>
      </w:pPr>
    </w:lvl>
    <w:lvl w:ilvl="5" w:tplc="833AC7F2" w:tentative="1">
      <w:start w:val="1"/>
      <w:numFmt w:val="decimal"/>
      <w:lvlText w:val="%6."/>
      <w:lvlJc w:val="left"/>
      <w:pPr>
        <w:tabs>
          <w:tab w:val="num" w:pos="4320"/>
        </w:tabs>
        <w:ind w:left="4320" w:hanging="360"/>
      </w:pPr>
    </w:lvl>
    <w:lvl w:ilvl="6" w:tplc="4A760CF2" w:tentative="1">
      <w:start w:val="1"/>
      <w:numFmt w:val="decimal"/>
      <w:lvlText w:val="%7."/>
      <w:lvlJc w:val="left"/>
      <w:pPr>
        <w:tabs>
          <w:tab w:val="num" w:pos="5040"/>
        </w:tabs>
        <w:ind w:left="5040" w:hanging="360"/>
      </w:pPr>
    </w:lvl>
    <w:lvl w:ilvl="7" w:tplc="EE00F59A" w:tentative="1">
      <w:start w:val="1"/>
      <w:numFmt w:val="decimal"/>
      <w:lvlText w:val="%8."/>
      <w:lvlJc w:val="left"/>
      <w:pPr>
        <w:tabs>
          <w:tab w:val="num" w:pos="5760"/>
        </w:tabs>
        <w:ind w:left="5760" w:hanging="360"/>
      </w:pPr>
    </w:lvl>
    <w:lvl w:ilvl="8" w:tplc="DD164122" w:tentative="1">
      <w:start w:val="1"/>
      <w:numFmt w:val="decimal"/>
      <w:lvlText w:val="%9."/>
      <w:lvlJc w:val="left"/>
      <w:pPr>
        <w:tabs>
          <w:tab w:val="num" w:pos="6480"/>
        </w:tabs>
        <w:ind w:left="6480" w:hanging="360"/>
      </w:pPr>
    </w:lvl>
  </w:abstractNum>
  <w:abstractNum w:abstractNumId="3" w15:restartNumberingAfterBreak="0">
    <w:nsid w:val="526D7022"/>
    <w:multiLevelType w:val="hybridMultilevel"/>
    <w:tmpl w:val="209EA7C2"/>
    <w:lvl w:ilvl="0" w:tplc="22289B6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67212832"/>
    <w:multiLevelType w:val="hybridMultilevel"/>
    <w:tmpl w:val="898E9E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E3"/>
    <w:rsid w:val="00025438"/>
    <w:rsid w:val="00036764"/>
    <w:rsid w:val="00090F16"/>
    <w:rsid w:val="000A1027"/>
    <w:rsid w:val="000C4843"/>
    <w:rsid w:val="000D2CCB"/>
    <w:rsid w:val="000E4604"/>
    <w:rsid w:val="0012739F"/>
    <w:rsid w:val="00144189"/>
    <w:rsid w:val="00171F64"/>
    <w:rsid w:val="00183A4D"/>
    <w:rsid w:val="00186C54"/>
    <w:rsid w:val="00187D02"/>
    <w:rsid w:val="001A3786"/>
    <w:rsid w:val="001A7DAF"/>
    <w:rsid w:val="001E425B"/>
    <w:rsid w:val="00213C78"/>
    <w:rsid w:val="00263F1C"/>
    <w:rsid w:val="002B19DE"/>
    <w:rsid w:val="002C5562"/>
    <w:rsid w:val="002D412D"/>
    <w:rsid w:val="00334E1D"/>
    <w:rsid w:val="00403684"/>
    <w:rsid w:val="00447FAD"/>
    <w:rsid w:val="00466BFD"/>
    <w:rsid w:val="0047024C"/>
    <w:rsid w:val="0048532B"/>
    <w:rsid w:val="004D4C25"/>
    <w:rsid w:val="004D5646"/>
    <w:rsid w:val="004E7A69"/>
    <w:rsid w:val="005620FF"/>
    <w:rsid w:val="00570E28"/>
    <w:rsid w:val="005736C6"/>
    <w:rsid w:val="00585BB8"/>
    <w:rsid w:val="005F69C5"/>
    <w:rsid w:val="00600A0B"/>
    <w:rsid w:val="0063383A"/>
    <w:rsid w:val="00637462"/>
    <w:rsid w:val="0064137E"/>
    <w:rsid w:val="00681F6B"/>
    <w:rsid w:val="006E4921"/>
    <w:rsid w:val="00721FE3"/>
    <w:rsid w:val="007620B7"/>
    <w:rsid w:val="00786C62"/>
    <w:rsid w:val="00792A9A"/>
    <w:rsid w:val="007A4260"/>
    <w:rsid w:val="007B76C1"/>
    <w:rsid w:val="007C488B"/>
    <w:rsid w:val="007D4739"/>
    <w:rsid w:val="007F7519"/>
    <w:rsid w:val="0080755B"/>
    <w:rsid w:val="0085609C"/>
    <w:rsid w:val="0086584A"/>
    <w:rsid w:val="00881FD1"/>
    <w:rsid w:val="008854C5"/>
    <w:rsid w:val="008C06D7"/>
    <w:rsid w:val="008C54CC"/>
    <w:rsid w:val="00902491"/>
    <w:rsid w:val="00937EBC"/>
    <w:rsid w:val="009447A8"/>
    <w:rsid w:val="00963ACD"/>
    <w:rsid w:val="00996FB6"/>
    <w:rsid w:val="009B29DF"/>
    <w:rsid w:val="009B63A2"/>
    <w:rsid w:val="009C0E8B"/>
    <w:rsid w:val="009D7A75"/>
    <w:rsid w:val="00A22B79"/>
    <w:rsid w:val="00A31D8D"/>
    <w:rsid w:val="00A3533E"/>
    <w:rsid w:val="00A52BFA"/>
    <w:rsid w:val="00A93C9F"/>
    <w:rsid w:val="00B14B46"/>
    <w:rsid w:val="00B27B0D"/>
    <w:rsid w:val="00B45955"/>
    <w:rsid w:val="00B512E3"/>
    <w:rsid w:val="00B739E6"/>
    <w:rsid w:val="00B77A37"/>
    <w:rsid w:val="00B821EE"/>
    <w:rsid w:val="00B9110C"/>
    <w:rsid w:val="00BC0CCC"/>
    <w:rsid w:val="00C43B23"/>
    <w:rsid w:val="00C50560"/>
    <w:rsid w:val="00C830CD"/>
    <w:rsid w:val="00CA1891"/>
    <w:rsid w:val="00CB2FDF"/>
    <w:rsid w:val="00CD09A5"/>
    <w:rsid w:val="00D15393"/>
    <w:rsid w:val="00D21326"/>
    <w:rsid w:val="00D45379"/>
    <w:rsid w:val="00D779B1"/>
    <w:rsid w:val="00D808AC"/>
    <w:rsid w:val="00D90818"/>
    <w:rsid w:val="00DF0F37"/>
    <w:rsid w:val="00DF4959"/>
    <w:rsid w:val="00E41433"/>
    <w:rsid w:val="00E71BBC"/>
    <w:rsid w:val="00E83CB1"/>
    <w:rsid w:val="00EB2B7A"/>
    <w:rsid w:val="00EC13B3"/>
    <w:rsid w:val="00ED2A54"/>
    <w:rsid w:val="00ED3ACA"/>
    <w:rsid w:val="00F36788"/>
    <w:rsid w:val="00FC4FF0"/>
    <w:rsid w:val="00FF3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7FE"/>
  <w15:docId w15:val="{DE1D0E34-B1D0-4EAB-8808-CB95F1DC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FE3"/>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21FE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438"/>
    <w:pPr>
      <w:ind w:left="720"/>
      <w:contextualSpacing/>
    </w:pPr>
    <w:rPr>
      <w:rFonts w:eastAsiaTheme="minorEastAsia"/>
      <w:lang w:eastAsia="zh-CN"/>
    </w:rPr>
  </w:style>
  <w:style w:type="paragraph" w:customStyle="1" w:styleId="EndnoteText1">
    <w:name w:val="Endnote Text1"/>
    <w:basedOn w:val="Normal"/>
    <w:next w:val="EndnoteText"/>
    <w:link w:val="EndnoteTextChar"/>
    <w:uiPriority w:val="99"/>
    <w:semiHidden/>
    <w:unhideWhenUsed/>
    <w:rsid w:val="00681F6B"/>
    <w:pPr>
      <w:spacing w:after="0" w:line="240" w:lineRule="auto"/>
    </w:pPr>
    <w:rPr>
      <w:rFonts w:eastAsiaTheme="minorEastAsia"/>
      <w:sz w:val="20"/>
      <w:szCs w:val="20"/>
      <w:lang w:eastAsia="zh-CN"/>
    </w:rPr>
  </w:style>
  <w:style w:type="character" w:customStyle="1" w:styleId="EndnoteTextChar">
    <w:name w:val="Endnote Text Char"/>
    <w:basedOn w:val="DefaultParagraphFont"/>
    <w:link w:val="EndnoteText1"/>
    <w:uiPriority w:val="99"/>
    <w:semiHidden/>
    <w:rsid w:val="00681F6B"/>
    <w:rPr>
      <w:sz w:val="20"/>
      <w:szCs w:val="20"/>
    </w:rPr>
  </w:style>
  <w:style w:type="character" w:styleId="EndnoteReference">
    <w:name w:val="endnote reference"/>
    <w:basedOn w:val="DefaultParagraphFont"/>
    <w:uiPriority w:val="99"/>
    <w:semiHidden/>
    <w:unhideWhenUsed/>
    <w:rsid w:val="00681F6B"/>
    <w:rPr>
      <w:vertAlign w:val="superscript"/>
    </w:rPr>
  </w:style>
  <w:style w:type="paragraph" w:styleId="EndnoteText">
    <w:name w:val="endnote text"/>
    <w:basedOn w:val="Normal"/>
    <w:link w:val="EndnoteTextChar1"/>
    <w:uiPriority w:val="99"/>
    <w:semiHidden/>
    <w:unhideWhenUsed/>
    <w:rsid w:val="00681F6B"/>
    <w:pPr>
      <w:spacing w:after="0" w:line="240" w:lineRule="auto"/>
    </w:pPr>
    <w:rPr>
      <w:sz w:val="20"/>
      <w:szCs w:val="20"/>
    </w:rPr>
  </w:style>
  <w:style w:type="character" w:customStyle="1" w:styleId="EndnoteTextChar1">
    <w:name w:val="Endnote Text Char1"/>
    <w:basedOn w:val="DefaultParagraphFont"/>
    <w:link w:val="EndnoteText"/>
    <w:uiPriority w:val="99"/>
    <w:semiHidden/>
    <w:rsid w:val="00681F6B"/>
    <w:rPr>
      <w:rFonts w:eastAsiaTheme="minorHAnsi"/>
      <w:sz w:val="20"/>
      <w:szCs w:val="20"/>
      <w:lang w:eastAsia="en-US"/>
    </w:rPr>
  </w:style>
  <w:style w:type="paragraph" w:styleId="FootnoteText">
    <w:name w:val="footnote text"/>
    <w:basedOn w:val="Normal"/>
    <w:link w:val="FootnoteTextChar"/>
    <w:uiPriority w:val="99"/>
    <w:semiHidden/>
    <w:unhideWhenUsed/>
    <w:rsid w:val="0003676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764"/>
    <w:rPr>
      <w:rFonts w:eastAsiaTheme="minorHAnsi"/>
      <w:sz w:val="20"/>
      <w:szCs w:val="20"/>
      <w:lang w:eastAsia="en-US"/>
    </w:rPr>
  </w:style>
  <w:style w:type="character" w:styleId="FootnoteReference">
    <w:name w:val="footnote reference"/>
    <w:basedOn w:val="DefaultParagraphFont"/>
    <w:uiPriority w:val="99"/>
    <w:semiHidden/>
    <w:unhideWhenUsed/>
    <w:rsid w:val="00036764"/>
    <w:rPr>
      <w:vertAlign w:val="superscript"/>
    </w:rPr>
  </w:style>
  <w:style w:type="character" w:styleId="Hyperlink">
    <w:name w:val="Hyperlink"/>
    <w:basedOn w:val="DefaultParagraphFont"/>
    <w:uiPriority w:val="99"/>
    <w:unhideWhenUsed/>
    <w:rsid w:val="005620FF"/>
    <w:rPr>
      <w:color w:val="0000FF" w:themeColor="hyperlink"/>
      <w:u w:val="single"/>
    </w:rPr>
  </w:style>
  <w:style w:type="character" w:styleId="UnresolvedMention">
    <w:name w:val="Unresolved Mention"/>
    <w:basedOn w:val="DefaultParagraphFont"/>
    <w:uiPriority w:val="99"/>
    <w:semiHidden/>
    <w:unhideWhenUsed/>
    <w:rsid w:val="005620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5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B7D74-33EC-47D4-803D-394C060E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Doan Van Re</cp:lastModifiedBy>
  <cp:revision>7</cp:revision>
  <dcterms:created xsi:type="dcterms:W3CDTF">2021-09-06T10:54:00Z</dcterms:created>
  <dcterms:modified xsi:type="dcterms:W3CDTF">2021-09-06T10:56:00Z</dcterms:modified>
</cp:coreProperties>
</file>