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786E65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BBFF1" wp14:editId="636F2843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r w:rsidRPr="006C3E04">
        <w:rPr>
          <w:rFonts w:ascii="Times New Roman" w:hAnsi="Times New Roman" w:cs="Times New Roman"/>
          <w:sz w:val="32"/>
        </w:rPr>
        <w:t>sample data.</w:t>
      </w:r>
      <w:r>
        <w:rPr>
          <w:rFonts w:ascii="Times New Roman" w:hAnsi="Times New Roman" w:cs="Times New Roman"/>
          <w:sz w:val="32"/>
        </w:rPr>
        <w:t>)</w:t>
      </w:r>
    </w:p>
    <w:p w:rsidR="000D5524" w:rsidRDefault="00A30DB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85782" wp14:editId="42E21082">
                <wp:simplePos x="0" y="0"/>
                <wp:positionH relativeFrom="column">
                  <wp:posOffset>476250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.5pt;margin-top:3pt;width:21.7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9F6B9D" w:rsidRPr="00DB0F49" w:rsidRDefault="000D5524" w:rsidP="00DB0F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DB0F49" w:rsidRDefault="00D96D71" w:rsidP="00DB0F4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FE64E" wp14:editId="6CD304EA">
                <wp:simplePos x="0" y="0"/>
                <wp:positionH relativeFrom="column">
                  <wp:posOffset>466725</wp:posOffset>
                </wp:positionH>
                <wp:positionV relativeFrom="paragraph">
                  <wp:posOffset>18415</wp:posOffset>
                </wp:positionV>
                <wp:extent cx="276225" cy="190500"/>
                <wp:effectExtent l="76200" t="38100" r="104775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1.45pt;width:21.7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Find the eye in a picture.</w:t>
      </w:r>
      <w:r w:rsidR="005D58C4"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B8745F" w:rsidRPr="00B8745F" w:rsidRDefault="00B8745F" w:rsidP="00B87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 xml:space="preserve">Best way proposed </w:t>
      </w:r>
      <w:r w:rsidR="00A30DB3">
        <w:rPr>
          <w:rFonts w:ascii="Times New Roman" w:hAnsi="Times New Roman" w:cs="Times New Roman"/>
          <w:noProof/>
          <w:sz w:val="32"/>
        </w:rPr>
        <w:t>so far is to click the eye and have the user dynamically change the size of the eye or oval.</w:t>
      </w:r>
    </w:p>
    <w:p w:rsidR="000D5524" w:rsidRPr="00D96D71" w:rsidRDefault="00D96D71" w:rsidP="005D58C4">
      <w:pPr>
        <w:rPr>
          <w:rFonts w:ascii="Times New Roman" w:hAnsi="Times New Roman" w:cs="Times New Roman"/>
          <w:strike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FE64E" wp14:editId="6CD304EA">
                <wp:simplePos x="0" y="0"/>
                <wp:positionH relativeFrom="column">
                  <wp:posOffset>476250</wp:posOffset>
                </wp:positionH>
                <wp:positionV relativeFrom="paragraph">
                  <wp:posOffset>15240</wp:posOffset>
                </wp:positionV>
                <wp:extent cx="276225" cy="190500"/>
                <wp:effectExtent l="76200" t="38100" r="104775" b="1143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7.5pt;margin-top:1.2pt;width:21.7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noProof/>
          <w:sz w:val="32"/>
        </w:rPr>
        <w:tab/>
      </w:r>
      <w:r w:rsidR="000D5524">
        <w:rPr>
          <w:rFonts w:ascii="Times New Roman" w:hAnsi="Times New Roman" w:cs="Times New Roman"/>
          <w:noProof/>
          <w:sz w:val="32"/>
        </w:rPr>
        <w:tab/>
      </w:r>
      <w:r w:rsidR="000D5524" w:rsidRPr="00D96D71">
        <w:rPr>
          <w:rFonts w:ascii="Times New Roman" w:hAnsi="Times New Roman" w:cs="Times New Roman"/>
          <w:strike/>
          <w:noProof/>
          <w:sz w:val="32"/>
        </w:rPr>
        <w:t>Create a bounding box for the eye.</w:t>
      </w:r>
      <w:r>
        <w:rPr>
          <w:rFonts w:ascii="Times New Roman" w:hAnsi="Times New Roman" w:cs="Times New Roman"/>
          <w:strike/>
          <w:noProof/>
          <w:sz w:val="32"/>
        </w:rPr>
        <w:t>(The user now dynamically chooses where the eye is along with the size of the eye.)</w:t>
      </w:r>
    </w:p>
    <w:p w:rsidR="000D5524" w:rsidRPr="00D96D71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trike/>
          <w:noProof/>
          <w:sz w:val="32"/>
        </w:rPr>
      </w:pPr>
      <w:r w:rsidRPr="00D96D71">
        <w:rPr>
          <w:rFonts w:ascii="Times New Roman" w:hAnsi="Times New Roman" w:cs="Times New Roman"/>
          <w:strike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Pr="00D96D71" w:rsidRDefault="00D96D71" w:rsidP="005D58C4">
      <w:pPr>
        <w:rPr>
          <w:rFonts w:ascii="Times New Roman" w:hAnsi="Times New Roman" w:cs="Times New Roman"/>
          <w:strike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1FE64E" wp14:editId="6CD304EA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276225" cy="19050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7.5pt;margin-top:.6pt;width:21.7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rCXwIAABc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noProof/>
          <w:sz w:val="32"/>
        </w:rPr>
        <w:tab/>
      </w:r>
      <w:r w:rsidR="005D58C4">
        <w:rPr>
          <w:rFonts w:ascii="Times New Roman" w:hAnsi="Times New Roman" w:cs="Times New Roman"/>
          <w:noProof/>
          <w:sz w:val="32"/>
        </w:rPr>
        <w:tab/>
      </w:r>
      <w:r w:rsidR="005D58C4" w:rsidRPr="00D96D71">
        <w:rPr>
          <w:rFonts w:ascii="Times New Roman" w:hAnsi="Times New Roman" w:cs="Times New Roman"/>
          <w:strike/>
          <w:noProof/>
          <w:sz w:val="32"/>
        </w:rPr>
        <w:t>Get the original eye color.</w:t>
      </w:r>
      <w:r>
        <w:rPr>
          <w:rFonts w:ascii="Times New Roman" w:hAnsi="Times New Roman" w:cs="Times New Roman"/>
          <w:strike/>
          <w:noProof/>
          <w:sz w:val="32"/>
        </w:rPr>
        <w:t xml:space="preserve"> (Not needed because red eye focuses inside of the pupil.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712643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21638" wp14:editId="037B21AA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276225" cy="190500"/>
                <wp:effectExtent l="76200" t="38100" r="104775" b="1143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pt;margin-top:.6pt;width:21.7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5D58C4" w:rsidRPr="00712643">
        <w:rPr>
          <w:rFonts w:ascii="Times New Roman" w:hAnsi="Times New Roman" w:cs="Times New Roman"/>
          <w:strike/>
          <w:sz w:val="32"/>
        </w:rPr>
        <w:t>Change the redness in the eye to the original color.</w:t>
      </w:r>
    </w:p>
    <w:p w:rsidR="00712643" w:rsidRDefault="00712643" w:rsidP="0071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712643">
        <w:rPr>
          <w:rFonts w:ascii="Times New Roman" w:hAnsi="Times New Roman" w:cs="Times New Roman"/>
          <w:sz w:val="32"/>
        </w:rPr>
        <w:t>Cannot change the red eye to the original color because red eye only exists in the pupil.</w:t>
      </w:r>
      <w:proofErr w:type="gramEnd"/>
    </w:p>
    <w:p w:rsidR="00786E65" w:rsidRPr="00786E65" w:rsidRDefault="00786E65" w:rsidP="00786E65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FDAD28" wp14:editId="22E8B5B8">
                <wp:simplePos x="0" y="0"/>
                <wp:positionH relativeFrom="column">
                  <wp:posOffset>495300</wp:posOffset>
                </wp:positionH>
                <wp:positionV relativeFrom="paragraph">
                  <wp:posOffset>5080</wp:posOffset>
                </wp:positionV>
                <wp:extent cx="276225" cy="190500"/>
                <wp:effectExtent l="76200" t="38100" r="104775" b="1143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9pt;margin-top:.4pt;width:21.7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Correct the redness in the eye.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Week 2 </w:t>
      </w:r>
      <w:r w:rsidR="00372BF9">
        <w:rPr>
          <w:rFonts w:ascii="Times New Roman" w:hAnsi="Times New Roman" w:cs="Times New Roman"/>
          <w:sz w:val="32"/>
        </w:rPr>
        <w:t>–</w:t>
      </w:r>
    </w:p>
    <w:p w:rsidR="00372BF9" w:rsidRDefault="00372BF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21119" wp14:editId="4A36BA3B">
                <wp:simplePos x="0" y="0"/>
                <wp:positionH relativeFrom="column">
                  <wp:posOffset>466725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6.7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47EC0" wp14:editId="1FCF3FAD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6.75pt;margin-top:.7pt;width:21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Make the ability to create lines.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30432" wp14:editId="5BF4DDC2">
                <wp:simplePos x="0" y="0"/>
                <wp:positionH relativeFrom="column">
                  <wp:posOffset>466725</wp:posOffset>
                </wp:positionH>
                <wp:positionV relativeFrom="paragraph">
                  <wp:posOffset>32385</wp:posOffset>
                </wp:positionV>
                <wp:extent cx="276225" cy="180975"/>
                <wp:effectExtent l="76200" t="38100" r="104775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6.75pt;margin-top:2.55pt;width:21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Be able to bend the line created.</w:t>
      </w:r>
    </w:p>
    <w:p w:rsidR="00372BF9" w:rsidRDefault="00372BF9" w:rsidP="00372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Accomplish something cool!</w:t>
      </w:r>
    </w:p>
    <w:p w:rsidR="00D96D71" w:rsidRDefault="00D96D71" w:rsidP="00D96D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Week 3 – </w:t>
      </w:r>
    </w:p>
    <w:p w:rsidR="00D96D71" w:rsidRPr="00D96D71" w:rsidRDefault="00D96D71" w:rsidP="00D96D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786E65" w:rsidRDefault="00786E65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a logo and implement it somehow into the application.</w:t>
      </w:r>
      <w:bookmarkStart w:id="0" w:name="_GoBack"/>
      <w:bookmarkEnd w:id="0"/>
    </w:p>
    <w:p w:rsidR="00707961" w:rsidRPr="00707961" w:rsidRDefault="00707961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 able to restart the project.</w:t>
      </w:r>
    </w:p>
    <w:p w:rsidR="00D96D71" w:rsidRDefault="00D96D71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images bigger or smaller.</w:t>
      </w:r>
    </w:p>
    <w:p w:rsidR="00707961" w:rsidRPr="00707961" w:rsidRDefault="00707961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 able to center text on a graphic.</w:t>
      </w:r>
    </w:p>
    <w:p w:rsidR="00707961" w:rsidRPr="00707961" w:rsidRDefault="00707961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Put multiple graphics into my graphic.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Multiple copies (</w:t>
      </w:r>
      <w:proofErr w:type="spellStart"/>
      <w:r>
        <w:rPr>
          <w:rFonts w:ascii="Times New Roman" w:hAnsi="Times New Roman" w:cs="Times New Roman"/>
          <w:sz w:val="32"/>
        </w:rPr>
        <w:t>ctrl+c</w:t>
      </w:r>
      <w:proofErr w:type="spellEnd"/>
      <w:r>
        <w:rPr>
          <w:rFonts w:ascii="Times New Roman" w:hAnsi="Times New Roman" w:cs="Times New Roman"/>
          <w:sz w:val="32"/>
        </w:rPr>
        <w:t xml:space="preserve"> copies) stored to choose from later.</w:t>
      </w:r>
    </w:p>
    <w:p w:rsidR="00707961" w:rsidRDefault="0070796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Keep track of the history as changes </w:t>
      </w:r>
      <w:proofErr w:type="gramStart"/>
      <w:r>
        <w:rPr>
          <w:rFonts w:ascii="Times New Roman" w:hAnsi="Times New Roman" w:cs="Times New Roman"/>
          <w:sz w:val="32"/>
        </w:rPr>
        <w:t>are made</w:t>
      </w:r>
      <w:proofErr w:type="gramEnd"/>
      <w:r>
        <w:rPr>
          <w:rFonts w:ascii="Times New Roman" w:hAnsi="Times New Roman" w:cs="Times New Roman"/>
          <w:sz w:val="32"/>
        </w:rPr>
        <w:t xml:space="preserve"> to an image.</w:t>
      </w:r>
    </w:p>
    <w:p w:rsidR="00D96D71" w:rsidRPr="00707961" w:rsidRDefault="00707961" w:rsidP="00707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Let the user create custom shapes or custom logos.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Add shadows to a 2D picture.</w:t>
      </w:r>
    </w:p>
    <w:p w:rsidR="00D96D71" w:rsidRDefault="00D96D71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Work on multiple areas on a picture?</w:t>
      </w:r>
      <w:proofErr w:type="gramEnd"/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Have the ability to zoom for precision. 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Draw straight lines.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 able to turn on a “snapping” effect.</w:t>
      </w:r>
    </w:p>
    <w:p w:rsidR="00786E65" w:rsidRDefault="00786E65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anti-aliasing for image resizing or for a smoother graphic.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Different stroke types for painting.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any graphic sharper or put different effects onto it.</w:t>
      </w:r>
    </w:p>
    <w:p w:rsidR="006E719B" w:rsidRP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as multiple file types.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707961" w:rsidRDefault="00707961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~~~~~Things to keep in mind~~~~~</w:t>
      </w:r>
    </w:p>
    <w:p w:rsidR="00707961" w:rsidRDefault="00707961" w:rsidP="005D58C4">
      <w:pPr>
        <w:rPr>
          <w:rFonts w:ascii="Times New Roman" w:hAnsi="Times New Roman" w:cs="Times New Roman"/>
          <w:sz w:val="32"/>
        </w:rPr>
      </w:pPr>
    </w:p>
    <w:p w:rsidR="00707961" w:rsidRDefault="00707961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things to keep in mind~~~~~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FC5728" w:rsidRDefault="00FC5728" w:rsidP="00FC572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2</w:t>
      </w:r>
      <w:r w:rsidRPr="00FC5728">
        <w:rPr>
          <w:rFonts w:ascii="Times New Roman" w:hAnsi="Times New Roman" w:cs="Times New Roman"/>
          <w:sz w:val="32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32"/>
        </w:rPr>
        <w:t xml:space="preserve"> Meeting: July 17, 2013 </w:t>
      </w:r>
      <w:r w:rsidR="008730AE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</w:t>
      </w:r>
      <w:r w:rsidR="00124EBF">
        <w:rPr>
          <w:rFonts w:ascii="Times New Roman" w:hAnsi="Times New Roman" w:cs="Times New Roman"/>
          <w:sz w:val="32"/>
        </w:rPr>
        <w:t xml:space="preserve">15 to 17hrs put in this week. Put in more hours next week. </w:t>
      </w:r>
      <w:r w:rsidR="008730AE">
        <w:rPr>
          <w:rFonts w:ascii="Times New Roman" w:hAnsi="Times New Roman" w:cs="Times New Roman"/>
          <w:sz w:val="32"/>
        </w:rPr>
        <w:t xml:space="preserve">Learn to either step over, or walk around brick wall. Putting more time could have changed what I delivered this week. Think towards user stories (Agile) instead of specifications (Waterfall). Waterfall commits too much towards this and has to </w:t>
      </w:r>
      <w:proofErr w:type="gramStart"/>
      <w:r w:rsidR="008730AE">
        <w:rPr>
          <w:rFonts w:ascii="Times New Roman" w:hAnsi="Times New Roman" w:cs="Times New Roman"/>
          <w:sz w:val="32"/>
        </w:rPr>
        <w:t>be accomplished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in </w:t>
      </w:r>
      <w:r w:rsidR="008730AE">
        <w:rPr>
          <w:rFonts w:ascii="Times New Roman" w:hAnsi="Times New Roman" w:cs="Times New Roman"/>
          <w:sz w:val="32"/>
        </w:rPr>
        <w:lastRenderedPageBreak/>
        <w:t xml:space="preserve">that specific way. Think out different solutions and why not try them. Commit to drawing a line and the Bezier curve manipulating the line. Make something cool! Finish the red eye and do not deliver something that </w:t>
      </w:r>
      <w:proofErr w:type="gramStart"/>
      <w:r w:rsidR="008730AE">
        <w:rPr>
          <w:rFonts w:ascii="Times New Roman" w:hAnsi="Times New Roman" w:cs="Times New Roman"/>
          <w:sz w:val="32"/>
        </w:rPr>
        <w:t>paint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could do (Spray Can).</w:t>
      </w:r>
      <w:r w:rsidR="000B7EC6">
        <w:rPr>
          <w:rFonts w:ascii="Times New Roman" w:hAnsi="Times New Roman" w:cs="Times New Roman"/>
          <w:sz w:val="32"/>
        </w:rPr>
        <w:t xml:space="preserve"> Trying to recreate something another application already does is okay for Capstone, but more innovation </w:t>
      </w:r>
      <w:proofErr w:type="gramStart"/>
      <w:r w:rsidR="000B7EC6">
        <w:rPr>
          <w:rFonts w:ascii="Times New Roman" w:hAnsi="Times New Roman" w:cs="Times New Roman"/>
          <w:sz w:val="32"/>
        </w:rPr>
        <w:t>is needed</w:t>
      </w:r>
      <w:proofErr w:type="gramEnd"/>
      <w:r w:rsidR="000B7EC6">
        <w:rPr>
          <w:rFonts w:ascii="Times New Roman" w:hAnsi="Times New Roman" w:cs="Times New Roman"/>
          <w:sz w:val="32"/>
        </w:rPr>
        <w:t xml:space="preserve"> in industry, and recreation is not as okay there. 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Hours: 15-17hrs.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Status: Yellow (Room for improvement, but have not lost hope)</w:t>
      </w:r>
    </w:p>
    <w:p w:rsidR="00124EBF" w:rsidRDefault="00DD6D20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Technicality</w:t>
      </w:r>
      <w:r w:rsidR="00124EBF">
        <w:rPr>
          <w:rFonts w:ascii="Times New Roman" w:hAnsi="Times New Roman" w:cs="Times New Roman"/>
          <w:sz w:val="32"/>
        </w:rPr>
        <w:t xml:space="preserve"> for accomplished: Moderate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Professionalism: Dressed</w:t>
      </w:r>
      <w:r w:rsidR="002B2327">
        <w:rPr>
          <w:rFonts w:ascii="Times New Roman" w:hAnsi="Times New Roman" w:cs="Times New Roman"/>
          <w:sz w:val="32"/>
        </w:rPr>
        <w:t xml:space="preserve"> well</w:t>
      </w:r>
      <w:r>
        <w:rPr>
          <w:rFonts w:ascii="Times New Roman" w:hAnsi="Times New Roman" w:cs="Times New Roman"/>
          <w:sz w:val="32"/>
        </w:rPr>
        <w:t xml:space="preserve"> and minimal stutters.</w:t>
      </w:r>
      <w:proofErr w:type="gramEnd"/>
    </w:p>
    <w:p w:rsidR="003F3365" w:rsidRPr="00124EBF" w:rsidRDefault="003F3365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86310"/>
    <w:multiLevelType w:val="hybridMultilevel"/>
    <w:tmpl w:val="49E0A118"/>
    <w:lvl w:ilvl="0" w:tplc="3C80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5136D"/>
    <w:multiLevelType w:val="hybridMultilevel"/>
    <w:tmpl w:val="F55C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40B90"/>
    <w:rsid w:val="000B7EC6"/>
    <w:rsid w:val="000D5524"/>
    <w:rsid w:val="00110858"/>
    <w:rsid w:val="00124EBF"/>
    <w:rsid w:val="001566E0"/>
    <w:rsid w:val="00206EDC"/>
    <w:rsid w:val="002302DE"/>
    <w:rsid w:val="00270BA8"/>
    <w:rsid w:val="002B2327"/>
    <w:rsid w:val="002E09EA"/>
    <w:rsid w:val="00327A3F"/>
    <w:rsid w:val="003358AD"/>
    <w:rsid w:val="00372BF9"/>
    <w:rsid w:val="003F3365"/>
    <w:rsid w:val="004F72F1"/>
    <w:rsid w:val="005512EB"/>
    <w:rsid w:val="005D26A4"/>
    <w:rsid w:val="005D58C4"/>
    <w:rsid w:val="006C3E04"/>
    <w:rsid w:val="006E719B"/>
    <w:rsid w:val="006F5602"/>
    <w:rsid w:val="00707961"/>
    <w:rsid w:val="00712643"/>
    <w:rsid w:val="00786E65"/>
    <w:rsid w:val="00795F53"/>
    <w:rsid w:val="007A43A1"/>
    <w:rsid w:val="008730AE"/>
    <w:rsid w:val="008B44AB"/>
    <w:rsid w:val="00996699"/>
    <w:rsid w:val="009C3CB4"/>
    <w:rsid w:val="009D7CA2"/>
    <w:rsid w:val="009F6B9D"/>
    <w:rsid w:val="00A30DB3"/>
    <w:rsid w:val="00B8745F"/>
    <w:rsid w:val="00BA271A"/>
    <w:rsid w:val="00CD0978"/>
    <w:rsid w:val="00D72656"/>
    <w:rsid w:val="00D940A8"/>
    <w:rsid w:val="00D96D71"/>
    <w:rsid w:val="00DB0F49"/>
    <w:rsid w:val="00DD6D20"/>
    <w:rsid w:val="00E2239A"/>
    <w:rsid w:val="00F10393"/>
    <w:rsid w:val="00F2721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44</cp:revision>
  <dcterms:created xsi:type="dcterms:W3CDTF">2013-07-08T22:26:00Z</dcterms:created>
  <dcterms:modified xsi:type="dcterms:W3CDTF">2013-07-25T16:52:00Z</dcterms:modified>
</cp:coreProperties>
</file>