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F79" w:rsidRPr="00106592" w:rsidRDefault="00106592" w:rsidP="00106592">
      <w:pPr>
        <w:pStyle w:val="Title"/>
        <w:spacing w:line="360" w:lineRule="auto"/>
        <w:jc w:val="center"/>
        <w:rPr>
          <w:rFonts w:ascii="Times New Roman" w:hAnsi="Times New Roman" w:cs="Times New Roman"/>
          <w:sz w:val="52"/>
          <w:szCs w:val="52"/>
          <w:lang w:val="bg-BG"/>
        </w:rPr>
      </w:pPr>
      <w:r>
        <w:rPr>
          <w:rFonts w:ascii="Times New Roman" w:hAnsi="Times New Roman" w:cs="Times New Roman"/>
          <w:sz w:val="52"/>
          <w:szCs w:val="52"/>
          <w:lang w:val="bg-BG"/>
        </w:rPr>
        <w:br/>
      </w:r>
      <w:r>
        <w:rPr>
          <w:rFonts w:ascii="Times New Roman" w:hAnsi="Times New Roman" w:cs="Times New Roman"/>
          <w:sz w:val="52"/>
          <w:szCs w:val="52"/>
          <w:lang w:val="bg-BG"/>
        </w:rPr>
        <w:br/>
      </w:r>
      <w:r>
        <w:rPr>
          <w:rFonts w:ascii="Times New Roman" w:hAnsi="Times New Roman" w:cs="Times New Roman"/>
          <w:sz w:val="52"/>
          <w:szCs w:val="52"/>
          <w:lang w:val="bg-BG"/>
        </w:rPr>
        <w:br/>
      </w:r>
      <w:r>
        <w:rPr>
          <w:rFonts w:ascii="Times New Roman" w:hAnsi="Times New Roman" w:cs="Times New Roman"/>
          <w:sz w:val="52"/>
          <w:szCs w:val="52"/>
          <w:lang w:val="bg-BG"/>
        </w:rPr>
        <w:br/>
      </w:r>
      <w:r w:rsidR="00C16B98" w:rsidRPr="00106592">
        <w:rPr>
          <w:rFonts w:ascii="Times New Roman" w:hAnsi="Times New Roman" w:cs="Times New Roman"/>
          <w:sz w:val="52"/>
          <w:szCs w:val="52"/>
          <w:lang w:val="bg-BG"/>
        </w:rPr>
        <w:t>Сигурна комуникация между устройства с ограничени ресурси</w:t>
      </w:r>
    </w:p>
    <w:p w:rsidR="00343B27" w:rsidRDefault="00343B27" w:rsidP="00106592">
      <w:pPr>
        <w:jc w:val="center"/>
        <w:rPr>
          <w:lang w:val="bg-BG"/>
        </w:rPr>
      </w:pPr>
    </w:p>
    <w:p w:rsidR="00106592" w:rsidRPr="00106592" w:rsidRDefault="00106592" w:rsidP="00106592">
      <w:pPr>
        <w:jc w:val="center"/>
        <w:rPr>
          <w:rFonts w:ascii="Times New Roman" w:hAnsi="Times New Roman" w:cs="Times New Roman"/>
          <w:sz w:val="24"/>
          <w:szCs w:val="24"/>
          <w:lang w:val="bg-BG"/>
        </w:rPr>
      </w:pPr>
      <w:r w:rsidRPr="00106592">
        <w:rPr>
          <w:rFonts w:ascii="Times New Roman" w:hAnsi="Times New Roman" w:cs="Times New Roman"/>
          <w:sz w:val="24"/>
          <w:szCs w:val="24"/>
          <w:lang w:val="bg-BG"/>
        </w:rPr>
        <w:t>Иван Николов</w:t>
      </w:r>
    </w:p>
    <w:p w:rsidR="00106592" w:rsidRPr="00106592" w:rsidRDefault="00106592" w:rsidP="00106592">
      <w:pPr>
        <w:jc w:val="center"/>
        <w:rPr>
          <w:rFonts w:ascii="Times New Roman" w:hAnsi="Times New Roman" w:cs="Times New Roman"/>
          <w:sz w:val="24"/>
          <w:szCs w:val="24"/>
          <w:lang w:val="bg-BG"/>
        </w:rPr>
      </w:pPr>
    </w:p>
    <w:p w:rsidR="00106592" w:rsidRPr="00106592" w:rsidRDefault="00106592" w:rsidP="00106592">
      <w:pPr>
        <w:jc w:val="center"/>
        <w:rPr>
          <w:rFonts w:ascii="Times New Roman" w:hAnsi="Times New Roman" w:cs="Times New Roman"/>
          <w:sz w:val="24"/>
          <w:szCs w:val="24"/>
          <w:lang w:val="bg-BG"/>
        </w:rPr>
      </w:pPr>
      <w:r w:rsidRPr="00106592">
        <w:rPr>
          <w:rFonts w:ascii="Times New Roman" w:hAnsi="Times New Roman" w:cs="Times New Roman"/>
          <w:sz w:val="24"/>
          <w:szCs w:val="24"/>
          <w:lang w:val="bg-BG"/>
        </w:rPr>
        <w:t>Под ръководството на:</w:t>
      </w:r>
    </w:p>
    <w:p w:rsidR="00106592" w:rsidRDefault="00106592" w:rsidP="00106592">
      <w:pPr>
        <w:jc w:val="center"/>
        <w:rPr>
          <w:rFonts w:ascii="Times New Roman" w:hAnsi="Times New Roman" w:cs="Times New Roman"/>
          <w:sz w:val="24"/>
          <w:szCs w:val="24"/>
          <w:lang w:val="bg-BG"/>
        </w:rPr>
      </w:pPr>
      <w:r w:rsidRPr="00106592">
        <w:rPr>
          <w:rFonts w:ascii="Times New Roman" w:hAnsi="Times New Roman" w:cs="Times New Roman"/>
          <w:sz w:val="24"/>
          <w:szCs w:val="24"/>
          <w:lang w:val="bg-BG"/>
        </w:rPr>
        <w:t>Христо Стоянов</w:t>
      </w:r>
    </w:p>
    <w:p w:rsidR="00131F95" w:rsidRDefault="00131F95" w:rsidP="00106592">
      <w:pPr>
        <w:jc w:val="center"/>
        <w:rPr>
          <w:rFonts w:ascii="Times New Roman" w:hAnsi="Times New Roman" w:cs="Times New Roman"/>
          <w:sz w:val="24"/>
          <w:szCs w:val="24"/>
          <w:lang w:val="bg-BG"/>
        </w:rPr>
      </w:pPr>
      <w:r w:rsidRPr="00131F95">
        <w:rPr>
          <w:rFonts w:ascii="Times New Roman" w:hAnsi="Times New Roman" w:cs="Times New Roman"/>
          <w:sz w:val="24"/>
          <w:szCs w:val="24"/>
          <w:lang w:val="bg-BG"/>
        </w:rPr>
        <w:t>Лятна изследователска школа 2015</w:t>
      </w:r>
    </w:p>
    <w:p w:rsidR="00343B27" w:rsidRDefault="00343B27" w:rsidP="00106592">
      <w:pPr>
        <w:jc w:val="center"/>
        <w:rPr>
          <w:rFonts w:ascii="Times New Roman" w:hAnsi="Times New Roman" w:cs="Times New Roman"/>
          <w:sz w:val="24"/>
          <w:szCs w:val="24"/>
          <w:lang w:val="bg-BG"/>
        </w:rPr>
      </w:pPr>
    </w:p>
    <w:p w:rsidR="00343B27" w:rsidRDefault="00343B27" w:rsidP="00106592">
      <w:pPr>
        <w:jc w:val="center"/>
        <w:rPr>
          <w:rFonts w:ascii="Times New Roman" w:hAnsi="Times New Roman" w:cs="Times New Roman"/>
          <w:sz w:val="24"/>
          <w:szCs w:val="24"/>
          <w:lang w:val="bg-BG"/>
        </w:rPr>
      </w:pPr>
    </w:p>
    <w:p w:rsidR="00343B27" w:rsidRDefault="00343B27" w:rsidP="00106592">
      <w:pPr>
        <w:jc w:val="center"/>
        <w:rPr>
          <w:rFonts w:ascii="Times New Roman" w:hAnsi="Times New Roman" w:cs="Times New Roman"/>
          <w:sz w:val="24"/>
          <w:szCs w:val="24"/>
          <w:lang w:val="bg-BG"/>
        </w:rPr>
      </w:pPr>
    </w:p>
    <w:p w:rsidR="00343B27" w:rsidRPr="00106592" w:rsidRDefault="00343B27" w:rsidP="00106592">
      <w:pPr>
        <w:jc w:val="center"/>
        <w:rPr>
          <w:rFonts w:ascii="Times New Roman" w:hAnsi="Times New Roman" w:cs="Times New Roman"/>
          <w:sz w:val="24"/>
          <w:szCs w:val="24"/>
          <w:lang w:val="bg-BG"/>
        </w:rPr>
      </w:pPr>
      <w:r>
        <w:rPr>
          <w:rFonts w:ascii="Times New Roman" w:hAnsi="Times New Roman" w:cs="Times New Roman"/>
          <w:sz w:val="24"/>
          <w:szCs w:val="24"/>
          <w:lang w:val="bg-BG"/>
        </w:rPr>
        <w:t>10 ноември 2015</w:t>
      </w:r>
    </w:p>
    <w:p w:rsidR="00106592" w:rsidRPr="00106592" w:rsidRDefault="00696DE1" w:rsidP="00162CD5">
      <w:pPr>
        <w:pStyle w:val="Heading1"/>
        <w:numPr>
          <w:ilvl w:val="0"/>
          <w:numId w:val="5"/>
        </w:numPr>
        <w:spacing w:line="360" w:lineRule="auto"/>
      </w:pPr>
      <w:r>
        <w:br w:type="column"/>
      </w:r>
      <w:r w:rsidRPr="00106592">
        <w:lastRenderedPageBreak/>
        <w:t>Въведение</w:t>
      </w:r>
    </w:p>
    <w:p w:rsidR="00703DCA" w:rsidRPr="00703DCA" w:rsidRDefault="003C6BA5" w:rsidP="00106592">
      <w:pPr>
        <w:spacing w:line="360" w:lineRule="auto"/>
        <w:ind w:firstLine="720"/>
        <w:jc w:val="both"/>
        <w:rPr>
          <w:rFonts w:ascii="Times New Roman" w:hAnsi="Times New Roman" w:cs="Times New Roman"/>
          <w:sz w:val="24"/>
          <w:szCs w:val="24"/>
          <w:lang w:val="bg-BG"/>
        </w:rPr>
      </w:pPr>
      <w:r w:rsidRPr="00703DCA">
        <w:rPr>
          <w:rFonts w:ascii="Times New Roman" w:hAnsi="Times New Roman" w:cs="Times New Roman"/>
          <w:sz w:val="24"/>
          <w:szCs w:val="24"/>
          <w:lang w:val="bg-BG"/>
        </w:rPr>
        <w:t>С развитието на б</w:t>
      </w:r>
      <w:r w:rsidR="007F4C40" w:rsidRPr="00703DCA">
        <w:rPr>
          <w:rFonts w:ascii="Times New Roman" w:hAnsi="Times New Roman" w:cs="Times New Roman"/>
          <w:sz w:val="24"/>
          <w:szCs w:val="24"/>
          <w:lang w:val="bg-BG"/>
        </w:rPr>
        <w:t xml:space="preserve">езжичните </w:t>
      </w:r>
      <w:r w:rsidR="006371F4" w:rsidRPr="00703DCA">
        <w:rPr>
          <w:rFonts w:ascii="Times New Roman" w:hAnsi="Times New Roman" w:cs="Times New Roman"/>
          <w:sz w:val="24"/>
          <w:szCs w:val="24"/>
          <w:lang w:val="bg-BG"/>
        </w:rPr>
        <w:t>мрежи</w:t>
      </w:r>
      <w:r w:rsidRPr="00703DCA">
        <w:rPr>
          <w:rFonts w:ascii="Times New Roman" w:hAnsi="Times New Roman" w:cs="Times New Roman"/>
          <w:sz w:val="24"/>
          <w:szCs w:val="24"/>
          <w:lang w:val="bg-BG"/>
        </w:rPr>
        <w:t xml:space="preserve"> и вградените </w:t>
      </w:r>
      <w:r w:rsidR="007F4C40" w:rsidRPr="00703DCA">
        <w:rPr>
          <w:rFonts w:ascii="Times New Roman" w:hAnsi="Times New Roman" w:cs="Times New Roman"/>
          <w:sz w:val="24"/>
          <w:szCs w:val="24"/>
          <w:lang w:val="bg-BG"/>
        </w:rPr>
        <w:t>системи</w:t>
      </w:r>
      <w:r w:rsidRPr="00703DCA">
        <w:rPr>
          <w:rFonts w:ascii="Times New Roman" w:hAnsi="Times New Roman" w:cs="Times New Roman"/>
          <w:sz w:val="24"/>
          <w:szCs w:val="24"/>
          <w:lang w:val="bg-BG"/>
        </w:rPr>
        <w:t xml:space="preserve"> </w:t>
      </w:r>
      <w:r w:rsidR="002C49CD" w:rsidRPr="00703DCA">
        <w:rPr>
          <w:rFonts w:ascii="Times New Roman" w:hAnsi="Times New Roman" w:cs="Times New Roman"/>
          <w:sz w:val="24"/>
          <w:szCs w:val="24"/>
          <w:lang w:val="bg-BG"/>
        </w:rPr>
        <w:t xml:space="preserve"> </w:t>
      </w:r>
      <w:r w:rsidRPr="00703DCA">
        <w:rPr>
          <w:rFonts w:ascii="Times New Roman" w:hAnsi="Times New Roman" w:cs="Times New Roman"/>
          <w:sz w:val="24"/>
          <w:szCs w:val="24"/>
          <w:lang w:val="bg-BG"/>
        </w:rPr>
        <w:t xml:space="preserve">се увеличава </w:t>
      </w:r>
      <w:r w:rsidR="007F4C40" w:rsidRPr="00703DCA">
        <w:rPr>
          <w:rFonts w:ascii="Times New Roman" w:hAnsi="Times New Roman" w:cs="Times New Roman"/>
          <w:sz w:val="24"/>
          <w:szCs w:val="24"/>
          <w:lang w:val="bg-BG"/>
        </w:rPr>
        <w:t xml:space="preserve">ползата на различни </w:t>
      </w:r>
      <w:r w:rsidR="006371F4" w:rsidRPr="00703DCA">
        <w:rPr>
          <w:rFonts w:ascii="Times New Roman" w:hAnsi="Times New Roman" w:cs="Times New Roman"/>
          <w:sz w:val="24"/>
          <w:szCs w:val="24"/>
          <w:lang w:val="bg-BG"/>
        </w:rPr>
        <w:t xml:space="preserve">малки </w:t>
      </w:r>
      <w:r w:rsidR="007F4C40" w:rsidRPr="00703DCA">
        <w:rPr>
          <w:rFonts w:ascii="Times New Roman" w:hAnsi="Times New Roman" w:cs="Times New Roman"/>
          <w:sz w:val="24"/>
          <w:szCs w:val="24"/>
          <w:lang w:val="bg-BG"/>
        </w:rPr>
        <w:t xml:space="preserve">устройство, чиито функционалности често са ограничени. </w:t>
      </w:r>
      <w:r w:rsidR="006371F4" w:rsidRPr="00703DCA">
        <w:rPr>
          <w:rFonts w:ascii="Times New Roman" w:hAnsi="Times New Roman" w:cs="Times New Roman"/>
          <w:sz w:val="24"/>
          <w:szCs w:val="24"/>
          <w:lang w:val="bg-BG"/>
        </w:rPr>
        <w:t>Тези устройства</w:t>
      </w:r>
      <w:r w:rsidR="00696D8F" w:rsidRPr="00703DCA">
        <w:rPr>
          <w:rFonts w:ascii="Times New Roman" w:hAnsi="Times New Roman" w:cs="Times New Roman"/>
          <w:sz w:val="24"/>
          <w:szCs w:val="24"/>
          <w:lang w:val="bg-BG"/>
        </w:rPr>
        <w:t xml:space="preserve"> са широко разпространени в ежедневието ни, намират се както в кредитните</w:t>
      </w:r>
      <w:r w:rsidR="00377D48" w:rsidRPr="00703DCA">
        <w:rPr>
          <w:rFonts w:ascii="Times New Roman" w:hAnsi="Times New Roman" w:cs="Times New Roman"/>
          <w:sz w:val="24"/>
          <w:szCs w:val="24"/>
          <w:lang w:val="bg-BG"/>
        </w:rPr>
        <w:t xml:space="preserve"> и </w:t>
      </w:r>
      <w:r w:rsidR="00696D8F" w:rsidRPr="00703DCA">
        <w:rPr>
          <w:rFonts w:ascii="Times New Roman" w:hAnsi="Times New Roman" w:cs="Times New Roman"/>
          <w:sz w:val="24"/>
          <w:szCs w:val="24"/>
          <w:lang w:val="bg-BG"/>
        </w:rPr>
        <w:t xml:space="preserve">дебитните </w:t>
      </w:r>
      <w:r w:rsidR="00377D48" w:rsidRPr="00703DCA">
        <w:rPr>
          <w:rFonts w:ascii="Times New Roman" w:hAnsi="Times New Roman" w:cs="Times New Roman"/>
          <w:sz w:val="24"/>
          <w:szCs w:val="24"/>
          <w:lang w:val="bg-BG"/>
        </w:rPr>
        <w:t>карти</w:t>
      </w:r>
      <w:r w:rsidR="00696D8F" w:rsidRPr="00703DCA">
        <w:rPr>
          <w:rFonts w:ascii="Times New Roman" w:hAnsi="Times New Roman" w:cs="Times New Roman"/>
          <w:sz w:val="24"/>
          <w:szCs w:val="24"/>
          <w:lang w:val="bg-BG"/>
        </w:rPr>
        <w:t>, така и във водомерите и електромерите</w:t>
      </w:r>
      <w:r w:rsidR="00377D48" w:rsidRPr="00703DCA">
        <w:rPr>
          <w:rFonts w:ascii="Times New Roman" w:hAnsi="Times New Roman" w:cs="Times New Roman"/>
          <w:sz w:val="24"/>
          <w:szCs w:val="24"/>
          <w:lang w:val="bg-BG"/>
        </w:rPr>
        <w:t>. Срещат се под различни видове на чипове и платки</w:t>
      </w:r>
      <w:r w:rsidR="00696D8F" w:rsidRPr="00703DCA">
        <w:rPr>
          <w:rFonts w:ascii="Times New Roman" w:hAnsi="Times New Roman" w:cs="Times New Roman"/>
          <w:sz w:val="24"/>
          <w:szCs w:val="24"/>
          <w:lang w:val="bg-BG"/>
        </w:rPr>
        <w:t>.</w:t>
      </w:r>
      <w:r w:rsidR="006371F4" w:rsidRPr="00703DCA">
        <w:rPr>
          <w:rFonts w:ascii="Times New Roman" w:hAnsi="Times New Roman" w:cs="Times New Roman"/>
          <w:sz w:val="24"/>
          <w:szCs w:val="24"/>
          <w:lang w:val="bg-BG"/>
        </w:rPr>
        <w:t xml:space="preserve"> </w:t>
      </w:r>
      <w:r w:rsidR="00696D8F" w:rsidRPr="00703DCA">
        <w:rPr>
          <w:rFonts w:ascii="Times New Roman" w:hAnsi="Times New Roman" w:cs="Times New Roman"/>
          <w:sz w:val="24"/>
          <w:szCs w:val="24"/>
          <w:lang w:val="bg-BG"/>
        </w:rPr>
        <w:t xml:space="preserve">Устройствата </w:t>
      </w:r>
      <w:r w:rsidR="006371F4" w:rsidRPr="00703DCA">
        <w:rPr>
          <w:rFonts w:ascii="Times New Roman" w:hAnsi="Times New Roman" w:cs="Times New Roman"/>
          <w:sz w:val="24"/>
          <w:szCs w:val="24"/>
          <w:lang w:val="bg-BG"/>
        </w:rPr>
        <w:t xml:space="preserve">комуникират едни с други </w:t>
      </w:r>
      <w:r w:rsidR="000B47F7" w:rsidRPr="00703DCA">
        <w:rPr>
          <w:rFonts w:ascii="Times New Roman" w:hAnsi="Times New Roman" w:cs="Times New Roman"/>
          <w:sz w:val="24"/>
          <w:szCs w:val="24"/>
          <w:lang w:val="bg-BG"/>
        </w:rPr>
        <w:t>чрез</w:t>
      </w:r>
      <w:r w:rsidR="006371F4" w:rsidRPr="00703DCA">
        <w:rPr>
          <w:rFonts w:ascii="Times New Roman" w:hAnsi="Times New Roman" w:cs="Times New Roman"/>
          <w:sz w:val="24"/>
          <w:szCs w:val="24"/>
          <w:lang w:val="bg-BG"/>
        </w:rPr>
        <w:t xml:space="preserve"> мрежа</w:t>
      </w:r>
      <w:r w:rsidR="000B47F7" w:rsidRPr="00703DCA">
        <w:rPr>
          <w:rFonts w:ascii="Times New Roman" w:hAnsi="Times New Roman" w:cs="Times New Roman"/>
          <w:sz w:val="24"/>
          <w:szCs w:val="24"/>
          <w:lang w:val="bg-BG"/>
        </w:rPr>
        <w:t xml:space="preserve">, която не винаги е защитена. </w:t>
      </w:r>
      <w:r w:rsidR="004979D6" w:rsidRPr="00703DCA">
        <w:rPr>
          <w:rFonts w:ascii="Times New Roman" w:hAnsi="Times New Roman" w:cs="Times New Roman"/>
          <w:sz w:val="24"/>
          <w:szCs w:val="24"/>
          <w:lang w:val="bg-BG"/>
        </w:rPr>
        <w:t>Т</w:t>
      </w:r>
      <w:r w:rsidR="000B47F7" w:rsidRPr="00703DCA">
        <w:rPr>
          <w:rFonts w:ascii="Times New Roman" w:hAnsi="Times New Roman" w:cs="Times New Roman"/>
          <w:sz w:val="24"/>
          <w:szCs w:val="24"/>
          <w:lang w:val="bg-BG"/>
        </w:rPr>
        <w:t>ова налага използ</w:t>
      </w:r>
      <w:r w:rsidR="000C0B6E" w:rsidRPr="00703DCA">
        <w:rPr>
          <w:rFonts w:ascii="Times New Roman" w:hAnsi="Times New Roman" w:cs="Times New Roman"/>
          <w:sz w:val="24"/>
          <w:szCs w:val="24"/>
          <w:lang w:val="bg-BG"/>
        </w:rPr>
        <w:t>ването на криптографска защита.</w:t>
      </w:r>
      <w:r w:rsidR="00A10301" w:rsidRPr="00703DCA">
        <w:rPr>
          <w:rFonts w:ascii="Times New Roman" w:hAnsi="Times New Roman" w:cs="Times New Roman"/>
          <w:sz w:val="24"/>
          <w:szCs w:val="24"/>
          <w:lang w:val="bg-BG"/>
        </w:rPr>
        <w:t xml:space="preserve"> </w:t>
      </w:r>
      <w:r w:rsidR="00A10301" w:rsidRPr="00703DCA">
        <w:rPr>
          <w:rFonts w:ascii="Times New Roman" w:hAnsi="Times New Roman" w:cs="Times New Roman"/>
          <w:sz w:val="24"/>
          <w:szCs w:val="24"/>
          <w:lang w:val="bg-BG"/>
        </w:rPr>
        <w:t>Тъй като на малките устройства</w:t>
      </w:r>
      <w:r w:rsidR="00A10301" w:rsidRPr="00703DCA">
        <w:rPr>
          <w:rFonts w:ascii="Times New Roman" w:hAnsi="Times New Roman" w:cs="Times New Roman"/>
          <w:sz w:val="24"/>
          <w:szCs w:val="24"/>
          <w:lang w:val="en-US"/>
        </w:rPr>
        <w:t xml:space="preserve"> </w:t>
      </w:r>
      <w:r w:rsidR="00A10301" w:rsidRPr="00703DCA">
        <w:rPr>
          <w:rFonts w:ascii="Times New Roman" w:hAnsi="Times New Roman" w:cs="Times New Roman"/>
          <w:sz w:val="24"/>
          <w:szCs w:val="24"/>
          <w:lang w:val="bg-BG"/>
        </w:rPr>
        <w:t>имат ограничен брой възможности(изчислителна мощ, батерия, памет) не може да се имплементират стандартните шифри. Данните от подобен тип устройства трябва да стига до компютър или сървър, който може да ги анализира, без да има как някой да наблюд</w:t>
      </w:r>
      <w:r w:rsidR="00A10301" w:rsidRPr="00703DCA">
        <w:rPr>
          <w:rFonts w:ascii="Times New Roman" w:hAnsi="Times New Roman" w:cs="Times New Roman"/>
          <w:sz w:val="24"/>
          <w:szCs w:val="24"/>
          <w:lang w:val="bg-BG"/>
        </w:rPr>
        <w:t>ава, променя или повтаря данни.</w:t>
      </w:r>
      <w:r w:rsidR="000C0B6E" w:rsidRPr="00703DCA">
        <w:rPr>
          <w:rFonts w:ascii="Times New Roman" w:hAnsi="Times New Roman" w:cs="Times New Roman"/>
          <w:sz w:val="24"/>
          <w:szCs w:val="24"/>
          <w:lang w:val="bg-BG"/>
        </w:rPr>
        <w:t xml:space="preserve"> Много „леки“ шифри предлагат сравнително сигурна защита, на ниска цена от гледна точка към хардуерни ресурси.</w:t>
      </w:r>
      <w:r w:rsidR="00F27C7D" w:rsidRPr="00703DCA">
        <w:rPr>
          <w:rFonts w:ascii="Times New Roman" w:hAnsi="Times New Roman" w:cs="Times New Roman"/>
          <w:sz w:val="24"/>
          <w:szCs w:val="24"/>
          <w:lang w:val="bg-BG"/>
        </w:rPr>
        <w:t xml:space="preserve"> </w:t>
      </w:r>
    </w:p>
    <w:p w:rsidR="00703DCA" w:rsidRPr="00106592" w:rsidRDefault="00CF4EFA" w:rsidP="00106592">
      <w:pPr>
        <w:spacing w:line="360" w:lineRule="auto"/>
        <w:ind w:firstLine="720"/>
        <w:jc w:val="both"/>
        <w:rPr>
          <w:rFonts w:ascii="Times New Roman" w:hAnsi="Times New Roman" w:cs="Times New Roman"/>
          <w:sz w:val="24"/>
          <w:szCs w:val="24"/>
          <w:lang w:val="bg-BG"/>
        </w:rPr>
      </w:pPr>
      <w:r w:rsidRPr="00703DCA">
        <w:rPr>
          <w:rFonts w:ascii="Times New Roman" w:hAnsi="Times New Roman" w:cs="Times New Roman"/>
          <w:sz w:val="24"/>
          <w:szCs w:val="24"/>
          <w:lang w:val="bg-BG"/>
        </w:rPr>
        <w:t>Целта на проекта е да илюстрира</w:t>
      </w:r>
      <w:r w:rsidR="00100F9C" w:rsidRPr="00703DCA">
        <w:rPr>
          <w:rFonts w:ascii="Times New Roman" w:hAnsi="Times New Roman" w:cs="Times New Roman"/>
          <w:sz w:val="24"/>
          <w:szCs w:val="24"/>
          <w:lang w:val="bg-BG"/>
        </w:rPr>
        <w:t xml:space="preserve"> работата на различни</w:t>
      </w:r>
      <w:r w:rsidR="00FC04CC" w:rsidRPr="00703DCA">
        <w:rPr>
          <w:rFonts w:ascii="Times New Roman" w:hAnsi="Times New Roman" w:cs="Times New Roman"/>
          <w:sz w:val="24"/>
          <w:szCs w:val="24"/>
          <w:lang w:val="bg-BG"/>
        </w:rPr>
        <w:t xml:space="preserve"> видове</w:t>
      </w:r>
      <w:r w:rsidRPr="00703DCA">
        <w:rPr>
          <w:rFonts w:ascii="Times New Roman" w:hAnsi="Times New Roman" w:cs="Times New Roman"/>
          <w:sz w:val="24"/>
          <w:szCs w:val="24"/>
          <w:lang w:val="bg-BG"/>
        </w:rPr>
        <w:t xml:space="preserve"> шифри </w:t>
      </w:r>
      <w:r w:rsidR="00100F9C" w:rsidRPr="00703DCA">
        <w:rPr>
          <w:rFonts w:ascii="Times New Roman" w:hAnsi="Times New Roman" w:cs="Times New Roman"/>
          <w:sz w:val="24"/>
          <w:szCs w:val="24"/>
          <w:lang w:val="bg-BG"/>
        </w:rPr>
        <w:t>и как те използват различен</w:t>
      </w:r>
      <w:r w:rsidR="00FC04CC" w:rsidRPr="00703DCA">
        <w:rPr>
          <w:rFonts w:ascii="Times New Roman" w:hAnsi="Times New Roman" w:cs="Times New Roman"/>
          <w:sz w:val="24"/>
          <w:szCs w:val="24"/>
          <w:lang w:val="bg-BG"/>
        </w:rPr>
        <w:t>и</w:t>
      </w:r>
      <w:r w:rsidR="00100F9C" w:rsidRPr="00703DCA">
        <w:rPr>
          <w:rFonts w:ascii="Times New Roman" w:hAnsi="Times New Roman" w:cs="Times New Roman"/>
          <w:sz w:val="24"/>
          <w:szCs w:val="24"/>
          <w:lang w:val="bg-BG"/>
        </w:rPr>
        <w:t xml:space="preserve"> вид</w:t>
      </w:r>
      <w:r w:rsidR="00FC04CC" w:rsidRPr="00703DCA">
        <w:rPr>
          <w:rFonts w:ascii="Times New Roman" w:hAnsi="Times New Roman" w:cs="Times New Roman"/>
          <w:sz w:val="24"/>
          <w:szCs w:val="24"/>
          <w:lang w:val="bg-BG"/>
        </w:rPr>
        <w:t>ове</w:t>
      </w:r>
      <w:r w:rsidR="00100F9C" w:rsidRPr="00703DCA">
        <w:rPr>
          <w:rFonts w:ascii="Times New Roman" w:hAnsi="Times New Roman" w:cs="Times New Roman"/>
          <w:sz w:val="24"/>
          <w:szCs w:val="24"/>
          <w:lang w:val="bg-BG"/>
        </w:rPr>
        <w:t xml:space="preserve"> ресурси.</w:t>
      </w:r>
      <w:r w:rsidR="00FC04CC" w:rsidRPr="00703DCA">
        <w:rPr>
          <w:rFonts w:ascii="Times New Roman" w:hAnsi="Times New Roman" w:cs="Times New Roman"/>
          <w:sz w:val="24"/>
          <w:szCs w:val="24"/>
          <w:lang w:val="bg-BG"/>
        </w:rPr>
        <w:t xml:space="preserve"> </w:t>
      </w:r>
      <w:r w:rsidR="00A10301" w:rsidRPr="00703DCA">
        <w:rPr>
          <w:rFonts w:ascii="Times New Roman" w:hAnsi="Times New Roman" w:cs="Times New Roman"/>
          <w:sz w:val="24"/>
          <w:szCs w:val="24"/>
          <w:lang w:val="bg-BG"/>
        </w:rPr>
        <w:t>Д</w:t>
      </w:r>
      <w:r w:rsidR="00A10301" w:rsidRPr="00703DCA">
        <w:rPr>
          <w:rFonts w:ascii="Times New Roman" w:hAnsi="Times New Roman" w:cs="Times New Roman"/>
          <w:sz w:val="24"/>
          <w:szCs w:val="24"/>
          <w:lang w:val="bg-BG"/>
        </w:rPr>
        <w:t xml:space="preserve">о сега </w:t>
      </w:r>
      <w:r w:rsidR="00A10301" w:rsidRPr="00703DCA">
        <w:rPr>
          <w:rFonts w:ascii="Times New Roman" w:hAnsi="Times New Roman" w:cs="Times New Roman"/>
          <w:sz w:val="24"/>
          <w:szCs w:val="24"/>
          <w:lang w:val="bg-BG"/>
        </w:rPr>
        <w:t>п</w:t>
      </w:r>
      <w:r w:rsidR="00FC04CC" w:rsidRPr="00703DCA">
        <w:rPr>
          <w:rFonts w:ascii="Times New Roman" w:hAnsi="Times New Roman" w:cs="Times New Roman"/>
          <w:sz w:val="24"/>
          <w:szCs w:val="24"/>
          <w:lang w:val="bg-BG"/>
        </w:rPr>
        <w:t>роектът ми е стигнал до имплементирането на два шиф</w:t>
      </w:r>
      <w:r w:rsidR="00E43C10" w:rsidRPr="00703DCA">
        <w:rPr>
          <w:rFonts w:ascii="Times New Roman" w:hAnsi="Times New Roman" w:cs="Times New Roman"/>
          <w:sz w:val="24"/>
          <w:szCs w:val="24"/>
          <w:lang w:val="bg-BG"/>
        </w:rPr>
        <w:t xml:space="preserve">ъра. Първият е обикновен блок </w:t>
      </w:r>
      <w:r w:rsidR="00FC04CC" w:rsidRPr="00703DCA">
        <w:rPr>
          <w:rFonts w:ascii="Times New Roman" w:hAnsi="Times New Roman" w:cs="Times New Roman"/>
          <w:sz w:val="24"/>
          <w:szCs w:val="24"/>
          <w:lang w:val="bg-BG"/>
        </w:rPr>
        <w:t xml:space="preserve">шифър - </w:t>
      </w:r>
      <w:r w:rsidR="00FC04CC" w:rsidRPr="00703DCA">
        <w:rPr>
          <w:rFonts w:ascii="Times New Roman" w:eastAsia="Times New Roman" w:hAnsi="Times New Roman" w:cs="Times New Roman"/>
          <w:i/>
          <w:color w:val="222222"/>
          <w:sz w:val="24"/>
          <w:szCs w:val="24"/>
          <w:lang w:val="bg-BG" w:eastAsia="bg-BG"/>
        </w:rPr>
        <w:t xml:space="preserve">DES(Data </w:t>
      </w:r>
      <w:proofErr w:type="spellStart"/>
      <w:r w:rsidR="00FC04CC" w:rsidRPr="00703DCA">
        <w:rPr>
          <w:rFonts w:ascii="Times New Roman" w:eastAsia="Times New Roman" w:hAnsi="Times New Roman" w:cs="Times New Roman"/>
          <w:i/>
          <w:color w:val="222222"/>
          <w:sz w:val="24"/>
          <w:szCs w:val="24"/>
          <w:lang w:val="bg-BG" w:eastAsia="bg-BG"/>
        </w:rPr>
        <w:t>Encryption</w:t>
      </w:r>
      <w:proofErr w:type="spellEnd"/>
      <w:r w:rsidR="00FC04CC" w:rsidRPr="00703DCA">
        <w:rPr>
          <w:rFonts w:ascii="Times New Roman" w:eastAsia="Times New Roman" w:hAnsi="Times New Roman" w:cs="Times New Roman"/>
          <w:i/>
          <w:color w:val="222222"/>
          <w:sz w:val="24"/>
          <w:szCs w:val="24"/>
          <w:lang w:val="bg-BG" w:eastAsia="bg-BG"/>
        </w:rPr>
        <w:t xml:space="preserve"> Standard)</w:t>
      </w:r>
      <w:r w:rsidR="00FC04CC" w:rsidRPr="00703DCA">
        <w:rPr>
          <w:rFonts w:ascii="Times New Roman" w:eastAsia="Times New Roman" w:hAnsi="Times New Roman" w:cs="Times New Roman"/>
          <w:color w:val="222222"/>
          <w:sz w:val="24"/>
          <w:szCs w:val="24"/>
          <w:lang w:val="bg-BG" w:eastAsia="bg-BG"/>
        </w:rPr>
        <w:t xml:space="preserve">, а другият е лек </w:t>
      </w:r>
      <w:r w:rsidR="00E43C10" w:rsidRPr="00703DCA">
        <w:rPr>
          <w:rFonts w:ascii="Times New Roman" w:eastAsia="Times New Roman" w:hAnsi="Times New Roman" w:cs="Times New Roman"/>
          <w:color w:val="222222"/>
          <w:sz w:val="24"/>
          <w:szCs w:val="24"/>
          <w:lang w:val="bg-BG" w:eastAsia="bg-BG"/>
        </w:rPr>
        <w:t xml:space="preserve">поточен шифър – </w:t>
      </w:r>
      <w:proofErr w:type="spellStart"/>
      <w:r w:rsidR="00E43C10" w:rsidRPr="00703DCA">
        <w:rPr>
          <w:rFonts w:ascii="Times New Roman" w:eastAsia="Times New Roman" w:hAnsi="Times New Roman" w:cs="Times New Roman"/>
          <w:i/>
          <w:color w:val="222222"/>
          <w:sz w:val="24"/>
          <w:szCs w:val="24"/>
          <w:lang w:val="bg-BG" w:eastAsia="bg-BG"/>
        </w:rPr>
        <w:t>Trivium</w:t>
      </w:r>
      <w:proofErr w:type="spellEnd"/>
      <w:r w:rsidR="00E43C10" w:rsidRPr="00703DCA">
        <w:rPr>
          <w:rFonts w:ascii="Times New Roman" w:eastAsia="Times New Roman" w:hAnsi="Times New Roman" w:cs="Times New Roman"/>
          <w:i/>
          <w:color w:val="222222"/>
          <w:sz w:val="24"/>
          <w:szCs w:val="24"/>
          <w:lang w:val="bg-BG" w:eastAsia="bg-BG"/>
        </w:rPr>
        <w:t xml:space="preserve">. </w:t>
      </w:r>
    </w:p>
    <w:p w:rsidR="00106592" w:rsidRPr="00106592" w:rsidRDefault="00106592" w:rsidP="00162CD5">
      <w:pPr>
        <w:pStyle w:val="Heading1"/>
        <w:numPr>
          <w:ilvl w:val="0"/>
          <w:numId w:val="5"/>
        </w:numPr>
        <w:spacing w:line="360" w:lineRule="auto"/>
        <w:rPr>
          <w:rFonts w:eastAsia="Times New Roman"/>
          <w:lang w:eastAsia="bg-BG"/>
        </w:rPr>
      </w:pPr>
      <w:r>
        <w:rPr>
          <w:rFonts w:eastAsia="Times New Roman"/>
          <w:lang w:eastAsia="bg-BG"/>
        </w:rPr>
        <w:t>DES</w:t>
      </w:r>
    </w:p>
    <w:p w:rsidR="00E43C10" w:rsidRPr="00703DCA" w:rsidRDefault="00E43C10" w:rsidP="00106592">
      <w:pPr>
        <w:spacing w:line="360" w:lineRule="auto"/>
        <w:ind w:firstLine="709"/>
        <w:jc w:val="both"/>
        <w:rPr>
          <w:rFonts w:ascii="Times New Roman" w:hAnsi="Times New Roman" w:cs="Times New Roman"/>
          <w:sz w:val="24"/>
          <w:szCs w:val="24"/>
          <w:lang w:val="bg-BG"/>
        </w:rPr>
      </w:pPr>
      <w:r w:rsidRPr="00703DCA">
        <w:rPr>
          <w:rFonts w:ascii="Times New Roman" w:hAnsi="Times New Roman" w:cs="Times New Roman"/>
          <w:noProof/>
          <w:sz w:val="24"/>
          <w:szCs w:val="24"/>
          <w:lang w:val="bg-BG"/>
        </w:rPr>
        <w:drawing>
          <wp:anchor distT="0" distB="0" distL="114300" distR="114300" simplePos="0" relativeHeight="251660288" behindDoc="1" locked="0" layoutInCell="1" allowOverlap="1" wp14:anchorId="16A7DB98" wp14:editId="40A0110A">
            <wp:simplePos x="0" y="0"/>
            <wp:positionH relativeFrom="margin">
              <wp:align>right</wp:align>
            </wp:positionH>
            <wp:positionV relativeFrom="paragraph">
              <wp:posOffset>10523</wp:posOffset>
            </wp:positionV>
            <wp:extent cx="1610995" cy="2579370"/>
            <wp:effectExtent l="0" t="0" r="8255" b="0"/>
            <wp:wrapThrough wrapText="bothSides">
              <wp:wrapPolygon edited="0">
                <wp:start x="0" y="0"/>
                <wp:lineTo x="0" y="21377"/>
                <wp:lineTo x="21455" y="21377"/>
                <wp:lineTo x="214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ist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0995" cy="2579370"/>
                    </a:xfrm>
                    <a:prstGeom prst="rect">
                      <a:avLst/>
                    </a:prstGeom>
                  </pic:spPr>
                </pic:pic>
              </a:graphicData>
            </a:graphic>
            <wp14:sizeRelH relativeFrom="margin">
              <wp14:pctWidth>0</wp14:pctWidth>
            </wp14:sizeRelH>
            <wp14:sizeRelV relativeFrom="margin">
              <wp14:pctHeight>0</wp14:pctHeight>
            </wp14:sizeRelV>
          </wp:anchor>
        </w:drawing>
      </w:r>
      <w:r w:rsidRPr="00703DCA">
        <w:rPr>
          <w:rFonts w:ascii="Times New Roman" w:hAnsi="Times New Roman" w:cs="Times New Roman"/>
          <w:i/>
          <w:sz w:val="24"/>
          <w:szCs w:val="24"/>
          <w:lang w:val="bg-BG"/>
        </w:rPr>
        <w:t xml:space="preserve">Data </w:t>
      </w:r>
      <w:proofErr w:type="spellStart"/>
      <w:r w:rsidRPr="00703DCA">
        <w:rPr>
          <w:rFonts w:ascii="Times New Roman" w:hAnsi="Times New Roman" w:cs="Times New Roman"/>
          <w:i/>
          <w:sz w:val="24"/>
          <w:szCs w:val="24"/>
          <w:lang w:val="bg-BG"/>
        </w:rPr>
        <w:t>Encryption</w:t>
      </w:r>
      <w:proofErr w:type="spellEnd"/>
      <w:r w:rsidRPr="00703DCA">
        <w:rPr>
          <w:rFonts w:ascii="Times New Roman" w:hAnsi="Times New Roman" w:cs="Times New Roman"/>
          <w:i/>
          <w:sz w:val="24"/>
          <w:szCs w:val="24"/>
          <w:lang w:val="bg-BG"/>
        </w:rPr>
        <w:t xml:space="preserve"> Standard </w:t>
      </w:r>
      <w:r w:rsidRPr="00703DCA">
        <w:rPr>
          <w:rFonts w:ascii="Times New Roman" w:hAnsi="Times New Roman" w:cs="Times New Roman"/>
          <w:sz w:val="24"/>
          <w:szCs w:val="24"/>
          <w:lang w:val="bg-BG"/>
        </w:rPr>
        <w:t xml:space="preserve">е типичния блок шифър – алгоритъм, който взима обикновен текст с фиксирана дължина и чрез поредица от сложни операции го </w:t>
      </w:r>
      <w:proofErr w:type="spellStart"/>
      <w:r w:rsidRPr="00703DCA">
        <w:rPr>
          <w:rFonts w:ascii="Times New Roman" w:hAnsi="Times New Roman" w:cs="Times New Roman"/>
          <w:sz w:val="24"/>
          <w:szCs w:val="24"/>
          <w:lang w:val="bg-BG"/>
        </w:rPr>
        <w:t>трaнсформира</w:t>
      </w:r>
      <w:proofErr w:type="spellEnd"/>
      <w:r w:rsidRPr="00703DCA">
        <w:rPr>
          <w:rFonts w:ascii="Times New Roman" w:hAnsi="Times New Roman" w:cs="Times New Roman"/>
          <w:sz w:val="24"/>
          <w:szCs w:val="24"/>
          <w:lang w:val="bg-BG"/>
        </w:rPr>
        <w:t xml:space="preserve"> в шифрован текст с дължината на първоначалния текст. В </w:t>
      </w:r>
      <w:r w:rsidR="00890996" w:rsidRPr="00703DCA">
        <w:rPr>
          <w:rFonts w:ascii="Times New Roman" w:hAnsi="Times New Roman" w:cs="Times New Roman"/>
          <w:sz w:val="24"/>
          <w:szCs w:val="24"/>
          <w:lang w:val="bg-BG"/>
        </w:rPr>
        <w:t>случаят</w:t>
      </w:r>
      <w:bookmarkStart w:id="0" w:name="_GoBack"/>
      <w:bookmarkEnd w:id="0"/>
      <w:r w:rsidRPr="00703DCA">
        <w:rPr>
          <w:rFonts w:ascii="Times New Roman" w:hAnsi="Times New Roman" w:cs="Times New Roman"/>
          <w:sz w:val="24"/>
          <w:szCs w:val="24"/>
          <w:lang w:val="bg-BG"/>
        </w:rPr>
        <w:t xml:space="preserve"> на </w:t>
      </w:r>
      <w:r w:rsidRPr="00703DCA">
        <w:rPr>
          <w:rFonts w:ascii="Times New Roman" w:hAnsi="Times New Roman" w:cs="Times New Roman"/>
          <w:i/>
          <w:sz w:val="24"/>
          <w:szCs w:val="24"/>
          <w:lang w:val="bg-BG"/>
        </w:rPr>
        <w:t xml:space="preserve">DES, </w:t>
      </w:r>
      <w:r w:rsidRPr="00703DCA">
        <w:rPr>
          <w:rFonts w:ascii="Times New Roman" w:hAnsi="Times New Roman" w:cs="Times New Roman"/>
          <w:sz w:val="24"/>
          <w:szCs w:val="24"/>
          <w:lang w:val="bg-BG"/>
        </w:rPr>
        <w:t xml:space="preserve">размерът на блоковете е от 64 бита. Също така </w:t>
      </w:r>
      <w:r w:rsidRPr="00703DCA">
        <w:rPr>
          <w:rFonts w:ascii="Times New Roman" w:hAnsi="Times New Roman" w:cs="Times New Roman"/>
          <w:i/>
          <w:sz w:val="24"/>
          <w:szCs w:val="24"/>
          <w:lang w:val="bg-BG"/>
        </w:rPr>
        <w:t xml:space="preserve">DES </w:t>
      </w:r>
      <w:r w:rsidRPr="00703DCA">
        <w:rPr>
          <w:rFonts w:ascii="Times New Roman" w:hAnsi="Times New Roman" w:cs="Times New Roman"/>
          <w:sz w:val="24"/>
          <w:szCs w:val="24"/>
          <w:lang w:val="bg-BG"/>
        </w:rPr>
        <w:t xml:space="preserve">използва 64 битови ключ за да промени шифрования текст по такъв начин, че само тези който притежават ключа да могат да </w:t>
      </w:r>
      <w:r w:rsidR="00890996" w:rsidRPr="00703DCA">
        <w:rPr>
          <w:rFonts w:ascii="Times New Roman" w:hAnsi="Times New Roman" w:cs="Times New Roman"/>
          <w:sz w:val="24"/>
          <w:szCs w:val="24"/>
          <w:lang w:val="bg-BG"/>
        </w:rPr>
        <w:t>разберат</w:t>
      </w:r>
      <w:r w:rsidRPr="00703DCA">
        <w:rPr>
          <w:rFonts w:ascii="Times New Roman" w:hAnsi="Times New Roman" w:cs="Times New Roman"/>
          <w:sz w:val="24"/>
          <w:szCs w:val="24"/>
          <w:lang w:val="bg-BG"/>
        </w:rPr>
        <w:t xml:space="preserve"> първоначалния текст.  Всъщност осем бита биват премахнати и за това може да кажем, че ключът е с големина от 56 бита. </w:t>
      </w:r>
      <w:r w:rsidRPr="00703DCA">
        <w:rPr>
          <w:rFonts w:ascii="Times New Roman" w:hAnsi="Times New Roman" w:cs="Times New Roman"/>
          <w:i/>
          <w:sz w:val="24"/>
          <w:szCs w:val="24"/>
          <w:lang w:val="bg-BG"/>
        </w:rPr>
        <w:t xml:space="preserve">DES </w:t>
      </w:r>
      <w:r w:rsidRPr="00703DCA">
        <w:rPr>
          <w:rFonts w:ascii="Times New Roman" w:hAnsi="Times New Roman" w:cs="Times New Roman"/>
          <w:sz w:val="24"/>
          <w:szCs w:val="24"/>
          <w:lang w:val="bg-BG"/>
        </w:rPr>
        <w:t>работи чрез „</w:t>
      </w:r>
      <w:proofErr w:type="spellStart"/>
      <w:r w:rsidRPr="00703DCA">
        <w:rPr>
          <w:rFonts w:ascii="Times New Roman" w:hAnsi="Times New Roman" w:cs="Times New Roman"/>
          <w:i/>
          <w:sz w:val="24"/>
          <w:szCs w:val="24"/>
          <w:lang w:val="bg-BG"/>
        </w:rPr>
        <w:t>Feisteal</w:t>
      </w:r>
      <w:proofErr w:type="spellEnd"/>
      <w:r w:rsidRPr="00703DCA">
        <w:rPr>
          <w:rFonts w:ascii="Times New Roman" w:hAnsi="Times New Roman" w:cs="Times New Roman"/>
          <w:i/>
          <w:sz w:val="24"/>
          <w:szCs w:val="24"/>
          <w:lang w:val="bg-BG"/>
        </w:rPr>
        <w:t xml:space="preserve"> мрежа“</w:t>
      </w:r>
      <w:r w:rsidRPr="00703DCA">
        <w:rPr>
          <w:rFonts w:ascii="Times New Roman" w:hAnsi="Times New Roman" w:cs="Times New Roman"/>
          <w:sz w:val="24"/>
          <w:szCs w:val="24"/>
          <w:lang w:val="bg-BG"/>
        </w:rPr>
        <w:t xml:space="preserve">– разделя текста на две части, едната половина бива криптирана с ключа на съответния рунд и това се повтаря 16 пъти, като на всеки рунд двете половини се разменят. Също така </w:t>
      </w:r>
      <w:r w:rsidRPr="00703DCA">
        <w:rPr>
          <w:rFonts w:ascii="Times New Roman" w:hAnsi="Times New Roman" w:cs="Times New Roman"/>
          <w:i/>
          <w:sz w:val="24"/>
          <w:szCs w:val="24"/>
          <w:lang w:val="bg-BG"/>
        </w:rPr>
        <w:t xml:space="preserve">DES </w:t>
      </w:r>
      <w:r w:rsidRPr="00703DCA">
        <w:rPr>
          <w:rFonts w:ascii="Times New Roman" w:hAnsi="Times New Roman" w:cs="Times New Roman"/>
          <w:sz w:val="24"/>
          <w:szCs w:val="24"/>
          <w:lang w:val="bg-BG"/>
        </w:rPr>
        <w:t xml:space="preserve">притежава една </w:t>
      </w:r>
      <w:r w:rsidRPr="00703DCA">
        <w:rPr>
          <w:rFonts w:ascii="Times New Roman" w:hAnsi="Times New Roman" w:cs="Times New Roman"/>
          <w:sz w:val="24"/>
          <w:szCs w:val="24"/>
          <w:lang w:val="bg-BG"/>
        </w:rPr>
        <w:lastRenderedPageBreak/>
        <w:t>първоначална функция за разместване на битовете на съответния блок и една обърната такава за края на шифъра.</w:t>
      </w:r>
    </w:p>
    <w:p w:rsidR="00A10301" w:rsidRPr="00106592" w:rsidRDefault="00106592" w:rsidP="00162CD5">
      <w:pPr>
        <w:pStyle w:val="Heading1"/>
        <w:numPr>
          <w:ilvl w:val="0"/>
          <w:numId w:val="5"/>
        </w:numPr>
        <w:spacing w:line="360" w:lineRule="auto"/>
        <w:rPr>
          <w:lang w:val="en-US"/>
        </w:rPr>
      </w:pPr>
      <w:proofErr w:type="spellStart"/>
      <w:r w:rsidRPr="00703DCA">
        <w:t>Trivium</w:t>
      </w:r>
      <w:proofErr w:type="spellEnd"/>
    </w:p>
    <w:p w:rsidR="0051418E" w:rsidRDefault="00E43C10" w:rsidP="00106592">
      <w:pPr>
        <w:spacing w:after="240" w:line="360" w:lineRule="auto"/>
        <w:ind w:firstLine="709"/>
        <w:jc w:val="both"/>
        <w:rPr>
          <w:rFonts w:ascii="Times New Roman" w:eastAsia="Times New Roman" w:hAnsi="Times New Roman" w:cs="Times New Roman"/>
          <w:color w:val="000000"/>
          <w:sz w:val="24"/>
          <w:szCs w:val="24"/>
          <w:lang w:val="bg-BG" w:eastAsia="bg-BG"/>
        </w:rPr>
      </w:pPr>
      <w:r w:rsidRPr="00703DCA">
        <w:rPr>
          <w:rFonts w:ascii="Times New Roman" w:hAnsi="Times New Roman" w:cs="Times New Roman"/>
          <w:noProof/>
          <w:lang w:val="bg-BG"/>
        </w:rPr>
        <w:drawing>
          <wp:anchor distT="0" distB="0" distL="114300" distR="114300" simplePos="0" relativeHeight="251659264" behindDoc="0" locked="0" layoutInCell="1" allowOverlap="1" wp14:anchorId="57BA76A9" wp14:editId="27671CEB">
            <wp:simplePos x="0" y="0"/>
            <wp:positionH relativeFrom="margin">
              <wp:align>right</wp:align>
            </wp:positionH>
            <wp:positionV relativeFrom="paragraph">
              <wp:posOffset>-97065</wp:posOffset>
            </wp:positionV>
            <wp:extent cx="3075940" cy="3246120"/>
            <wp:effectExtent l="0" t="0" r="0" b="0"/>
            <wp:wrapThrough wrapText="bothSides">
              <wp:wrapPolygon edited="0">
                <wp:start x="0" y="0"/>
                <wp:lineTo x="0" y="21423"/>
                <wp:lineTo x="21404" y="21423"/>
                <wp:lineTo x="21404" y="0"/>
                <wp:lineTo x="0" y="0"/>
              </wp:wrapPolygon>
            </wp:wrapThrough>
            <wp:docPr id="1" name="Picture 1" descr="triv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v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5940" cy="3246120"/>
                    </a:xfrm>
                    <a:prstGeom prst="rect">
                      <a:avLst/>
                    </a:prstGeom>
                    <a:noFill/>
                  </pic:spPr>
                </pic:pic>
              </a:graphicData>
            </a:graphic>
            <wp14:sizeRelH relativeFrom="margin">
              <wp14:pctWidth>0</wp14:pctWidth>
            </wp14:sizeRelH>
            <wp14:sizeRelV relativeFrom="margin">
              <wp14:pctHeight>0</wp14:pctHeight>
            </wp14:sizeRelV>
          </wp:anchor>
        </w:drawing>
      </w:r>
      <w:r w:rsidRPr="00703DCA">
        <w:rPr>
          <w:rFonts w:ascii="Times New Roman" w:hAnsi="Times New Roman" w:cs="Times New Roman"/>
          <w:sz w:val="24"/>
          <w:szCs w:val="24"/>
          <w:lang w:val="bg-BG"/>
        </w:rPr>
        <w:t xml:space="preserve">Алгоритъма </w:t>
      </w:r>
      <w:proofErr w:type="spellStart"/>
      <w:r w:rsidRPr="00703DCA">
        <w:rPr>
          <w:rFonts w:ascii="Times New Roman" w:hAnsi="Times New Roman" w:cs="Times New Roman"/>
          <w:i/>
          <w:sz w:val="24"/>
          <w:szCs w:val="24"/>
          <w:lang w:val="bg-BG"/>
        </w:rPr>
        <w:t>Trivium</w:t>
      </w:r>
      <w:proofErr w:type="spellEnd"/>
      <w:r w:rsidRPr="00703DCA">
        <w:rPr>
          <w:rFonts w:ascii="Times New Roman" w:hAnsi="Times New Roman" w:cs="Times New Roman"/>
          <w:i/>
          <w:sz w:val="24"/>
          <w:szCs w:val="24"/>
          <w:lang w:val="bg-BG"/>
        </w:rPr>
        <w:t xml:space="preserve"> </w:t>
      </w:r>
      <w:r w:rsidRPr="00703DCA">
        <w:rPr>
          <w:rFonts w:ascii="Times New Roman" w:hAnsi="Times New Roman" w:cs="Times New Roman"/>
          <w:sz w:val="24"/>
          <w:szCs w:val="24"/>
          <w:lang w:val="bg-BG"/>
        </w:rPr>
        <w:t xml:space="preserve">е хардуерно-ефективен, синхронно поточен шифър проектиран от </w:t>
      </w:r>
      <w:proofErr w:type="spellStart"/>
      <w:r w:rsidRPr="00703DCA">
        <w:rPr>
          <w:rFonts w:ascii="Times New Roman" w:eastAsia="Times New Roman" w:hAnsi="Times New Roman" w:cs="Times New Roman"/>
          <w:i/>
          <w:color w:val="000000"/>
          <w:sz w:val="24"/>
          <w:szCs w:val="24"/>
          <w:lang w:val="bg-BG" w:eastAsia="bg-BG"/>
        </w:rPr>
        <w:t>Christophe</w:t>
      </w:r>
      <w:proofErr w:type="spellEnd"/>
      <w:r w:rsidRPr="00703DCA">
        <w:rPr>
          <w:rFonts w:ascii="Times New Roman" w:eastAsia="Times New Roman" w:hAnsi="Times New Roman" w:cs="Times New Roman"/>
          <w:i/>
          <w:color w:val="000000"/>
          <w:sz w:val="24"/>
          <w:szCs w:val="24"/>
          <w:lang w:val="bg-BG" w:eastAsia="bg-BG"/>
        </w:rPr>
        <w:t xml:space="preserve"> De </w:t>
      </w:r>
      <w:proofErr w:type="spellStart"/>
      <w:r w:rsidRPr="00703DCA">
        <w:rPr>
          <w:rFonts w:ascii="Times New Roman" w:eastAsia="Times New Roman" w:hAnsi="Times New Roman" w:cs="Times New Roman"/>
          <w:i/>
          <w:color w:val="000000"/>
          <w:sz w:val="24"/>
          <w:szCs w:val="24"/>
          <w:lang w:val="bg-BG" w:eastAsia="bg-BG"/>
        </w:rPr>
        <w:t>Canniere</w:t>
      </w:r>
      <w:proofErr w:type="spellEnd"/>
      <w:r w:rsidRPr="00703DCA">
        <w:rPr>
          <w:rFonts w:ascii="Times New Roman" w:eastAsia="Times New Roman" w:hAnsi="Times New Roman" w:cs="Times New Roman"/>
          <w:i/>
          <w:color w:val="000000"/>
          <w:sz w:val="24"/>
          <w:szCs w:val="24"/>
          <w:lang w:val="bg-BG" w:eastAsia="bg-BG"/>
        </w:rPr>
        <w:t xml:space="preserve"> </w:t>
      </w:r>
      <w:r w:rsidRPr="00703DCA">
        <w:rPr>
          <w:rFonts w:ascii="Times New Roman" w:eastAsia="Times New Roman" w:hAnsi="Times New Roman" w:cs="Times New Roman"/>
          <w:color w:val="000000"/>
          <w:sz w:val="24"/>
          <w:szCs w:val="24"/>
          <w:lang w:val="bg-BG" w:eastAsia="bg-BG"/>
        </w:rPr>
        <w:t>и</w:t>
      </w:r>
      <w:r w:rsidRPr="00703DCA">
        <w:rPr>
          <w:rFonts w:ascii="Times New Roman" w:eastAsia="Times New Roman" w:hAnsi="Times New Roman" w:cs="Times New Roman"/>
          <w:i/>
          <w:color w:val="000000"/>
          <w:sz w:val="24"/>
          <w:szCs w:val="24"/>
          <w:lang w:val="bg-BG" w:eastAsia="bg-BG"/>
        </w:rPr>
        <w:t xml:space="preserve"> </w:t>
      </w:r>
      <w:proofErr w:type="spellStart"/>
      <w:r w:rsidRPr="00703DCA">
        <w:rPr>
          <w:rFonts w:ascii="Times New Roman" w:eastAsia="Times New Roman" w:hAnsi="Times New Roman" w:cs="Times New Roman"/>
          <w:i/>
          <w:color w:val="000000"/>
          <w:sz w:val="24"/>
          <w:szCs w:val="24"/>
          <w:lang w:val="bg-BG" w:eastAsia="bg-BG"/>
        </w:rPr>
        <w:t>Bart</w:t>
      </w:r>
      <w:proofErr w:type="spellEnd"/>
      <w:r w:rsidRPr="00703DCA">
        <w:rPr>
          <w:rFonts w:ascii="Times New Roman" w:eastAsia="Times New Roman" w:hAnsi="Times New Roman" w:cs="Times New Roman"/>
          <w:i/>
          <w:color w:val="000000"/>
          <w:sz w:val="24"/>
          <w:szCs w:val="24"/>
          <w:lang w:val="bg-BG" w:eastAsia="bg-BG"/>
        </w:rPr>
        <w:t xml:space="preserve"> </w:t>
      </w:r>
      <w:proofErr w:type="spellStart"/>
      <w:r w:rsidRPr="00703DCA">
        <w:rPr>
          <w:rFonts w:ascii="Times New Roman" w:eastAsia="Times New Roman" w:hAnsi="Times New Roman" w:cs="Times New Roman"/>
          <w:i/>
          <w:color w:val="000000"/>
          <w:sz w:val="24"/>
          <w:szCs w:val="24"/>
          <w:lang w:val="bg-BG" w:eastAsia="bg-BG"/>
        </w:rPr>
        <w:t>Preneel</w:t>
      </w:r>
      <w:proofErr w:type="spellEnd"/>
      <w:r w:rsidRPr="00703DCA">
        <w:rPr>
          <w:rFonts w:ascii="Times New Roman" w:eastAsia="Times New Roman" w:hAnsi="Times New Roman" w:cs="Times New Roman"/>
          <w:i/>
          <w:color w:val="000000"/>
          <w:sz w:val="24"/>
          <w:szCs w:val="24"/>
          <w:lang w:val="bg-BG" w:eastAsia="bg-BG"/>
        </w:rPr>
        <w:t>.</w:t>
      </w:r>
      <w:r w:rsidRPr="00703DCA">
        <w:rPr>
          <w:rFonts w:ascii="Times New Roman" w:eastAsia="Times New Roman" w:hAnsi="Times New Roman" w:cs="Times New Roman"/>
          <w:color w:val="000000"/>
          <w:sz w:val="24"/>
          <w:szCs w:val="24"/>
          <w:lang w:val="bg-BG" w:eastAsia="bg-BG"/>
        </w:rPr>
        <w:t xml:space="preserve"> </w:t>
      </w:r>
      <w:r w:rsidRPr="00703DCA">
        <w:rPr>
          <w:rFonts w:ascii="Times New Roman" w:eastAsia="Times New Roman" w:hAnsi="Times New Roman" w:cs="Times New Roman"/>
          <w:color w:val="000000"/>
          <w:sz w:val="24"/>
          <w:szCs w:val="24"/>
          <w:lang w:val="bg-BG" w:eastAsia="bg-BG"/>
        </w:rPr>
        <w:t xml:space="preserve">Шифърът използва 80-битов ключ и 80-битова начална стойност; 288-битово временно състояние, състоящо се от три взаимосвързани, нелинейни </w:t>
      </w:r>
      <w:r w:rsidR="00E83AB4" w:rsidRPr="00703DCA">
        <w:rPr>
          <w:rFonts w:ascii="Times New Roman" w:eastAsia="Times New Roman" w:hAnsi="Times New Roman" w:cs="Times New Roman"/>
          <w:color w:val="000000"/>
          <w:sz w:val="24"/>
          <w:szCs w:val="24"/>
          <w:lang w:val="bg-BG" w:eastAsia="bg-BG"/>
        </w:rPr>
        <w:t>регистъра</w:t>
      </w:r>
      <w:r w:rsidRPr="00703DCA">
        <w:rPr>
          <w:rFonts w:ascii="Times New Roman" w:eastAsia="Times New Roman" w:hAnsi="Times New Roman" w:cs="Times New Roman"/>
          <w:color w:val="000000"/>
          <w:sz w:val="24"/>
          <w:szCs w:val="24"/>
          <w:lang w:val="bg-BG" w:eastAsia="bg-BG"/>
        </w:rPr>
        <w:t xml:space="preserve"> с дължина от 93, 84 и 111 бита. Работата на шифъра се разделя на две части: да се </w:t>
      </w:r>
      <w:r w:rsidR="00E83AB4">
        <w:rPr>
          <w:rFonts w:ascii="Times New Roman" w:eastAsia="Times New Roman" w:hAnsi="Times New Roman" w:cs="Times New Roman"/>
          <w:color w:val="000000"/>
          <w:sz w:val="24"/>
          <w:szCs w:val="24"/>
          <w:lang w:val="bg-BG" w:eastAsia="bg-BG"/>
        </w:rPr>
        <w:t>настроят</w:t>
      </w:r>
      <w:r w:rsidRPr="00703DCA">
        <w:rPr>
          <w:rFonts w:ascii="Times New Roman" w:eastAsia="Times New Roman" w:hAnsi="Times New Roman" w:cs="Times New Roman"/>
          <w:color w:val="000000"/>
          <w:sz w:val="24"/>
          <w:szCs w:val="24"/>
          <w:lang w:val="bg-BG" w:eastAsia="bg-BG"/>
        </w:rPr>
        <w:t xml:space="preserve"> ключът и  </w:t>
      </w:r>
      <w:proofErr w:type="spellStart"/>
      <w:r w:rsidRPr="00703DCA">
        <w:rPr>
          <w:rFonts w:ascii="Times New Roman" w:eastAsia="Times New Roman" w:hAnsi="Times New Roman" w:cs="Times New Roman"/>
          <w:color w:val="000000"/>
          <w:sz w:val="24"/>
          <w:szCs w:val="24"/>
          <w:lang w:val="bg-BG" w:eastAsia="bg-BG"/>
        </w:rPr>
        <w:t>инициализационен</w:t>
      </w:r>
      <w:proofErr w:type="spellEnd"/>
      <w:r w:rsidRPr="00703DCA">
        <w:rPr>
          <w:rFonts w:ascii="Times New Roman" w:eastAsia="Times New Roman" w:hAnsi="Times New Roman" w:cs="Times New Roman"/>
          <w:color w:val="000000"/>
          <w:sz w:val="24"/>
          <w:szCs w:val="24"/>
          <w:lang w:val="bg-BG" w:eastAsia="bg-BG"/>
        </w:rPr>
        <w:t xml:space="preserve"> вектор (</w:t>
      </w:r>
      <w:proofErr w:type="spellStart"/>
      <w:r w:rsidRPr="00703DCA">
        <w:rPr>
          <w:rFonts w:ascii="Times New Roman" w:eastAsia="Times New Roman" w:hAnsi="Times New Roman" w:cs="Times New Roman"/>
          <w:i/>
          <w:color w:val="000000"/>
          <w:sz w:val="24"/>
          <w:szCs w:val="24"/>
          <w:lang w:val="bg-BG" w:eastAsia="bg-BG"/>
        </w:rPr>
        <w:t>initialization</w:t>
      </w:r>
      <w:proofErr w:type="spellEnd"/>
      <w:r w:rsidRPr="00703DCA">
        <w:rPr>
          <w:rFonts w:ascii="Times New Roman" w:eastAsia="Times New Roman" w:hAnsi="Times New Roman" w:cs="Times New Roman"/>
          <w:i/>
          <w:color w:val="000000"/>
          <w:sz w:val="24"/>
          <w:szCs w:val="24"/>
          <w:lang w:val="bg-BG" w:eastAsia="bg-BG"/>
        </w:rPr>
        <w:t xml:space="preserve"> </w:t>
      </w:r>
      <w:proofErr w:type="spellStart"/>
      <w:r w:rsidRPr="00703DCA">
        <w:rPr>
          <w:rFonts w:ascii="Times New Roman" w:eastAsia="Times New Roman" w:hAnsi="Times New Roman" w:cs="Times New Roman"/>
          <w:i/>
          <w:color w:val="000000"/>
          <w:sz w:val="24"/>
          <w:szCs w:val="24"/>
          <w:lang w:val="bg-BG" w:eastAsia="bg-BG"/>
        </w:rPr>
        <w:t>vector</w:t>
      </w:r>
      <w:proofErr w:type="spellEnd"/>
      <w:r w:rsidRPr="00703DCA">
        <w:rPr>
          <w:rFonts w:ascii="Times New Roman" w:eastAsia="Times New Roman" w:hAnsi="Times New Roman" w:cs="Times New Roman"/>
          <w:color w:val="000000"/>
          <w:sz w:val="24"/>
          <w:szCs w:val="24"/>
          <w:lang w:val="bg-BG" w:eastAsia="bg-BG"/>
        </w:rPr>
        <w:t xml:space="preserve">) и поточния генератор. Настройването на ключа е подобно на поточния генератор и прави 1152 стъпки от процедурата по часовника на </w:t>
      </w:r>
      <w:proofErr w:type="spellStart"/>
      <w:r w:rsidRPr="00703DCA">
        <w:rPr>
          <w:rFonts w:ascii="Times New Roman" w:eastAsia="Times New Roman" w:hAnsi="Times New Roman" w:cs="Times New Roman"/>
          <w:i/>
          <w:color w:val="000000"/>
          <w:sz w:val="24"/>
          <w:szCs w:val="24"/>
          <w:lang w:val="bg-BG" w:eastAsia="bg-BG"/>
        </w:rPr>
        <w:t>Trivium</w:t>
      </w:r>
      <w:proofErr w:type="spellEnd"/>
      <w:r w:rsidRPr="00703DCA">
        <w:rPr>
          <w:rFonts w:ascii="Times New Roman" w:eastAsia="Times New Roman" w:hAnsi="Times New Roman" w:cs="Times New Roman"/>
          <w:i/>
          <w:color w:val="000000"/>
          <w:sz w:val="24"/>
          <w:szCs w:val="24"/>
          <w:lang w:val="bg-BG" w:eastAsia="bg-BG"/>
        </w:rPr>
        <w:t xml:space="preserve">. </w:t>
      </w:r>
      <w:r w:rsidRPr="00703DCA">
        <w:rPr>
          <w:rFonts w:ascii="Times New Roman" w:eastAsia="Times New Roman" w:hAnsi="Times New Roman" w:cs="Times New Roman"/>
          <w:color w:val="000000"/>
          <w:sz w:val="24"/>
          <w:szCs w:val="24"/>
          <w:lang w:val="bg-BG" w:eastAsia="bg-BG"/>
        </w:rPr>
        <w:t xml:space="preserve">Потокът е генериран с повтарящо се въртене на шифъра, като на всяко въртене три временни бита се променят използвайки еднопосочна нелинейна функция и един бит от шифъра се </w:t>
      </w:r>
      <w:r w:rsidR="00890996" w:rsidRPr="00703DCA">
        <w:rPr>
          <w:rFonts w:ascii="Times New Roman" w:eastAsia="Times New Roman" w:hAnsi="Times New Roman" w:cs="Times New Roman"/>
          <w:color w:val="000000"/>
          <w:sz w:val="24"/>
          <w:szCs w:val="24"/>
          <w:lang w:val="bg-BG" w:eastAsia="bg-BG"/>
        </w:rPr>
        <w:t>произвежда</w:t>
      </w:r>
      <w:r w:rsidRPr="00703DCA">
        <w:rPr>
          <w:rFonts w:ascii="Times New Roman" w:eastAsia="Times New Roman" w:hAnsi="Times New Roman" w:cs="Times New Roman"/>
          <w:color w:val="000000"/>
          <w:sz w:val="24"/>
          <w:szCs w:val="24"/>
          <w:lang w:val="bg-BG" w:eastAsia="bg-BG"/>
        </w:rPr>
        <w:t xml:space="preserve"> на въртене. Спецификацията на шифърът показват, че от всяка двойка ключ/първоначалната </w:t>
      </w:r>
      <w:r w:rsidR="00890996" w:rsidRPr="00703DCA">
        <w:rPr>
          <w:rFonts w:ascii="Times New Roman" w:eastAsia="Times New Roman" w:hAnsi="Times New Roman" w:cs="Times New Roman"/>
          <w:color w:val="000000"/>
          <w:sz w:val="24"/>
          <w:szCs w:val="24"/>
          <w:lang w:val="bg-BG" w:eastAsia="bg-BG"/>
        </w:rPr>
        <w:t>стойност</w:t>
      </w:r>
      <w:r w:rsidRPr="00703DCA">
        <w:rPr>
          <w:rFonts w:ascii="Times New Roman" w:eastAsia="Times New Roman" w:hAnsi="Times New Roman" w:cs="Times New Roman"/>
          <w:color w:val="000000"/>
          <w:sz w:val="24"/>
          <w:szCs w:val="24"/>
          <w:lang w:val="bg-BG" w:eastAsia="bg-BG"/>
        </w:rPr>
        <w:t>, може да се създаде 2</w:t>
      </w:r>
      <w:r w:rsidRPr="00703DCA">
        <w:rPr>
          <w:rFonts w:ascii="Times New Roman" w:eastAsia="Times New Roman" w:hAnsi="Times New Roman" w:cs="Times New Roman"/>
          <w:color w:val="000000"/>
          <w:sz w:val="24"/>
          <w:szCs w:val="24"/>
          <w:vertAlign w:val="superscript"/>
          <w:lang w:val="bg-BG" w:eastAsia="bg-BG"/>
        </w:rPr>
        <w:t>64</w:t>
      </w:r>
      <w:r w:rsidRPr="00703DCA">
        <w:rPr>
          <w:rFonts w:ascii="Times New Roman" w:eastAsia="Times New Roman" w:hAnsi="Times New Roman" w:cs="Times New Roman"/>
          <w:color w:val="000000"/>
          <w:sz w:val="24"/>
          <w:szCs w:val="24"/>
          <w:lang w:val="bg-BG" w:eastAsia="bg-BG"/>
        </w:rPr>
        <w:t xml:space="preserve"> поток от битове.</w:t>
      </w:r>
    </w:p>
    <w:p w:rsidR="002F70D8" w:rsidRDefault="00343B27" w:rsidP="00162CD5">
      <w:pPr>
        <w:pStyle w:val="Heading1"/>
        <w:numPr>
          <w:ilvl w:val="0"/>
          <w:numId w:val="5"/>
        </w:numPr>
        <w:spacing w:line="360" w:lineRule="auto"/>
        <w:rPr>
          <w:rFonts w:eastAsia="Times New Roman"/>
          <w:lang w:eastAsia="bg-BG"/>
        </w:rPr>
      </w:pPr>
      <w:r>
        <w:rPr>
          <w:rFonts w:eastAsia="Times New Roman"/>
          <w:lang w:eastAsia="bg-BG"/>
        </w:rPr>
        <w:t>Бъдеще</w:t>
      </w:r>
    </w:p>
    <w:p w:rsidR="002F70D8" w:rsidRDefault="00343B27" w:rsidP="00343B27">
      <w:pPr>
        <w:spacing w:after="240" w:line="360" w:lineRule="auto"/>
        <w:jc w:val="both"/>
        <w:rPr>
          <w:rFonts w:ascii="Times New Roman" w:eastAsia="Times New Roman" w:hAnsi="Times New Roman" w:cs="Times New Roman"/>
          <w:color w:val="000000"/>
          <w:sz w:val="24"/>
          <w:szCs w:val="24"/>
          <w:lang w:val="bg-BG" w:eastAsia="bg-BG"/>
        </w:rPr>
      </w:pPr>
      <w:r w:rsidRPr="00343B27">
        <w:rPr>
          <w:rFonts w:ascii="Times New Roman" w:eastAsia="Times New Roman" w:hAnsi="Times New Roman" w:cs="Times New Roman"/>
          <w:color w:val="000000"/>
          <w:sz w:val="24"/>
          <w:szCs w:val="24"/>
          <w:lang w:val="bg-BG" w:eastAsia="bg-BG"/>
        </w:rPr>
        <w:t>Продължението на проекта включва п</w:t>
      </w:r>
      <w:r w:rsidR="002F70D8" w:rsidRPr="00343B27">
        <w:rPr>
          <w:rFonts w:ascii="Times New Roman" w:eastAsia="Times New Roman" w:hAnsi="Times New Roman" w:cs="Times New Roman"/>
          <w:color w:val="000000"/>
          <w:sz w:val="24"/>
          <w:szCs w:val="24"/>
          <w:lang w:val="bg-BG" w:eastAsia="bg-BG"/>
        </w:rPr>
        <w:t>роучване</w:t>
      </w:r>
      <w:r w:rsidRPr="00343B27">
        <w:rPr>
          <w:rFonts w:ascii="Times New Roman" w:eastAsia="Times New Roman" w:hAnsi="Times New Roman" w:cs="Times New Roman"/>
          <w:color w:val="000000"/>
          <w:sz w:val="24"/>
          <w:szCs w:val="24"/>
          <w:lang w:val="bg-BG" w:eastAsia="bg-BG"/>
        </w:rPr>
        <w:t xml:space="preserve"> и имплементация</w:t>
      </w:r>
      <w:r w:rsidR="002F70D8" w:rsidRPr="00343B27">
        <w:rPr>
          <w:rFonts w:ascii="Times New Roman" w:eastAsia="Times New Roman" w:hAnsi="Times New Roman" w:cs="Times New Roman"/>
          <w:color w:val="000000"/>
          <w:sz w:val="24"/>
          <w:szCs w:val="24"/>
          <w:lang w:val="bg-BG" w:eastAsia="bg-BG"/>
        </w:rPr>
        <w:t xml:space="preserve"> на разнообразни видове по конструкция шифри.</w:t>
      </w:r>
      <w:r w:rsidRPr="00343B27">
        <w:rPr>
          <w:rFonts w:ascii="Times New Roman" w:eastAsia="Times New Roman" w:hAnsi="Times New Roman" w:cs="Times New Roman"/>
          <w:color w:val="000000"/>
          <w:sz w:val="24"/>
          <w:szCs w:val="24"/>
          <w:lang w:val="bg-BG" w:eastAsia="bg-BG"/>
        </w:rPr>
        <w:t xml:space="preserve"> </w:t>
      </w:r>
      <w:r w:rsidRPr="00343B27">
        <w:rPr>
          <w:rFonts w:ascii="Times New Roman" w:eastAsia="Times New Roman" w:hAnsi="Times New Roman" w:cs="Times New Roman"/>
          <w:color w:val="000000"/>
          <w:sz w:val="24"/>
          <w:szCs w:val="24"/>
          <w:lang w:val="bg-BG" w:eastAsia="bg-BG"/>
        </w:rPr>
        <w:t>Осъществяване на сигурна комуникация между две хардуерни устройства с ограничени ресурси.</w:t>
      </w:r>
      <w:r>
        <w:rPr>
          <w:rFonts w:ascii="Times New Roman" w:eastAsia="Times New Roman" w:hAnsi="Times New Roman" w:cs="Times New Roman"/>
          <w:color w:val="000000"/>
          <w:sz w:val="24"/>
          <w:szCs w:val="24"/>
          <w:lang w:val="bg-BG" w:eastAsia="bg-BG"/>
        </w:rPr>
        <w:t xml:space="preserve"> Тестване на различните видове шифри.</w:t>
      </w:r>
      <w:r w:rsidRPr="00343B27">
        <w:rPr>
          <w:rFonts w:ascii="Times New Roman" w:eastAsia="Times New Roman" w:hAnsi="Times New Roman" w:cs="Times New Roman"/>
          <w:color w:val="000000"/>
          <w:sz w:val="24"/>
          <w:szCs w:val="24"/>
          <w:lang w:val="bg-BG" w:eastAsia="bg-BG"/>
        </w:rPr>
        <w:t xml:space="preserve"> </w:t>
      </w:r>
      <w:r w:rsidRPr="00343B27">
        <w:rPr>
          <w:rFonts w:ascii="Times New Roman" w:eastAsia="Times New Roman" w:hAnsi="Times New Roman" w:cs="Times New Roman"/>
          <w:color w:val="000000"/>
          <w:sz w:val="24"/>
          <w:szCs w:val="24"/>
          <w:lang w:val="bg-BG" w:eastAsia="bg-BG"/>
        </w:rPr>
        <w:t>Анализиране на получените резултати.</w:t>
      </w:r>
    </w:p>
    <w:p w:rsidR="008D5ABE" w:rsidRDefault="008D5ABE" w:rsidP="00343B27">
      <w:pPr>
        <w:spacing w:after="240" w:line="360" w:lineRule="auto"/>
        <w:jc w:val="both"/>
        <w:rPr>
          <w:rFonts w:ascii="Times New Roman" w:eastAsia="Times New Roman" w:hAnsi="Times New Roman" w:cs="Times New Roman"/>
          <w:color w:val="000000"/>
          <w:sz w:val="24"/>
          <w:szCs w:val="24"/>
          <w:lang w:val="bg-BG" w:eastAsia="bg-BG"/>
        </w:rPr>
      </w:pPr>
    </w:p>
    <w:p w:rsidR="008D5ABE" w:rsidRPr="00DD0B2D" w:rsidRDefault="008D5ABE" w:rsidP="00162CD5">
      <w:pPr>
        <w:pStyle w:val="Heading1"/>
        <w:numPr>
          <w:ilvl w:val="0"/>
          <w:numId w:val="5"/>
        </w:numPr>
        <w:spacing w:line="360" w:lineRule="auto"/>
        <w:jc w:val="both"/>
        <w:rPr>
          <w:rFonts w:eastAsia="Times New Roman"/>
          <w:lang w:eastAsia="bg-BG"/>
        </w:rPr>
      </w:pPr>
      <w:r>
        <w:rPr>
          <w:rFonts w:eastAsia="Times New Roman"/>
          <w:lang w:eastAsia="bg-BG"/>
        </w:rPr>
        <w:lastRenderedPageBreak/>
        <w:t xml:space="preserve">Благодарности </w:t>
      </w:r>
    </w:p>
    <w:p w:rsidR="008D5ABE" w:rsidRPr="00162CD5" w:rsidRDefault="008D5ABE" w:rsidP="008A03CE">
      <w:pPr>
        <w:spacing w:line="360" w:lineRule="auto"/>
        <w:ind w:firstLine="720"/>
        <w:jc w:val="both"/>
        <w:rPr>
          <w:rFonts w:ascii="Times New Roman" w:hAnsi="Times New Roman" w:cs="Times New Roman"/>
          <w:lang w:val="en-US" w:eastAsia="bg-BG"/>
        </w:rPr>
      </w:pPr>
      <w:r w:rsidRPr="00DD0B2D">
        <w:rPr>
          <w:rFonts w:ascii="Times New Roman" w:hAnsi="Times New Roman" w:cs="Times New Roman"/>
          <w:lang w:val="bg-BG" w:eastAsia="bg-BG"/>
        </w:rPr>
        <w:t xml:space="preserve">Искам да благодаря на моя ментор </w:t>
      </w:r>
      <w:r w:rsidR="00DD0B2D" w:rsidRPr="00DD0B2D">
        <w:rPr>
          <w:rFonts w:ascii="Times New Roman" w:hAnsi="Times New Roman" w:cs="Times New Roman"/>
          <w:lang w:val="bg-BG" w:eastAsia="bg-BG"/>
        </w:rPr>
        <w:t>Христо Стоянов за напътствията и подкрепата  през цялото време на съвместната ни работа. Искам да благодаря на учениците от Лятна</w:t>
      </w:r>
      <w:r w:rsidR="008A03CE">
        <w:rPr>
          <w:rFonts w:ascii="Times New Roman" w:hAnsi="Times New Roman" w:cs="Times New Roman"/>
          <w:lang w:val="bg-BG" w:eastAsia="bg-BG"/>
        </w:rPr>
        <w:t>та</w:t>
      </w:r>
      <w:r w:rsidR="00DD0B2D" w:rsidRPr="00DD0B2D">
        <w:rPr>
          <w:rFonts w:ascii="Times New Roman" w:hAnsi="Times New Roman" w:cs="Times New Roman"/>
          <w:lang w:val="bg-BG" w:eastAsia="bg-BG"/>
        </w:rPr>
        <w:t xml:space="preserve"> изследователска школа, който търпеливо изслушваха идеите ми </w:t>
      </w:r>
      <w:r w:rsidR="008A03CE">
        <w:rPr>
          <w:rFonts w:ascii="Times New Roman" w:hAnsi="Times New Roman" w:cs="Times New Roman"/>
          <w:lang w:val="bg-BG" w:eastAsia="bg-BG"/>
        </w:rPr>
        <w:t>Василен Цветков</w:t>
      </w:r>
      <w:r w:rsidR="00DD0B2D" w:rsidRPr="00DD0B2D">
        <w:rPr>
          <w:rFonts w:ascii="Times New Roman" w:hAnsi="Times New Roman" w:cs="Times New Roman"/>
          <w:lang w:val="bg-BG" w:eastAsia="bg-BG"/>
        </w:rPr>
        <w:t xml:space="preserve"> </w:t>
      </w:r>
      <w:r w:rsidR="008D5A90">
        <w:rPr>
          <w:rFonts w:ascii="Times New Roman" w:hAnsi="Times New Roman" w:cs="Times New Roman"/>
          <w:lang w:val="bg-BG" w:eastAsia="bg-BG"/>
        </w:rPr>
        <w:t xml:space="preserve">и Антон Колов. Благодаря на </w:t>
      </w:r>
      <w:r w:rsidR="008D5A90" w:rsidRPr="008D5A90">
        <w:rPr>
          <w:rFonts w:ascii="Times New Roman" w:hAnsi="Times New Roman" w:cs="Times New Roman"/>
          <w:lang w:val="bg-BG" w:eastAsia="bg-BG"/>
        </w:rPr>
        <w:t>Константин Делчев, Явор Папазов и Георги Койков</w:t>
      </w:r>
      <w:r w:rsidR="008D5A90">
        <w:rPr>
          <w:rFonts w:ascii="Times New Roman" w:hAnsi="Times New Roman" w:cs="Times New Roman"/>
          <w:lang w:val="bg-BG" w:eastAsia="bg-BG"/>
        </w:rPr>
        <w:t xml:space="preserve"> за указаната помощ при затруднения.</w:t>
      </w:r>
      <w:r w:rsidR="00162CD5">
        <w:rPr>
          <w:rFonts w:ascii="Times New Roman" w:hAnsi="Times New Roman" w:cs="Times New Roman"/>
          <w:lang w:val="bg-BG" w:eastAsia="bg-BG"/>
        </w:rPr>
        <w:t xml:space="preserve"> </w:t>
      </w:r>
      <w:r w:rsidR="00162CD5" w:rsidRPr="00162CD5">
        <w:rPr>
          <w:rFonts w:ascii="Times New Roman" w:hAnsi="Times New Roman" w:cs="Times New Roman"/>
          <w:lang w:val="bg-BG" w:eastAsia="bg-BG"/>
        </w:rPr>
        <w:t>Изразявам своята най-дълбока благодарност</w:t>
      </w:r>
      <w:r w:rsidR="00162CD5">
        <w:rPr>
          <w:rFonts w:ascii="Times New Roman" w:hAnsi="Times New Roman" w:cs="Times New Roman"/>
          <w:lang w:val="bg-BG" w:eastAsia="bg-BG"/>
        </w:rPr>
        <w:t xml:space="preserve"> </w:t>
      </w:r>
      <w:r w:rsidR="00700394">
        <w:rPr>
          <w:rFonts w:ascii="Times New Roman" w:hAnsi="Times New Roman" w:cs="Times New Roman"/>
          <w:lang w:val="bg-BG" w:eastAsia="bg-BG"/>
        </w:rPr>
        <w:t xml:space="preserve">към </w:t>
      </w:r>
      <w:r w:rsidR="00700394" w:rsidRPr="00DD0B2D">
        <w:rPr>
          <w:rFonts w:ascii="Times New Roman" w:hAnsi="Times New Roman" w:cs="Times New Roman"/>
          <w:lang w:val="bg-BG" w:eastAsia="bg-BG"/>
        </w:rPr>
        <w:t>Лятна</w:t>
      </w:r>
      <w:r w:rsidR="00700394">
        <w:rPr>
          <w:rFonts w:ascii="Times New Roman" w:hAnsi="Times New Roman" w:cs="Times New Roman"/>
          <w:lang w:val="bg-BG" w:eastAsia="bg-BG"/>
        </w:rPr>
        <w:t>та</w:t>
      </w:r>
      <w:r w:rsidR="00700394" w:rsidRPr="00DD0B2D">
        <w:rPr>
          <w:rFonts w:ascii="Times New Roman" w:hAnsi="Times New Roman" w:cs="Times New Roman"/>
          <w:lang w:val="bg-BG" w:eastAsia="bg-BG"/>
        </w:rPr>
        <w:t xml:space="preserve"> изследователска школа</w:t>
      </w:r>
      <w:r w:rsidR="00700394">
        <w:rPr>
          <w:rFonts w:ascii="Times New Roman" w:hAnsi="Times New Roman" w:cs="Times New Roman"/>
          <w:lang w:val="bg-BG" w:eastAsia="bg-BG"/>
        </w:rPr>
        <w:t xml:space="preserve"> че даде начало на моят проект.</w:t>
      </w:r>
    </w:p>
    <w:sectPr w:rsidR="008D5ABE" w:rsidRPr="0016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D92"/>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301CB"/>
    <w:multiLevelType w:val="hybridMultilevel"/>
    <w:tmpl w:val="DDE66076"/>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 w15:restartNumberingAfterBreak="0">
    <w:nsid w:val="27BB5EA7"/>
    <w:multiLevelType w:val="hybridMultilevel"/>
    <w:tmpl w:val="0C5C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F540B"/>
    <w:multiLevelType w:val="hybridMultilevel"/>
    <w:tmpl w:val="D05C16A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75A22495"/>
    <w:multiLevelType w:val="hybridMultilevel"/>
    <w:tmpl w:val="6840ED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98"/>
    <w:rsid w:val="000B47F7"/>
    <w:rsid w:val="000C0B6E"/>
    <w:rsid w:val="00100F9C"/>
    <w:rsid w:val="00106592"/>
    <w:rsid w:val="00131F95"/>
    <w:rsid w:val="00162CD5"/>
    <w:rsid w:val="002B690A"/>
    <w:rsid w:val="002C49CD"/>
    <w:rsid w:val="002F70D8"/>
    <w:rsid w:val="00343B27"/>
    <w:rsid w:val="00377D48"/>
    <w:rsid w:val="003C6BA5"/>
    <w:rsid w:val="00462910"/>
    <w:rsid w:val="004979D6"/>
    <w:rsid w:val="0051418E"/>
    <w:rsid w:val="006371F4"/>
    <w:rsid w:val="00696D8F"/>
    <w:rsid w:val="00696DE1"/>
    <w:rsid w:val="00700394"/>
    <w:rsid w:val="00703DCA"/>
    <w:rsid w:val="00775D66"/>
    <w:rsid w:val="007F4C40"/>
    <w:rsid w:val="00890996"/>
    <w:rsid w:val="008A03CE"/>
    <w:rsid w:val="008D5A90"/>
    <w:rsid w:val="008D5ABE"/>
    <w:rsid w:val="00A10301"/>
    <w:rsid w:val="00AA7DD7"/>
    <w:rsid w:val="00B206A7"/>
    <w:rsid w:val="00C15C5F"/>
    <w:rsid w:val="00C16B98"/>
    <w:rsid w:val="00CF4EFA"/>
    <w:rsid w:val="00DD0B2D"/>
    <w:rsid w:val="00E43C10"/>
    <w:rsid w:val="00E83AB4"/>
    <w:rsid w:val="00F27C7D"/>
    <w:rsid w:val="00F527DD"/>
    <w:rsid w:val="00F82F79"/>
    <w:rsid w:val="00FC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2478C-8E25-4E9D-9E61-371B4A62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82F79"/>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bg-BG"/>
    </w:rPr>
  </w:style>
  <w:style w:type="paragraph" w:styleId="Heading2">
    <w:name w:val="heading 2"/>
    <w:basedOn w:val="Normal"/>
    <w:next w:val="Normal"/>
    <w:link w:val="Heading2Char"/>
    <w:uiPriority w:val="9"/>
    <w:unhideWhenUsed/>
    <w:qFormat/>
    <w:rsid w:val="00C16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0F9C"/>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98"/>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C16B98"/>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F82F79"/>
    <w:rPr>
      <w:rFonts w:asciiTheme="majorHAnsi" w:eastAsiaTheme="majorEastAsia" w:hAnsiTheme="majorHAnsi" w:cstheme="majorBidi"/>
      <w:color w:val="2E74B5" w:themeColor="accent1" w:themeShade="BF"/>
      <w:sz w:val="32"/>
      <w:szCs w:val="32"/>
      <w:lang w:val="bg-BG"/>
    </w:rPr>
  </w:style>
  <w:style w:type="character" w:customStyle="1" w:styleId="Heading3Char">
    <w:name w:val="Heading 3 Char"/>
    <w:basedOn w:val="DefaultParagraphFont"/>
    <w:link w:val="Heading3"/>
    <w:uiPriority w:val="9"/>
    <w:rsid w:val="00100F9C"/>
    <w:rPr>
      <w:rFonts w:asciiTheme="majorHAnsi" w:eastAsiaTheme="majorEastAsia" w:hAnsiTheme="majorHAnsi" w:cstheme="majorBidi"/>
      <w:color w:val="1F4D78" w:themeColor="accent1" w:themeShade="7F"/>
      <w:sz w:val="24"/>
      <w:szCs w:val="24"/>
      <w:lang w:val="bg-BG"/>
    </w:rPr>
  </w:style>
  <w:style w:type="paragraph" w:styleId="ListParagraph">
    <w:name w:val="List Paragraph"/>
    <w:basedOn w:val="Normal"/>
    <w:uiPriority w:val="34"/>
    <w:qFormat/>
    <w:rsid w:val="002F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Nikolov</dc:creator>
  <cp:keywords/>
  <dc:description/>
  <cp:lastModifiedBy>Ivan Nikolov</cp:lastModifiedBy>
  <cp:revision>13</cp:revision>
  <dcterms:created xsi:type="dcterms:W3CDTF">2015-11-10T21:24:00Z</dcterms:created>
  <dcterms:modified xsi:type="dcterms:W3CDTF">2015-11-11T04:30:00Z</dcterms:modified>
</cp:coreProperties>
</file>