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D2848" w14:textId="629AC75F" w:rsidR="008568BC" w:rsidRPr="00DE7A37" w:rsidRDefault="00B00DC7" w:rsidP="008568BC">
      <w:pPr>
        <w:pBdr>
          <w:top w:val="single" w:sz="4" w:space="1" w:color="000000"/>
          <w:left w:val="nil"/>
          <w:bottom w:val="single" w:sz="4" w:space="1" w:color="000000"/>
          <w:right w:val="nil"/>
          <w:between w:val="nil"/>
        </w:pBdr>
        <w:shd w:val="clear" w:color="auto" w:fill="D9E2F3"/>
        <w:spacing w:after="0" w:line="240" w:lineRule="auto"/>
        <w:ind w:right="54"/>
        <w:jc w:val="center"/>
        <w:rPr>
          <w:rFonts w:ascii="Calibri" w:eastAsia="Calibri" w:hAnsi="Calibri" w:cs="Calibri"/>
          <w:color w:val="002060"/>
          <w:sz w:val="28"/>
          <w:szCs w:val="28"/>
        </w:rPr>
      </w:pPr>
      <w:bookmarkStart w:id="0" w:name="_Hlk515445808"/>
      <w:bookmarkStart w:id="1" w:name="_Hlk515546252"/>
      <w:r w:rsidRPr="00DE7A37">
        <w:rPr>
          <w:rFonts w:ascii="Calibri" w:eastAsia="Calibri" w:hAnsi="Calibri" w:cs="Calibri"/>
          <w:b/>
          <w:color w:val="002060"/>
          <w:sz w:val="28"/>
          <w:szCs w:val="28"/>
        </w:rPr>
        <w:t xml:space="preserve">Njeri </w:t>
      </w:r>
      <w:r w:rsidR="00DB1184" w:rsidRPr="00DE7A37">
        <w:rPr>
          <w:rFonts w:ascii="Calibri" w:eastAsia="Calibri" w:hAnsi="Calibri" w:cs="Calibri"/>
          <w:b/>
          <w:color w:val="002060"/>
          <w:sz w:val="28"/>
          <w:szCs w:val="28"/>
        </w:rPr>
        <w:t>Akech. MBA</w:t>
      </w:r>
      <w:r w:rsidR="009456BC" w:rsidRPr="00DE7A37">
        <w:rPr>
          <w:rFonts w:ascii="Calibri" w:eastAsia="Calibri" w:hAnsi="Calibri" w:cs="Calibri"/>
          <w:b/>
          <w:color w:val="002060"/>
          <w:sz w:val="28"/>
          <w:szCs w:val="28"/>
        </w:rPr>
        <w:t>. CSM. SSM.</w:t>
      </w:r>
    </w:p>
    <w:p w14:paraId="105F0CC1" w14:textId="025667F6" w:rsidR="008568BC" w:rsidRPr="008568BC" w:rsidRDefault="00B00DC7" w:rsidP="00B00DC7">
      <w:pPr>
        <w:pBdr>
          <w:top w:val="single" w:sz="4" w:space="1" w:color="000000"/>
          <w:left w:val="nil"/>
          <w:bottom w:val="single" w:sz="4" w:space="1" w:color="000000"/>
          <w:right w:val="nil"/>
          <w:between w:val="nil"/>
        </w:pBdr>
        <w:shd w:val="clear" w:color="auto" w:fill="D9E2F3"/>
        <w:spacing w:after="0" w:line="240" w:lineRule="auto"/>
        <w:ind w:right="54"/>
        <w:jc w:val="center"/>
        <w:rPr>
          <w:rFonts w:ascii="Calibri" w:eastAsia="Calibri" w:hAnsi="Calibri" w:cs="Calibri"/>
          <w:b/>
          <w:color w:val="002060"/>
          <w:sz w:val="20"/>
          <w:szCs w:val="20"/>
        </w:rPr>
      </w:pPr>
      <w:r w:rsidRPr="00B00DC7">
        <w:rPr>
          <w:rFonts w:ascii="Calibri" w:eastAsia="Calibri" w:hAnsi="Calibri" w:cs="Calibri"/>
          <w:color w:val="002060"/>
          <w:sz w:val="20"/>
          <w:szCs w:val="20"/>
        </w:rPr>
        <w:t>(405) 408-0750</w:t>
      </w:r>
      <w:r>
        <w:rPr>
          <w:rFonts w:ascii="Calibri" w:eastAsia="Calibri" w:hAnsi="Calibri" w:cs="Calibri"/>
          <w:color w:val="002060"/>
          <w:sz w:val="20"/>
          <w:szCs w:val="20"/>
        </w:rPr>
        <w:t xml:space="preserve"> </w:t>
      </w:r>
      <w:r w:rsidR="008568BC" w:rsidRPr="008568BC">
        <w:rPr>
          <w:rFonts w:ascii="Calibri" w:eastAsia="Calibri" w:hAnsi="Calibri" w:cs="Calibri"/>
          <w:color w:val="002060"/>
          <w:sz w:val="20"/>
          <w:szCs w:val="20"/>
        </w:rPr>
        <w:t xml:space="preserve">| </w:t>
      </w:r>
      <w:r w:rsidRPr="00B00DC7">
        <w:rPr>
          <w:rFonts w:ascii="Calibri" w:eastAsia="Calibri" w:hAnsi="Calibri" w:cs="Calibri"/>
          <w:color w:val="002060"/>
          <w:sz w:val="20"/>
          <w:szCs w:val="20"/>
        </w:rPr>
        <w:t xml:space="preserve">nnjeriz@gmail.com </w:t>
      </w:r>
      <w:r w:rsidR="008568BC" w:rsidRPr="008568BC">
        <w:rPr>
          <w:rFonts w:ascii="Calibri" w:eastAsia="Calibri" w:hAnsi="Calibri" w:cs="Calibri"/>
          <w:color w:val="002060"/>
          <w:sz w:val="20"/>
          <w:szCs w:val="20"/>
        </w:rPr>
        <w:t>|</w:t>
      </w:r>
      <w:r w:rsidR="008568BC" w:rsidRPr="008568BC">
        <w:rPr>
          <w:rFonts w:ascii="Times New Roman" w:eastAsia="Times New Roman" w:hAnsi="Times New Roman" w:cs="Times New Roman"/>
          <w:color w:val="000000"/>
          <w:sz w:val="24"/>
          <w:szCs w:val="24"/>
        </w:rPr>
        <w:t xml:space="preserve"> </w:t>
      </w:r>
      <w:r w:rsidRPr="00B00DC7">
        <w:rPr>
          <w:rFonts w:ascii="Calibri" w:eastAsia="Calibri" w:hAnsi="Calibri" w:cs="Calibri"/>
          <w:color w:val="002060"/>
          <w:sz w:val="20"/>
          <w:szCs w:val="20"/>
        </w:rPr>
        <w:t xml:space="preserve">Worcester, MA </w:t>
      </w:r>
      <w:r w:rsidR="008568BC" w:rsidRPr="008568BC">
        <w:rPr>
          <w:rFonts w:ascii="Calibri" w:eastAsia="Calibri" w:hAnsi="Calibri" w:cs="Calibri"/>
          <w:color w:val="002060"/>
          <w:sz w:val="20"/>
          <w:szCs w:val="20"/>
        </w:rPr>
        <w:t xml:space="preserve">| </w:t>
      </w:r>
      <w:bookmarkEnd w:id="0"/>
      <w:bookmarkEnd w:id="1"/>
      <w:r w:rsidR="00734CC0" w:rsidRPr="00734CC0">
        <w:rPr>
          <w:rFonts w:ascii="Calibri" w:eastAsia="Calibri" w:hAnsi="Calibri" w:cs="Calibri"/>
          <w:color w:val="002060"/>
          <w:sz w:val="20"/>
          <w:szCs w:val="20"/>
        </w:rPr>
        <w:t>https://www.linkedin.com/in/njeriakech/</w:t>
      </w:r>
    </w:p>
    <w:p w14:paraId="2978FD3D" w14:textId="77777777" w:rsidR="00B00DC7" w:rsidRPr="00864101" w:rsidRDefault="00B00DC7" w:rsidP="002C7A46">
      <w:pPr>
        <w:keepNext/>
        <w:pBdr>
          <w:top w:val="nil"/>
          <w:left w:val="nil"/>
          <w:bottom w:val="nil"/>
          <w:right w:val="nil"/>
          <w:between w:val="nil"/>
        </w:pBdr>
        <w:spacing w:after="0" w:line="240" w:lineRule="auto"/>
        <w:jc w:val="center"/>
        <w:outlineLvl w:val="4"/>
        <w:rPr>
          <w:rFonts w:ascii="Calibri" w:eastAsia="Calibri" w:hAnsi="Calibri" w:cs="Calibri"/>
          <w:bCs/>
          <w:iCs/>
          <w:color w:val="002060"/>
          <w:sz w:val="20"/>
          <w:szCs w:val="20"/>
        </w:rPr>
      </w:pPr>
    </w:p>
    <w:p w14:paraId="2197DEAF" w14:textId="6A4B0227" w:rsidR="008568BC" w:rsidRDefault="008427D2" w:rsidP="00DF2C47">
      <w:pPr>
        <w:keepNext/>
        <w:pBdr>
          <w:top w:val="nil"/>
          <w:left w:val="nil"/>
          <w:bottom w:val="nil"/>
          <w:right w:val="nil"/>
          <w:between w:val="nil"/>
        </w:pBdr>
        <w:spacing w:after="0" w:line="240" w:lineRule="auto"/>
        <w:jc w:val="center"/>
        <w:outlineLvl w:val="4"/>
        <w:rPr>
          <w:rFonts w:ascii="Calibri" w:eastAsia="Calibri" w:hAnsi="Calibri" w:cs="Calibri"/>
          <w:b/>
          <w:i/>
          <w:color w:val="002060"/>
          <w:sz w:val="28"/>
          <w:szCs w:val="20"/>
        </w:rPr>
      </w:pPr>
      <w:r w:rsidRPr="00DE7A37">
        <w:rPr>
          <w:rFonts w:ascii="Calibri" w:eastAsia="Calibri" w:hAnsi="Calibri" w:cs="Calibri"/>
          <w:b/>
          <w:i/>
          <w:color w:val="002060"/>
          <w:sz w:val="24"/>
          <w:szCs w:val="24"/>
        </w:rPr>
        <w:t>Data</w:t>
      </w:r>
      <w:r w:rsidR="00B00DC7">
        <w:rPr>
          <w:rFonts w:ascii="Calibri" w:eastAsia="Calibri" w:hAnsi="Calibri" w:cs="Calibri"/>
          <w:b/>
          <w:i/>
          <w:color w:val="002060"/>
          <w:sz w:val="28"/>
          <w:szCs w:val="20"/>
        </w:rPr>
        <w:t xml:space="preserve"> Analyst</w:t>
      </w:r>
    </w:p>
    <w:p w14:paraId="5A46AB07" w14:textId="77777777" w:rsidR="008A178D" w:rsidRPr="00864101" w:rsidRDefault="008A178D" w:rsidP="002C7A46">
      <w:pPr>
        <w:keepNext/>
        <w:pBdr>
          <w:top w:val="nil"/>
          <w:left w:val="nil"/>
          <w:bottom w:val="nil"/>
          <w:right w:val="nil"/>
          <w:between w:val="nil"/>
        </w:pBdr>
        <w:spacing w:after="0" w:line="240" w:lineRule="auto"/>
        <w:jc w:val="center"/>
        <w:outlineLvl w:val="4"/>
        <w:rPr>
          <w:rFonts w:ascii="Calibri" w:eastAsia="Calibri" w:hAnsi="Calibri" w:cs="Calibri"/>
          <w:bCs/>
          <w:iCs/>
          <w:color w:val="002060"/>
          <w:sz w:val="20"/>
          <w:szCs w:val="20"/>
        </w:rPr>
      </w:pPr>
    </w:p>
    <w:p w14:paraId="185C7BD7" w14:textId="77777777" w:rsidR="00DF2C47" w:rsidRDefault="00DF2C47" w:rsidP="00DF2C47">
      <w:r w:rsidRPr="00180E29">
        <w:t>Seasoned and detail-oriented Data Analyst with over 8 years of experience in extracting actionable insights from consumer data within diverse sectors including finance, banking, healthcare, and insurance. Skilled in fostering cross-departmental collaboration to drive initiatives within established service level agreements. Highly analytical and methodical, with a proven ability to solve complex problems. Exceptional communicator with strong interpersonal abilities, known for integrity and a team-oriented approach. Versatile and adaptable, consistently recognized for transitioning teams from legacy systems to innovative solutions through a deep understanding of IT platforms, software development cycles, and product documentation. Committed to leveraging big data to improve business strategies and decision-making processes.</w:t>
      </w:r>
    </w:p>
    <w:p w14:paraId="2185F818" w14:textId="77777777" w:rsidR="008568BC" w:rsidRPr="00FD1646" w:rsidRDefault="008568BC" w:rsidP="008568BC">
      <w:pPr>
        <w:pBdr>
          <w:top w:val="nil"/>
          <w:left w:val="nil"/>
          <w:bottom w:val="nil"/>
          <w:right w:val="nil"/>
          <w:between w:val="nil"/>
        </w:pBdr>
        <w:spacing w:after="0" w:line="240" w:lineRule="auto"/>
        <w:rPr>
          <w:rFonts w:ascii="Calibri" w:eastAsia="Calibri" w:hAnsi="Calibri" w:cs="Calibri"/>
          <w:color w:val="25554C"/>
          <w:sz w:val="21"/>
          <w:szCs w:val="21"/>
        </w:rPr>
      </w:pPr>
    </w:p>
    <w:p w14:paraId="4C4D04CF" w14:textId="77777777" w:rsidR="00FE256D" w:rsidRPr="00A004F9" w:rsidRDefault="00FE256D" w:rsidP="00FE256D">
      <w:pPr>
        <w:pBdr>
          <w:top w:val="nil"/>
          <w:left w:val="nil"/>
          <w:bottom w:val="nil"/>
          <w:right w:val="nil"/>
          <w:between w:val="nil"/>
        </w:pBdr>
        <w:shd w:val="clear" w:color="auto" w:fill="D9E2F3"/>
        <w:spacing w:after="0" w:line="240" w:lineRule="auto"/>
        <w:jc w:val="center"/>
        <w:rPr>
          <w:rFonts w:eastAsia="Calibri" w:cs="Calibri"/>
          <w:color w:val="002060"/>
          <w:sz w:val="21"/>
          <w:szCs w:val="21"/>
        </w:rPr>
      </w:pPr>
      <w:r w:rsidRPr="00A004F9">
        <w:rPr>
          <w:rFonts w:eastAsia="Calibri" w:cs="Calibri"/>
          <w:b/>
          <w:color w:val="002060"/>
          <w:sz w:val="21"/>
          <w:szCs w:val="21"/>
        </w:rPr>
        <w:t>CORE STRENGTHS &amp; TECHNICAL SKILLS</w:t>
      </w:r>
    </w:p>
    <w:p w14:paraId="26EE38A4" w14:textId="1CDC39BA" w:rsidR="00FE256D" w:rsidRDefault="00FE256D" w:rsidP="002074FE">
      <w:pPr>
        <w:pBdr>
          <w:top w:val="nil"/>
          <w:left w:val="nil"/>
          <w:bottom w:val="nil"/>
          <w:right w:val="nil"/>
          <w:between w:val="nil"/>
        </w:pBdr>
        <w:shd w:val="clear" w:color="auto" w:fill="D9E2F3"/>
        <w:spacing w:after="0" w:line="240" w:lineRule="auto"/>
        <w:jc w:val="center"/>
        <w:rPr>
          <w:rFonts w:eastAsia="Calibri" w:cs="Calibri"/>
          <w:color w:val="000000"/>
          <w:sz w:val="21"/>
          <w:szCs w:val="21"/>
        </w:rPr>
      </w:pPr>
      <w:r w:rsidRPr="004140E2">
        <w:rPr>
          <w:rFonts w:ascii="Calibri" w:eastAsia="Calibri" w:hAnsi="Calibri" w:cs="Calibri"/>
          <w:color w:val="000000"/>
          <w:sz w:val="21"/>
          <w:szCs w:val="21"/>
        </w:rPr>
        <w:t xml:space="preserve">SQL Server Management Studio </w:t>
      </w:r>
      <w:r>
        <w:rPr>
          <w:rFonts w:ascii="Calibri" w:eastAsia="Calibri" w:hAnsi="Calibri" w:cs="Calibri"/>
          <w:color w:val="000000"/>
          <w:sz w:val="21"/>
          <w:szCs w:val="21"/>
        </w:rPr>
        <w:t>(SSMS)|</w:t>
      </w:r>
      <w:r w:rsidR="002074FE">
        <w:rPr>
          <w:rFonts w:ascii="Calibri" w:eastAsia="Calibri" w:hAnsi="Calibri" w:cs="Calibri"/>
          <w:color w:val="000000"/>
          <w:sz w:val="21"/>
          <w:szCs w:val="21"/>
        </w:rPr>
        <w:t xml:space="preserve">AWS Redshift |S3| </w:t>
      </w:r>
      <w:proofErr w:type="spellStart"/>
      <w:r w:rsidR="002074FE">
        <w:rPr>
          <w:rFonts w:ascii="Calibri" w:eastAsia="Calibri" w:hAnsi="Calibri" w:cs="Calibri"/>
          <w:color w:val="000000"/>
          <w:sz w:val="21"/>
          <w:szCs w:val="21"/>
        </w:rPr>
        <w:t>DBeaver</w:t>
      </w:r>
      <w:proofErr w:type="spellEnd"/>
      <w:r w:rsidR="002074FE">
        <w:rPr>
          <w:rFonts w:ascii="Calibri" w:eastAsia="Calibri" w:hAnsi="Calibri" w:cs="Calibri"/>
          <w:color w:val="000000"/>
          <w:sz w:val="21"/>
          <w:szCs w:val="21"/>
        </w:rPr>
        <w:t xml:space="preserve"> |</w:t>
      </w:r>
      <w:proofErr w:type="spellStart"/>
      <w:r w:rsidR="005409B2">
        <w:rPr>
          <w:rFonts w:ascii="Calibri" w:eastAsia="Calibri" w:hAnsi="Calibri" w:cs="Calibri"/>
          <w:color w:val="000000"/>
          <w:sz w:val="21"/>
          <w:szCs w:val="21"/>
        </w:rPr>
        <w:t>Gitlab|</w:t>
      </w:r>
      <w:r w:rsidR="00D135F0">
        <w:rPr>
          <w:rFonts w:ascii="Calibri" w:eastAsia="Calibri" w:hAnsi="Calibri" w:cs="Calibri"/>
          <w:color w:val="000000"/>
          <w:sz w:val="21"/>
          <w:szCs w:val="21"/>
        </w:rPr>
        <w:t>DuckDB|</w:t>
      </w:r>
      <w:r w:rsidR="007954EA">
        <w:rPr>
          <w:rFonts w:ascii="Calibri" w:eastAsia="Calibri" w:hAnsi="Calibri" w:cs="Calibri"/>
          <w:color w:val="000000"/>
          <w:sz w:val="21"/>
          <w:szCs w:val="21"/>
        </w:rPr>
        <w:t>Azure</w:t>
      </w:r>
      <w:proofErr w:type="spellEnd"/>
      <w:r w:rsidR="007954EA">
        <w:rPr>
          <w:rFonts w:ascii="Calibri" w:eastAsia="Calibri" w:hAnsi="Calibri" w:cs="Calibri"/>
          <w:color w:val="000000"/>
          <w:sz w:val="21"/>
          <w:szCs w:val="21"/>
        </w:rPr>
        <w:t xml:space="preserve"> Data Studio|</w:t>
      </w:r>
      <w:r>
        <w:rPr>
          <w:rFonts w:ascii="Calibri" w:eastAsia="Calibri" w:hAnsi="Calibri" w:cs="Calibri"/>
          <w:color w:val="000000"/>
          <w:sz w:val="21"/>
          <w:szCs w:val="21"/>
        </w:rPr>
        <w:t xml:space="preserve"> </w:t>
      </w:r>
      <w:r w:rsidR="004C6122">
        <w:rPr>
          <w:rFonts w:ascii="Calibri" w:eastAsia="Calibri" w:hAnsi="Calibri" w:cs="Calibri"/>
          <w:color w:val="000000"/>
          <w:sz w:val="21"/>
          <w:szCs w:val="21"/>
        </w:rPr>
        <w:t>Snowflake| Postgres| Cognos</w:t>
      </w:r>
      <w:r w:rsidR="002074FE">
        <w:rPr>
          <w:rFonts w:ascii="Calibri" w:eastAsia="Calibri" w:hAnsi="Calibri" w:cs="Calibri"/>
          <w:color w:val="000000"/>
          <w:sz w:val="21"/>
          <w:szCs w:val="21"/>
        </w:rPr>
        <w:t xml:space="preserve">| </w:t>
      </w:r>
      <w:r w:rsidR="007954EA">
        <w:rPr>
          <w:rFonts w:ascii="Calibri" w:eastAsia="Calibri" w:hAnsi="Calibri" w:cs="Calibri"/>
          <w:color w:val="000000"/>
          <w:sz w:val="21"/>
          <w:szCs w:val="21"/>
        </w:rPr>
        <w:t>MS Access|</w:t>
      </w:r>
      <w:r w:rsidR="007954EA" w:rsidRPr="007954EA">
        <w:rPr>
          <w:rFonts w:eastAsia="Calibri" w:cs="Calibri"/>
          <w:color w:val="000000"/>
          <w:sz w:val="21"/>
          <w:szCs w:val="21"/>
        </w:rPr>
        <w:t xml:space="preserve"> </w:t>
      </w:r>
      <w:r w:rsidR="007954EA">
        <w:rPr>
          <w:rFonts w:eastAsia="Calibri" w:cs="Calibri"/>
          <w:color w:val="000000"/>
          <w:sz w:val="21"/>
          <w:szCs w:val="21"/>
        </w:rPr>
        <w:t>JIRA |</w:t>
      </w:r>
      <w:r w:rsidR="007954EA" w:rsidRPr="001A7DCA">
        <w:rPr>
          <w:rFonts w:eastAsia="Calibri" w:cs="Calibri"/>
          <w:color w:val="000000"/>
          <w:sz w:val="21"/>
          <w:szCs w:val="21"/>
        </w:rPr>
        <w:t xml:space="preserve"> </w:t>
      </w:r>
      <w:r w:rsidR="007954EA">
        <w:rPr>
          <w:rFonts w:ascii="Calibri" w:eastAsia="Calibri" w:hAnsi="Calibri" w:cs="Calibri"/>
          <w:color w:val="000000"/>
          <w:sz w:val="21"/>
          <w:szCs w:val="21"/>
        </w:rPr>
        <w:t xml:space="preserve">Data Analytics| </w:t>
      </w:r>
      <w:r>
        <w:rPr>
          <w:rFonts w:ascii="Calibri" w:eastAsia="Calibri" w:hAnsi="Calibri" w:cs="Calibri"/>
          <w:color w:val="000000"/>
          <w:sz w:val="21"/>
          <w:szCs w:val="21"/>
        </w:rPr>
        <w:t>MS SharePoint |MS Office 365 (</w:t>
      </w:r>
      <w:r w:rsidRPr="008033D8">
        <w:rPr>
          <w:rFonts w:ascii="Calibri" w:eastAsia="Calibri" w:hAnsi="Calibri" w:cs="Calibri"/>
          <w:color w:val="000000"/>
          <w:sz w:val="21"/>
          <w:szCs w:val="21"/>
        </w:rPr>
        <w:t>Exce</w:t>
      </w:r>
      <w:r>
        <w:rPr>
          <w:rFonts w:ascii="Calibri" w:eastAsia="Calibri" w:hAnsi="Calibri" w:cs="Calibri"/>
          <w:color w:val="000000"/>
          <w:sz w:val="21"/>
          <w:szCs w:val="21"/>
        </w:rPr>
        <w:t>l, Teams, PowerPoint)</w:t>
      </w:r>
      <w:r w:rsidRPr="008033D8">
        <w:rPr>
          <w:rFonts w:ascii="Calibri" w:eastAsia="Calibri" w:hAnsi="Calibri" w:cs="Calibri"/>
          <w:color w:val="000000"/>
          <w:sz w:val="21"/>
          <w:szCs w:val="21"/>
        </w:rPr>
        <w:t xml:space="preserve"> </w:t>
      </w:r>
      <w:r>
        <w:rPr>
          <w:rFonts w:ascii="Calibri" w:eastAsia="Calibri" w:hAnsi="Calibri" w:cs="Calibri"/>
          <w:color w:val="000000"/>
          <w:sz w:val="21"/>
          <w:szCs w:val="21"/>
        </w:rPr>
        <w:t>|</w:t>
      </w:r>
      <w:r w:rsidR="007954EA" w:rsidRPr="00FD1646">
        <w:rPr>
          <w:rFonts w:ascii="Calibri" w:eastAsia="Calibri" w:hAnsi="Calibri" w:cs="Calibri"/>
          <w:color w:val="000000"/>
          <w:sz w:val="21"/>
          <w:szCs w:val="21"/>
        </w:rPr>
        <w:t xml:space="preserve"> </w:t>
      </w:r>
      <w:r w:rsidR="007954EA">
        <w:rPr>
          <w:rFonts w:ascii="Calibri" w:eastAsia="Calibri" w:hAnsi="Calibri" w:cs="Calibri"/>
          <w:color w:val="000000"/>
          <w:sz w:val="21"/>
          <w:szCs w:val="21"/>
        </w:rPr>
        <w:t xml:space="preserve">PowerBI | </w:t>
      </w:r>
      <w:r w:rsidR="008A3401">
        <w:rPr>
          <w:rFonts w:eastAsia="Calibri" w:cs="Calibri"/>
          <w:color w:val="000000"/>
          <w:sz w:val="21"/>
          <w:szCs w:val="21"/>
        </w:rPr>
        <w:t>B</w:t>
      </w:r>
      <w:r w:rsidR="00911E49">
        <w:rPr>
          <w:rFonts w:eastAsia="Calibri" w:cs="Calibri"/>
          <w:color w:val="000000"/>
          <w:sz w:val="21"/>
          <w:szCs w:val="21"/>
        </w:rPr>
        <w:t xml:space="preserve">usiness </w:t>
      </w:r>
      <w:r w:rsidR="008A3401">
        <w:rPr>
          <w:rFonts w:eastAsia="Calibri" w:cs="Calibri"/>
          <w:color w:val="000000"/>
          <w:sz w:val="21"/>
          <w:szCs w:val="21"/>
        </w:rPr>
        <w:t>R</w:t>
      </w:r>
      <w:r w:rsidR="00911E49">
        <w:rPr>
          <w:rFonts w:eastAsia="Calibri" w:cs="Calibri"/>
          <w:color w:val="000000"/>
          <w:sz w:val="21"/>
          <w:szCs w:val="21"/>
        </w:rPr>
        <w:t xml:space="preserve">equirement </w:t>
      </w:r>
      <w:r w:rsidR="008A3401">
        <w:rPr>
          <w:rFonts w:eastAsia="Calibri" w:cs="Calibri"/>
          <w:color w:val="000000"/>
          <w:sz w:val="21"/>
          <w:szCs w:val="21"/>
        </w:rPr>
        <w:t>D</w:t>
      </w:r>
      <w:r w:rsidR="00911E49">
        <w:rPr>
          <w:rFonts w:eastAsia="Calibri" w:cs="Calibri"/>
          <w:color w:val="000000"/>
          <w:sz w:val="21"/>
          <w:szCs w:val="21"/>
        </w:rPr>
        <w:t>ocumentation</w:t>
      </w:r>
      <w:r w:rsidR="008A3401">
        <w:rPr>
          <w:rFonts w:eastAsia="Calibri" w:cs="Calibri"/>
          <w:color w:val="000000"/>
          <w:sz w:val="21"/>
          <w:szCs w:val="21"/>
        </w:rPr>
        <w:t>|</w:t>
      </w:r>
      <w:r w:rsidR="007954EA">
        <w:rPr>
          <w:rFonts w:eastAsia="Calibri" w:cs="Calibri"/>
          <w:color w:val="000000"/>
          <w:sz w:val="21"/>
          <w:szCs w:val="21"/>
        </w:rPr>
        <w:t xml:space="preserve"> Customer Service</w:t>
      </w:r>
      <w:r w:rsidR="002074FE">
        <w:rPr>
          <w:rFonts w:eastAsia="Calibri" w:cs="Calibri"/>
          <w:color w:val="000000"/>
          <w:sz w:val="21"/>
          <w:szCs w:val="21"/>
        </w:rPr>
        <w:t xml:space="preserve"> </w:t>
      </w:r>
      <w:r w:rsidR="007954EA">
        <w:rPr>
          <w:rFonts w:eastAsia="Calibri" w:cs="Calibri"/>
          <w:color w:val="000000"/>
          <w:sz w:val="21"/>
          <w:szCs w:val="21"/>
        </w:rPr>
        <w:t xml:space="preserve">Management | </w:t>
      </w:r>
      <w:r w:rsidR="00634548">
        <w:rPr>
          <w:rFonts w:ascii="Calibri" w:eastAsia="Calibri" w:hAnsi="Calibri" w:cs="Calibri"/>
          <w:color w:val="000000"/>
          <w:sz w:val="21"/>
          <w:szCs w:val="21"/>
        </w:rPr>
        <w:t>S</w:t>
      </w:r>
      <w:r>
        <w:rPr>
          <w:rFonts w:eastAsia="Calibri" w:cs="Calibri"/>
          <w:color w:val="000000"/>
          <w:sz w:val="21"/>
          <w:szCs w:val="21"/>
        </w:rPr>
        <w:t xml:space="preserve">aaS |PaaS </w:t>
      </w:r>
    </w:p>
    <w:p w14:paraId="1BFFB77C" w14:textId="77777777" w:rsidR="00FE256D" w:rsidRPr="00FD1646" w:rsidRDefault="00FE256D" w:rsidP="00FE256D">
      <w:pPr>
        <w:pBdr>
          <w:top w:val="nil"/>
          <w:left w:val="nil"/>
          <w:bottom w:val="nil"/>
          <w:right w:val="nil"/>
          <w:between w:val="nil"/>
        </w:pBdr>
        <w:shd w:val="clear" w:color="auto" w:fill="D9E2F3"/>
        <w:spacing w:after="0" w:line="240" w:lineRule="auto"/>
        <w:jc w:val="center"/>
        <w:rPr>
          <w:rFonts w:ascii="Calibri" w:eastAsia="Calibri" w:hAnsi="Calibri" w:cs="Calibri"/>
          <w:color w:val="002060"/>
          <w:sz w:val="21"/>
          <w:szCs w:val="21"/>
        </w:rPr>
      </w:pPr>
      <w:r>
        <w:rPr>
          <w:rFonts w:ascii="Calibri" w:eastAsia="Calibri" w:hAnsi="Calibri" w:cs="Calibri"/>
          <w:b/>
          <w:color w:val="002060"/>
          <w:sz w:val="21"/>
          <w:szCs w:val="21"/>
        </w:rPr>
        <w:t>CERTIFICATIONS</w:t>
      </w:r>
    </w:p>
    <w:p w14:paraId="3C2EC399" w14:textId="2143D6B8" w:rsidR="00FE256D" w:rsidRDefault="00B64767" w:rsidP="00FE256D">
      <w:pPr>
        <w:pBdr>
          <w:top w:val="nil"/>
          <w:left w:val="nil"/>
          <w:bottom w:val="nil"/>
          <w:right w:val="nil"/>
          <w:between w:val="nil"/>
        </w:pBdr>
        <w:shd w:val="clear" w:color="auto" w:fill="D9E2F3"/>
        <w:spacing w:after="0" w:line="240" w:lineRule="auto"/>
        <w:jc w:val="center"/>
        <w:rPr>
          <w:rFonts w:eastAsia="Calibri" w:cs="Calibri"/>
          <w:color w:val="000000"/>
          <w:sz w:val="21"/>
          <w:szCs w:val="21"/>
        </w:rPr>
      </w:pPr>
      <w:r w:rsidRPr="00B64767">
        <w:rPr>
          <w:rFonts w:eastAsia="Calibri" w:cs="Calibri"/>
          <w:color w:val="000000"/>
          <w:sz w:val="21"/>
          <w:szCs w:val="21"/>
        </w:rPr>
        <w:t>Scrum Alliance</w:t>
      </w:r>
      <w:r>
        <w:rPr>
          <w:rFonts w:eastAsia="Calibri" w:cs="Calibri"/>
          <w:color w:val="000000"/>
          <w:sz w:val="21"/>
          <w:szCs w:val="21"/>
        </w:rPr>
        <w:t xml:space="preserve"> - </w:t>
      </w:r>
      <w:r w:rsidR="00FE256D" w:rsidRPr="00A004F9">
        <w:rPr>
          <w:rFonts w:eastAsia="Calibri" w:cs="Calibri"/>
          <w:color w:val="000000"/>
          <w:sz w:val="21"/>
          <w:szCs w:val="21"/>
        </w:rPr>
        <w:t>Certified Scrum Master (</w:t>
      </w:r>
      <w:r w:rsidR="00FE256D">
        <w:rPr>
          <w:rFonts w:eastAsia="Calibri" w:cs="Calibri"/>
          <w:color w:val="000000"/>
          <w:sz w:val="21"/>
          <w:szCs w:val="21"/>
        </w:rPr>
        <w:t>CS</w:t>
      </w:r>
      <w:r w:rsidR="00FE256D" w:rsidRPr="00A004F9">
        <w:rPr>
          <w:rFonts w:eastAsia="Calibri" w:cs="Calibri"/>
          <w:color w:val="000000"/>
          <w:sz w:val="21"/>
          <w:szCs w:val="21"/>
        </w:rPr>
        <w:t xml:space="preserve">M) | </w:t>
      </w:r>
      <w:proofErr w:type="spellStart"/>
      <w:r w:rsidR="00FE256D" w:rsidRPr="00A004F9">
        <w:rPr>
          <w:rFonts w:eastAsia="Calibri" w:cs="Calibri"/>
          <w:color w:val="000000"/>
          <w:sz w:val="21"/>
          <w:szCs w:val="21"/>
        </w:rPr>
        <w:t>SAFe</w:t>
      </w:r>
      <w:proofErr w:type="spellEnd"/>
      <w:r w:rsidR="00FE256D" w:rsidRPr="00A004F9">
        <w:rPr>
          <w:rFonts w:eastAsia="Calibri" w:cs="Calibri"/>
          <w:color w:val="000000"/>
          <w:sz w:val="21"/>
          <w:szCs w:val="21"/>
        </w:rPr>
        <w:t xml:space="preserve"> 4</w:t>
      </w:r>
      <w:r w:rsidR="00FE256D">
        <w:rPr>
          <w:rFonts w:eastAsia="Calibri" w:cs="Calibri"/>
          <w:color w:val="000000"/>
          <w:sz w:val="21"/>
          <w:szCs w:val="21"/>
        </w:rPr>
        <w:t>.6</w:t>
      </w:r>
      <w:r w:rsidR="00FE256D" w:rsidRPr="00A004F9">
        <w:rPr>
          <w:rFonts w:eastAsia="Calibri" w:cs="Calibri"/>
          <w:color w:val="000000"/>
          <w:sz w:val="21"/>
          <w:szCs w:val="21"/>
        </w:rPr>
        <w:t xml:space="preserve"> Scrum Master (SSM)| Six Sigma Yellow Belt</w:t>
      </w:r>
    </w:p>
    <w:p w14:paraId="69129D38" w14:textId="77777777" w:rsidR="00FE256D" w:rsidRPr="00FD1646" w:rsidRDefault="00FE256D" w:rsidP="00FE256D">
      <w:pPr>
        <w:pBdr>
          <w:top w:val="nil"/>
          <w:left w:val="nil"/>
          <w:bottom w:val="nil"/>
          <w:right w:val="nil"/>
          <w:between w:val="nil"/>
        </w:pBdr>
        <w:shd w:val="clear" w:color="auto" w:fill="D9E2F3"/>
        <w:spacing w:after="0" w:line="240" w:lineRule="auto"/>
        <w:jc w:val="center"/>
        <w:rPr>
          <w:rFonts w:ascii="Calibri" w:eastAsia="Calibri" w:hAnsi="Calibri" w:cs="Calibri"/>
          <w:color w:val="002060"/>
          <w:sz w:val="21"/>
          <w:szCs w:val="21"/>
        </w:rPr>
      </w:pPr>
      <w:r>
        <w:rPr>
          <w:rFonts w:ascii="Calibri" w:eastAsia="Calibri" w:hAnsi="Calibri" w:cs="Calibri"/>
          <w:b/>
          <w:color w:val="002060"/>
          <w:sz w:val="21"/>
          <w:szCs w:val="21"/>
        </w:rPr>
        <w:t>EDUCATION</w:t>
      </w:r>
    </w:p>
    <w:p w14:paraId="0A2668FB" w14:textId="77777777" w:rsidR="00FE256D" w:rsidRPr="00E5390C" w:rsidRDefault="00FE256D" w:rsidP="00FE256D">
      <w:pPr>
        <w:pBdr>
          <w:top w:val="nil"/>
          <w:left w:val="nil"/>
          <w:bottom w:val="nil"/>
          <w:right w:val="nil"/>
          <w:between w:val="nil"/>
        </w:pBdr>
        <w:shd w:val="clear" w:color="auto" w:fill="D9E2F3"/>
        <w:spacing w:after="0" w:line="240" w:lineRule="auto"/>
        <w:jc w:val="center"/>
        <w:rPr>
          <w:rFonts w:eastAsia="Calibri" w:cs="Calibri"/>
          <w:color w:val="000000"/>
          <w:sz w:val="21"/>
          <w:szCs w:val="21"/>
        </w:rPr>
      </w:pPr>
      <w:r w:rsidRPr="00E5390C">
        <w:rPr>
          <w:rFonts w:eastAsia="Calibri" w:cs="Calibri"/>
          <w:color w:val="000000"/>
          <w:sz w:val="21"/>
          <w:szCs w:val="21"/>
        </w:rPr>
        <w:t>Master of Business Administration in Finance &amp; International Management | NORTHEASTERN UNIVERSITY | Boston, MA</w:t>
      </w:r>
    </w:p>
    <w:p w14:paraId="6FE325F0" w14:textId="2A2C1736" w:rsidR="008568BC" w:rsidRPr="00FD1646" w:rsidRDefault="008568BC" w:rsidP="008568BC">
      <w:pPr>
        <w:pBdr>
          <w:top w:val="nil"/>
          <w:left w:val="nil"/>
          <w:bottom w:val="nil"/>
          <w:right w:val="nil"/>
          <w:between w:val="nil"/>
        </w:pBdr>
        <w:shd w:val="clear" w:color="auto" w:fill="D9E2F3"/>
        <w:spacing w:after="0" w:line="240" w:lineRule="auto"/>
        <w:jc w:val="center"/>
        <w:rPr>
          <w:rFonts w:ascii="Calibri" w:eastAsia="Calibri" w:hAnsi="Calibri" w:cs="Calibri"/>
          <w:color w:val="000000"/>
          <w:sz w:val="21"/>
          <w:szCs w:val="21"/>
        </w:rPr>
      </w:pPr>
    </w:p>
    <w:p w14:paraId="783367DD" w14:textId="77777777" w:rsidR="008568BC" w:rsidRPr="00FD1646" w:rsidRDefault="008568BC" w:rsidP="008568BC">
      <w:pPr>
        <w:keepNext/>
        <w:pBdr>
          <w:top w:val="nil"/>
          <w:left w:val="nil"/>
          <w:bottom w:val="single" w:sz="4" w:space="1" w:color="000000"/>
          <w:right w:val="nil"/>
          <w:between w:val="nil"/>
        </w:pBdr>
        <w:spacing w:after="0" w:line="240" w:lineRule="auto"/>
        <w:jc w:val="center"/>
        <w:outlineLvl w:val="4"/>
        <w:rPr>
          <w:rFonts w:ascii="Calibri" w:eastAsia="Calibri" w:hAnsi="Calibri" w:cs="Calibri"/>
          <w:b/>
          <w:color w:val="002060"/>
          <w:sz w:val="21"/>
          <w:szCs w:val="21"/>
        </w:rPr>
      </w:pPr>
    </w:p>
    <w:p w14:paraId="672476E7" w14:textId="5A98763E" w:rsidR="008568BC" w:rsidRDefault="00F87FE8" w:rsidP="008568BC">
      <w:pPr>
        <w:keepNext/>
        <w:pBdr>
          <w:top w:val="nil"/>
          <w:left w:val="nil"/>
          <w:bottom w:val="single" w:sz="4" w:space="1" w:color="000000"/>
          <w:right w:val="nil"/>
          <w:between w:val="nil"/>
        </w:pBdr>
        <w:spacing w:after="0" w:line="240" w:lineRule="auto"/>
        <w:jc w:val="center"/>
        <w:outlineLvl w:val="4"/>
        <w:rPr>
          <w:rFonts w:ascii="Calibri" w:eastAsia="Calibri" w:hAnsi="Calibri" w:cs="Calibri"/>
          <w:b/>
          <w:color w:val="002060"/>
          <w:sz w:val="21"/>
          <w:szCs w:val="21"/>
        </w:rPr>
      </w:pPr>
      <w:r w:rsidRPr="00FD1646">
        <w:rPr>
          <w:rFonts w:ascii="Calibri" w:eastAsia="Calibri" w:hAnsi="Calibri" w:cs="Calibri"/>
          <w:b/>
          <w:color w:val="002060"/>
          <w:sz w:val="21"/>
          <w:szCs w:val="21"/>
        </w:rPr>
        <w:t>PROFESSIONAL EXPERIENCE</w:t>
      </w:r>
    </w:p>
    <w:p w14:paraId="09983801" w14:textId="44BC4F3C" w:rsidR="005105AC" w:rsidRPr="00FD1646" w:rsidRDefault="005105AC" w:rsidP="005105AC">
      <w:pPr>
        <w:tabs>
          <w:tab w:val="right" w:pos="10800"/>
        </w:tabs>
        <w:spacing w:after="0" w:line="240" w:lineRule="auto"/>
        <w:rPr>
          <w:rFonts w:ascii="Calibri" w:eastAsia="Calibri" w:hAnsi="Calibri" w:cs="Calibri"/>
          <w:color w:val="000000"/>
          <w:sz w:val="21"/>
          <w:szCs w:val="21"/>
        </w:rPr>
      </w:pPr>
      <w:r>
        <w:rPr>
          <w:rFonts w:ascii="Calibri" w:eastAsia="Calibri" w:hAnsi="Calibri" w:cs="Calibri"/>
          <w:b/>
          <w:i/>
          <w:color w:val="000000"/>
          <w:sz w:val="21"/>
          <w:szCs w:val="21"/>
          <w:shd w:val="clear" w:color="auto" w:fill="D9E2F3"/>
        </w:rPr>
        <w:t>Data Analyst</w:t>
      </w:r>
      <w:r w:rsidRPr="00FD1646">
        <w:rPr>
          <w:rFonts w:ascii="Calibri" w:eastAsia="Calibri" w:hAnsi="Calibri" w:cs="Calibri"/>
          <w:color w:val="000000"/>
          <w:sz w:val="21"/>
          <w:szCs w:val="21"/>
          <w:shd w:val="clear" w:color="auto" w:fill="D9E2F3"/>
        </w:rPr>
        <w:t>|</w:t>
      </w:r>
      <w:r w:rsidRPr="00FD1646">
        <w:rPr>
          <w:rFonts w:ascii="Calibri" w:eastAsia="Calibri" w:hAnsi="Calibri" w:cs="Calibri"/>
          <w:b/>
          <w:color w:val="000000"/>
          <w:sz w:val="21"/>
          <w:szCs w:val="21"/>
          <w:shd w:val="clear" w:color="auto" w:fill="D9E2F3"/>
        </w:rPr>
        <w:t xml:space="preserve"> </w:t>
      </w:r>
      <w:r w:rsidR="007131E1">
        <w:rPr>
          <w:rFonts w:ascii="Calibri" w:eastAsia="Calibri" w:hAnsi="Calibri" w:cs="Calibri"/>
          <w:b/>
          <w:color w:val="000000"/>
          <w:sz w:val="21"/>
          <w:szCs w:val="21"/>
          <w:shd w:val="clear" w:color="auto" w:fill="D9E2F3"/>
        </w:rPr>
        <w:t>The Andover Companies</w:t>
      </w:r>
      <w:r>
        <w:rPr>
          <w:rFonts w:ascii="Calibri" w:eastAsia="Calibri" w:hAnsi="Calibri" w:cs="Calibri"/>
          <w:b/>
          <w:color w:val="000000"/>
          <w:sz w:val="21"/>
          <w:szCs w:val="21"/>
          <w:shd w:val="clear" w:color="auto" w:fill="D9E2F3"/>
        </w:rPr>
        <w:t xml:space="preserve"> </w:t>
      </w:r>
      <w:r w:rsidRPr="00FD1646">
        <w:rPr>
          <w:rFonts w:ascii="Calibri" w:eastAsia="Calibri" w:hAnsi="Calibri" w:cs="Calibri"/>
          <w:color w:val="000000"/>
          <w:sz w:val="21"/>
          <w:szCs w:val="21"/>
          <w:shd w:val="clear" w:color="auto" w:fill="D9E2F3"/>
        </w:rPr>
        <w:t xml:space="preserve">| </w:t>
      </w:r>
      <w:r w:rsidR="007131E1">
        <w:rPr>
          <w:rFonts w:ascii="Calibri" w:eastAsia="Calibri" w:hAnsi="Calibri" w:cs="Calibri"/>
          <w:color w:val="000000"/>
          <w:sz w:val="21"/>
          <w:szCs w:val="21"/>
          <w:shd w:val="clear" w:color="auto" w:fill="D9E2F3"/>
        </w:rPr>
        <w:t>Andover</w:t>
      </w:r>
      <w:r>
        <w:rPr>
          <w:rFonts w:ascii="Calibri" w:eastAsia="Calibri" w:hAnsi="Calibri" w:cs="Calibri"/>
          <w:color w:val="000000"/>
          <w:sz w:val="21"/>
          <w:szCs w:val="21"/>
          <w:shd w:val="clear" w:color="auto" w:fill="D9E2F3"/>
        </w:rPr>
        <w:t>, MA</w:t>
      </w:r>
      <w:r w:rsidRPr="00FD1646">
        <w:rPr>
          <w:rFonts w:ascii="Calibri" w:eastAsia="Calibri" w:hAnsi="Calibri" w:cs="Calibri"/>
          <w:color w:val="000000"/>
          <w:sz w:val="21"/>
          <w:szCs w:val="21"/>
          <w:shd w:val="clear" w:color="auto" w:fill="D9E2F3"/>
        </w:rPr>
        <w:tab/>
        <w:t xml:space="preserve">             20</w:t>
      </w:r>
      <w:r>
        <w:rPr>
          <w:rFonts w:ascii="Calibri" w:eastAsia="Calibri" w:hAnsi="Calibri" w:cs="Calibri"/>
          <w:color w:val="000000"/>
          <w:sz w:val="21"/>
          <w:szCs w:val="21"/>
          <w:shd w:val="clear" w:color="auto" w:fill="D9E2F3"/>
        </w:rPr>
        <w:t>2</w:t>
      </w:r>
      <w:r w:rsidR="00FD6375">
        <w:rPr>
          <w:rFonts w:ascii="Calibri" w:eastAsia="Calibri" w:hAnsi="Calibri" w:cs="Calibri"/>
          <w:color w:val="000000"/>
          <w:sz w:val="21"/>
          <w:szCs w:val="21"/>
          <w:shd w:val="clear" w:color="auto" w:fill="D9E2F3"/>
        </w:rPr>
        <w:t>3</w:t>
      </w:r>
      <w:r w:rsidR="00482033">
        <w:rPr>
          <w:rFonts w:ascii="Calibri" w:eastAsia="Calibri" w:hAnsi="Calibri" w:cs="Calibri"/>
          <w:color w:val="000000"/>
          <w:sz w:val="21"/>
          <w:szCs w:val="21"/>
          <w:shd w:val="clear" w:color="auto" w:fill="D9E2F3"/>
        </w:rPr>
        <w:t>-Date</w:t>
      </w:r>
    </w:p>
    <w:p w14:paraId="6B579082" w14:textId="64222FAF" w:rsidR="005105AC" w:rsidRPr="00DE7A37" w:rsidRDefault="008326E7" w:rsidP="00282DC2">
      <w:pPr>
        <w:pBdr>
          <w:top w:val="nil"/>
          <w:left w:val="nil"/>
          <w:bottom w:val="nil"/>
          <w:right w:val="nil"/>
          <w:between w:val="nil"/>
        </w:pBdr>
        <w:spacing w:after="0" w:line="240" w:lineRule="auto"/>
        <w:rPr>
          <w:rFonts w:ascii="Calibri" w:eastAsia="Calibri" w:hAnsi="Calibri" w:cs="Calibri"/>
          <w:color w:val="000000"/>
          <w:sz w:val="20"/>
          <w:szCs w:val="20"/>
        </w:rPr>
      </w:pPr>
      <w:r>
        <w:rPr>
          <w:sz w:val="20"/>
          <w:szCs w:val="20"/>
        </w:rPr>
        <w:t>Part of the</w:t>
      </w:r>
      <w:r w:rsidR="00482033" w:rsidRPr="00DE7A37">
        <w:rPr>
          <w:sz w:val="20"/>
          <w:szCs w:val="20"/>
        </w:rPr>
        <w:t xml:space="preserve"> Data </w:t>
      </w:r>
      <w:r>
        <w:rPr>
          <w:sz w:val="20"/>
          <w:szCs w:val="20"/>
        </w:rPr>
        <w:t>Warehouse</w:t>
      </w:r>
      <w:r w:rsidR="00482033" w:rsidRPr="00DE7A37">
        <w:rPr>
          <w:sz w:val="20"/>
          <w:szCs w:val="20"/>
        </w:rPr>
        <w:t xml:space="preserve"> Team </w:t>
      </w:r>
      <w:r>
        <w:rPr>
          <w:sz w:val="20"/>
          <w:szCs w:val="20"/>
        </w:rPr>
        <w:t xml:space="preserve">working to migrate </w:t>
      </w:r>
      <w:r w:rsidR="009F51B6" w:rsidRPr="009F51B6">
        <w:rPr>
          <w:sz w:val="20"/>
          <w:szCs w:val="20"/>
        </w:rPr>
        <w:t>high-volume data of 600 million records from MSSQL to AWS Redshift</w:t>
      </w:r>
      <w:r>
        <w:rPr>
          <w:sz w:val="20"/>
          <w:szCs w:val="20"/>
        </w:rPr>
        <w:t xml:space="preserve"> database</w:t>
      </w:r>
      <w:r w:rsidR="009F51B6" w:rsidRPr="009F51B6">
        <w:t xml:space="preserve"> </w:t>
      </w:r>
      <w:r w:rsidR="009F51B6" w:rsidRPr="009F51B6">
        <w:rPr>
          <w:sz w:val="20"/>
          <w:szCs w:val="20"/>
        </w:rPr>
        <w:t>achieving a 33% reduction in runtime for key processes, notably decreasing a complex 42-hour report generation to just 28 hours.</w:t>
      </w:r>
      <w:r w:rsidR="00482033" w:rsidRPr="00DE7A37">
        <w:rPr>
          <w:sz w:val="20"/>
          <w:szCs w:val="20"/>
        </w:rPr>
        <w:t xml:space="preserve"> </w:t>
      </w:r>
      <w:r>
        <w:rPr>
          <w:rFonts w:eastAsia="Times New Roman" w:cstheme="minorHAnsi"/>
          <w:bCs/>
          <w:iCs/>
          <w:color w:val="000000"/>
          <w:sz w:val="20"/>
          <w:szCs w:val="20"/>
        </w:rPr>
        <w:t>Assist in the d</w:t>
      </w:r>
      <w:r w:rsidRPr="008326E7">
        <w:rPr>
          <w:sz w:val="20"/>
          <w:szCs w:val="20"/>
        </w:rPr>
        <w:t>evelop</w:t>
      </w:r>
      <w:r>
        <w:rPr>
          <w:sz w:val="20"/>
          <w:szCs w:val="20"/>
        </w:rPr>
        <w:t>ing</w:t>
      </w:r>
      <w:r w:rsidRPr="008326E7">
        <w:rPr>
          <w:sz w:val="20"/>
          <w:szCs w:val="20"/>
        </w:rPr>
        <w:t xml:space="preserve"> visualizations to model data requirements and to identify data quality issues</w:t>
      </w:r>
      <w:r w:rsidR="005105AC" w:rsidRPr="00DE7A37">
        <w:rPr>
          <w:sz w:val="20"/>
          <w:szCs w:val="20"/>
        </w:rPr>
        <w:t xml:space="preserve">. </w:t>
      </w:r>
    </w:p>
    <w:p w14:paraId="331C332A" w14:textId="77777777" w:rsidR="009F51B6" w:rsidRPr="00D6699E" w:rsidRDefault="009F51B6" w:rsidP="009F51B6">
      <w:pPr>
        <w:keepNext/>
        <w:numPr>
          <w:ilvl w:val="0"/>
          <w:numId w:val="1"/>
        </w:numPr>
        <w:pBdr>
          <w:top w:val="nil"/>
          <w:left w:val="nil"/>
          <w:bottom w:val="nil"/>
          <w:right w:val="nil"/>
          <w:between w:val="nil"/>
        </w:pBdr>
        <w:spacing w:after="0" w:line="240" w:lineRule="auto"/>
        <w:ind w:left="900" w:hanging="324"/>
        <w:outlineLvl w:val="4"/>
        <w:rPr>
          <w:rFonts w:ascii="Calibri" w:eastAsia="Calibri" w:hAnsi="Calibri" w:cs="Calibri"/>
          <w:bCs/>
          <w:color w:val="002060"/>
          <w:sz w:val="20"/>
          <w:szCs w:val="20"/>
        </w:rPr>
      </w:pPr>
      <w:r w:rsidRPr="009F51B6">
        <w:rPr>
          <w:rFonts w:eastAsia="Times New Roman" w:cstheme="minorHAnsi"/>
          <w:bCs/>
          <w:iCs/>
          <w:color w:val="000000"/>
          <w:sz w:val="20"/>
          <w:szCs w:val="20"/>
        </w:rPr>
        <w:t>Identified and resolved critical report accuracy issues by replacing a deprecated table reference with a new stored procedure, uplifting report reliability from 70% to 90% and effectively eliminating the ETL team's weekly 2-3 hours of manual troubleshooting</w:t>
      </w:r>
      <w:r w:rsidRPr="00DE7A37">
        <w:rPr>
          <w:rFonts w:eastAsia="Times New Roman" w:cstheme="minorHAnsi"/>
          <w:bCs/>
          <w:iCs/>
          <w:color w:val="000000"/>
          <w:sz w:val="20"/>
          <w:szCs w:val="20"/>
        </w:rPr>
        <w:t>.</w:t>
      </w:r>
    </w:p>
    <w:p w14:paraId="49119AF6" w14:textId="77777777" w:rsidR="009F51B6" w:rsidRDefault="009F51B6" w:rsidP="009F51B6">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9F51B6">
        <w:rPr>
          <w:rFonts w:eastAsia="Times New Roman" w:cstheme="minorHAnsi"/>
          <w:bCs/>
          <w:iCs/>
          <w:color w:val="000000"/>
          <w:sz w:val="20"/>
          <w:szCs w:val="20"/>
        </w:rPr>
        <w:t xml:space="preserve">Empowered business stakeholders by facilitating self-service reporting capabilities in Tableau, enhancing the user experience and enabling the business to streamline their operations, which was a contributing factor to a 25% increase in customer traffic. </w:t>
      </w:r>
    </w:p>
    <w:p w14:paraId="5726EC96" w14:textId="4C660AF8" w:rsidR="008326E7" w:rsidRDefault="009F51B6" w:rsidP="00482033">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9F51B6">
        <w:rPr>
          <w:rFonts w:eastAsia="Times New Roman" w:cstheme="minorHAnsi"/>
          <w:bCs/>
          <w:iCs/>
          <w:color w:val="000000"/>
          <w:sz w:val="20"/>
          <w:szCs w:val="20"/>
        </w:rPr>
        <w:t>Engineered a strategic overhaul of database architecture by converting a multi-source view into a streamlined table, supplemented by three additional tables crafted to meet specific business reporting requirements</w:t>
      </w:r>
      <w:r w:rsidR="008326E7" w:rsidRPr="008326E7">
        <w:rPr>
          <w:rFonts w:eastAsia="Times New Roman" w:cstheme="minorHAnsi"/>
          <w:bCs/>
          <w:iCs/>
          <w:color w:val="000000"/>
          <w:sz w:val="20"/>
          <w:szCs w:val="20"/>
        </w:rPr>
        <w:t>.</w:t>
      </w:r>
    </w:p>
    <w:p w14:paraId="20E7DF75" w14:textId="1F735FEA" w:rsidR="00282DC2" w:rsidRPr="00DE7A37" w:rsidRDefault="008326E7" w:rsidP="00482033">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8326E7">
        <w:rPr>
          <w:sz w:val="20"/>
          <w:szCs w:val="20"/>
        </w:rPr>
        <w:t>Ensure</w:t>
      </w:r>
      <w:r w:rsidR="009F51B6">
        <w:rPr>
          <w:sz w:val="20"/>
          <w:szCs w:val="20"/>
        </w:rPr>
        <w:t>d</w:t>
      </w:r>
      <w:r w:rsidRPr="008326E7">
        <w:rPr>
          <w:sz w:val="20"/>
          <w:szCs w:val="20"/>
        </w:rPr>
        <w:t xml:space="preserve"> that technical specifications are documented, </w:t>
      </w:r>
      <w:r>
        <w:rPr>
          <w:sz w:val="20"/>
          <w:szCs w:val="20"/>
        </w:rPr>
        <w:t>meet the acceptance criteria</w:t>
      </w:r>
      <w:r w:rsidRPr="008326E7">
        <w:rPr>
          <w:sz w:val="20"/>
          <w:szCs w:val="20"/>
        </w:rPr>
        <w:t xml:space="preserve"> and ultimately implemented within the solution in such a way that they resolve a business need</w:t>
      </w:r>
      <w:r w:rsidR="00282DC2" w:rsidRPr="00DE7A37">
        <w:rPr>
          <w:sz w:val="20"/>
          <w:szCs w:val="20"/>
        </w:rPr>
        <w:t>.</w:t>
      </w:r>
    </w:p>
    <w:p w14:paraId="689745B6" w14:textId="27DC213D" w:rsidR="00B25B51" w:rsidRPr="00DE7A37" w:rsidRDefault="00B25B51" w:rsidP="005105AC">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DE7A37">
        <w:rPr>
          <w:rFonts w:eastAsia="Times New Roman" w:cstheme="minorHAnsi"/>
          <w:bCs/>
          <w:iCs/>
          <w:color w:val="000000"/>
          <w:sz w:val="20"/>
          <w:szCs w:val="20"/>
        </w:rPr>
        <w:t xml:space="preserve">Data </w:t>
      </w:r>
      <w:r w:rsidR="008326E7">
        <w:rPr>
          <w:rFonts w:eastAsia="Times New Roman" w:cstheme="minorHAnsi"/>
          <w:bCs/>
          <w:iCs/>
          <w:color w:val="000000"/>
          <w:sz w:val="20"/>
          <w:szCs w:val="20"/>
        </w:rPr>
        <w:t xml:space="preserve">comparison of the migrated data from MSSQL to Redshift </w:t>
      </w:r>
      <w:r w:rsidR="00D6699E">
        <w:rPr>
          <w:rFonts w:eastAsia="Times New Roman" w:cstheme="minorHAnsi"/>
          <w:bCs/>
          <w:iCs/>
          <w:color w:val="000000"/>
          <w:sz w:val="20"/>
          <w:szCs w:val="20"/>
        </w:rPr>
        <w:t>to ensure</w:t>
      </w:r>
      <w:r w:rsidR="008326E7">
        <w:rPr>
          <w:rFonts w:eastAsia="Times New Roman" w:cstheme="minorHAnsi"/>
          <w:bCs/>
          <w:iCs/>
          <w:color w:val="000000"/>
          <w:sz w:val="20"/>
          <w:szCs w:val="20"/>
        </w:rPr>
        <w:t xml:space="preserve"> </w:t>
      </w:r>
      <w:r w:rsidR="00D6699E">
        <w:rPr>
          <w:rFonts w:eastAsia="Times New Roman" w:cstheme="minorHAnsi"/>
          <w:bCs/>
          <w:iCs/>
          <w:color w:val="000000"/>
          <w:sz w:val="20"/>
          <w:szCs w:val="20"/>
        </w:rPr>
        <w:t>data integrity</w:t>
      </w:r>
      <w:r w:rsidR="008326E7">
        <w:rPr>
          <w:rFonts w:eastAsia="Times New Roman" w:cstheme="minorHAnsi"/>
          <w:bCs/>
          <w:iCs/>
          <w:color w:val="000000"/>
          <w:sz w:val="20"/>
          <w:szCs w:val="20"/>
        </w:rPr>
        <w:t>. Check</w:t>
      </w:r>
      <w:r w:rsidR="00D6699E">
        <w:rPr>
          <w:rFonts w:eastAsia="Times New Roman" w:cstheme="minorHAnsi"/>
          <w:bCs/>
          <w:iCs/>
          <w:color w:val="000000"/>
          <w:sz w:val="20"/>
          <w:szCs w:val="20"/>
        </w:rPr>
        <w:t>s</w:t>
      </w:r>
      <w:r w:rsidR="008326E7">
        <w:rPr>
          <w:rFonts w:eastAsia="Times New Roman" w:cstheme="minorHAnsi"/>
          <w:bCs/>
          <w:iCs/>
          <w:color w:val="000000"/>
          <w:sz w:val="20"/>
          <w:szCs w:val="20"/>
        </w:rPr>
        <w:t xml:space="preserve"> for row counts, measures and mappings</w:t>
      </w:r>
      <w:r w:rsidR="00D6699E">
        <w:rPr>
          <w:rFonts w:eastAsia="Times New Roman" w:cstheme="minorHAnsi"/>
          <w:bCs/>
          <w:iCs/>
          <w:color w:val="000000"/>
          <w:sz w:val="20"/>
          <w:szCs w:val="20"/>
        </w:rPr>
        <w:t xml:space="preserve"> to ensure no </w:t>
      </w:r>
      <w:r w:rsidR="008326E7">
        <w:rPr>
          <w:rFonts w:eastAsia="Times New Roman" w:cstheme="minorHAnsi"/>
          <w:bCs/>
          <w:iCs/>
          <w:color w:val="000000"/>
          <w:sz w:val="20"/>
          <w:szCs w:val="20"/>
        </w:rPr>
        <w:t xml:space="preserve">differences or </w:t>
      </w:r>
      <w:r w:rsidR="00D6699E">
        <w:rPr>
          <w:rFonts w:eastAsia="Times New Roman" w:cstheme="minorHAnsi"/>
          <w:bCs/>
          <w:iCs/>
          <w:color w:val="000000"/>
          <w:sz w:val="20"/>
          <w:szCs w:val="20"/>
        </w:rPr>
        <w:t>anomalies</w:t>
      </w:r>
      <w:r w:rsidR="008326E7">
        <w:rPr>
          <w:rFonts w:eastAsia="Times New Roman" w:cstheme="minorHAnsi"/>
          <w:bCs/>
          <w:iCs/>
          <w:color w:val="000000"/>
          <w:sz w:val="20"/>
          <w:szCs w:val="20"/>
        </w:rPr>
        <w:t xml:space="preserve"> </w:t>
      </w:r>
      <w:r w:rsidR="00D6699E">
        <w:rPr>
          <w:rFonts w:eastAsia="Times New Roman" w:cstheme="minorHAnsi"/>
          <w:bCs/>
          <w:iCs/>
          <w:color w:val="000000"/>
          <w:sz w:val="20"/>
          <w:szCs w:val="20"/>
        </w:rPr>
        <w:t xml:space="preserve">are found </w:t>
      </w:r>
      <w:r w:rsidR="008326E7">
        <w:rPr>
          <w:rFonts w:eastAsia="Times New Roman" w:cstheme="minorHAnsi"/>
          <w:bCs/>
          <w:iCs/>
          <w:color w:val="000000"/>
          <w:sz w:val="20"/>
          <w:szCs w:val="20"/>
        </w:rPr>
        <w:t xml:space="preserve">in </w:t>
      </w:r>
      <w:r w:rsidR="00D6699E">
        <w:rPr>
          <w:rFonts w:eastAsia="Times New Roman" w:cstheme="minorHAnsi"/>
          <w:bCs/>
          <w:iCs/>
          <w:color w:val="000000"/>
          <w:sz w:val="20"/>
          <w:szCs w:val="20"/>
        </w:rPr>
        <w:t xml:space="preserve">the </w:t>
      </w:r>
      <w:r w:rsidR="008326E7">
        <w:rPr>
          <w:rFonts w:eastAsia="Times New Roman" w:cstheme="minorHAnsi"/>
          <w:bCs/>
          <w:iCs/>
          <w:color w:val="000000"/>
          <w:sz w:val="20"/>
          <w:szCs w:val="20"/>
        </w:rPr>
        <w:t xml:space="preserve">data </w:t>
      </w:r>
      <w:r w:rsidR="00D6699E">
        <w:rPr>
          <w:rFonts w:eastAsia="Times New Roman" w:cstheme="minorHAnsi"/>
          <w:bCs/>
          <w:iCs/>
          <w:color w:val="000000"/>
          <w:sz w:val="20"/>
          <w:szCs w:val="20"/>
        </w:rPr>
        <w:t>between the databases</w:t>
      </w:r>
      <w:r w:rsidR="008326E7">
        <w:rPr>
          <w:rFonts w:eastAsia="Times New Roman" w:cstheme="minorHAnsi"/>
          <w:bCs/>
          <w:iCs/>
          <w:color w:val="000000"/>
          <w:sz w:val="20"/>
          <w:szCs w:val="20"/>
        </w:rPr>
        <w:t>.</w:t>
      </w:r>
    </w:p>
    <w:p w14:paraId="35C006BA" w14:textId="2B41E4BA" w:rsidR="00E96A07" w:rsidRPr="00DE7A37" w:rsidRDefault="00D6699E" w:rsidP="00E96A07">
      <w:pPr>
        <w:keepNext/>
        <w:numPr>
          <w:ilvl w:val="0"/>
          <w:numId w:val="1"/>
        </w:numPr>
        <w:pBdr>
          <w:top w:val="nil"/>
          <w:left w:val="nil"/>
          <w:bottom w:val="nil"/>
          <w:right w:val="nil"/>
          <w:between w:val="nil"/>
        </w:pBdr>
        <w:spacing w:after="0" w:line="240" w:lineRule="auto"/>
        <w:ind w:left="900" w:hanging="324"/>
        <w:outlineLvl w:val="4"/>
        <w:rPr>
          <w:rFonts w:ascii="Calibri" w:eastAsia="Calibri" w:hAnsi="Calibri" w:cs="Calibri"/>
          <w:bCs/>
          <w:color w:val="002060"/>
          <w:sz w:val="20"/>
          <w:szCs w:val="20"/>
        </w:rPr>
      </w:pPr>
      <w:r>
        <w:rPr>
          <w:rFonts w:eastAsia="Times New Roman" w:cstheme="minorHAnsi"/>
          <w:bCs/>
          <w:iCs/>
          <w:color w:val="000000"/>
          <w:sz w:val="20"/>
          <w:szCs w:val="20"/>
        </w:rPr>
        <w:t>Responsible for cataloging, updating</w:t>
      </w:r>
      <w:r w:rsidR="00F848BC">
        <w:rPr>
          <w:rFonts w:eastAsia="Times New Roman" w:cstheme="minorHAnsi"/>
          <w:bCs/>
          <w:iCs/>
          <w:color w:val="000000"/>
          <w:sz w:val="20"/>
          <w:szCs w:val="20"/>
        </w:rPr>
        <w:t>,</w:t>
      </w:r>
      <w:r>
        <w:rPr>
          <w:rFonts w:eastAsia="Times New Roman" w:cstheme="minorHAnsi"/>
          <w:bCs/>
          <w:iCs/>
          <w:color w:val="000000"/>
          <w:sz w:val="20"/>
          <w:szCs w:val="20"/>
        </w:rPr>
        <w:t xml:space="preserve"> and managing </w:t>
      </w:r>
      <w:r w:rsidR="00F848BC">
        <w:rPr>
          <w:rFonts w:eastAsia="Times New Roman" w:cstheme="minorHAnsi"/>
          <w:bCs/>
          <w:iCs/>
          <w:color w:val="000000"/>
          <w:sz w:val="20"/>
          <w:szCs w:val="20"/>
        </w:rPr>
        <w:t xml:space="preserve">DDL changes in </w:t>
      </w:r>
      <w:r>
        <w:rPr>
          <w:rFonts w:eastAsia="Times New Roman" w:cstheme="minorHAnsi"/>
          <w:bCs/>
          <w:iCs/>
          <w:color w:val="000000"/>
          <w:sz w:val="20"/>
          <w:szCs w:val="20"/>
        </w:rPr>
        <w:t>Gitlab</w:t>
      </w:r>
      <w:r w:rsidR="00F848BC">
        <w:rPr>
          <w:rFonts w:eastAsia="Times New Roman" w:cstheme="minorHAnsi"/>
          <w:bCs/>
          <w:iCs/>
          <w:color w:val="000000"/>
          <w:sz w:val="20"/>
          <w:szCs w:val="20"/>
        </w:rPr>
        <w:t xml:space="preserve"> pertaining to</w:t>
      </w:r>
      <w:r w:rsidR="009C72D6">
        <w:rPr>
          <w:rFonts w:eastAsia="Times New Roman" w:cstheme="minorHAnsi"/>
          <w:bCs/>
          <w:iCs/>
          <w:color w:val="000000"/>
          <w:sz w:val="20"/>
          <w:szCs w:val="20"/>
        </w:rPr>
        <w:t xml:space="preserve"> changes in codes and or</w:t>
      </w:r>
      <w:r w:rsidR="00F848BC">
        <w:rPr>
          <w:rFonts w:eastAsia="Times New Roman" w:cstheme="minorHAnsi"/>
          <w:bCs/>
          <w:iCs/>
          <w:color w:val="000000"/>
          <w:sz w:val="20"/>
          <w:szCs w:val="20"/>
        </w:rPr>
        <w:t xml:space="preserve"> syntax differences between MSSQL and Redshift. </w:t>
      </w:r>
      <w:r w:rsidR="008A3401" w:rsidRPr="00DE7A37">
        <w:rPr>
          <w:rFonts w:eastAsia="Times New Roman" w:cstheme="minorHAnsi"/>
          <w:bCs/>
          <w:iCs/>
          <w:color w:val="000000"/>
          <w:sz w:val="20"/>
          <w:szCs w:val="20"/>
        </w:rPr>
        <w:t xml:space="preserve"> </w:t>
      </w:r>
      <w:r w:rsidR="00B25B51" w:rsidRPr="00DE7A37">
        <w:rPr>
          <w:rFonts w:eastAsia="Times New Roman" w:cstheme="minorHAnsi"/>
          <w:bCs/>
          <w:iCs/>
          <w:color w:val="000000"/>
          <w:sz w:val="20"/>
          <w:szCs w:val="20"/>
        </w:rPr>
        <w:t xml:space="preserve"> </w:t>
      </w:r>
    </w:p>
    <w:p w14:paraId="4C7F04C3" w14:textId="77777777" w:rsidR="00E96A07" w:rsidRDefault="00E96A07" w:rsidP="00E96A07">
      <w:pPr>
        <w:keepNext/>
        <w:pBdr>
          <w:top w:val="nil"/>
          <w:left w:val="nil"/>
          <w:bottom w:val="nil"/>
          <w:right w:val="nil"/>
          <w:between w:val="nil"/>
        </w:pBdr>
        <w:spacing w:after="0" w:line="240" w:lineRule="auto"/>
        <w:outlineLvl w:val="4"/>
        <w:rPr>
          <w:rFonts w:ascii="Calibri" w:eastAsia="Calibri" w:hAnsi="Calibri" w:cs="Calibri"/>
          <w:bCs/>
          <w:color w:val="002060"/>
          <w:sz w:val="21"/>
          <w:szCs w:val="21"/>
        </w:rPr>
      </w:pPr>
    </w:p>
    <w:p w14:paraId="02C8156A" w14:textId="43F49C34" w:rsidR="00BC60F5" w:rsidRPr="00FD1646" w:rsidRDefault="00BC60F5" w:rsidP="00BC60F5">
      <w:pPr>
        <w:tabs>
          <w:tab w:val="right" w:pos="10800"/>
        </w:tabs>
        <w:spacing w:after="0" w:line="240" w:lineRule="auto"/>
        <w:rPr>
          <w:rFonts w:ascii="Calibri" w:eastAsia="Calibri" w:hAnsi="Calibri" w:cs="Calibri"/>
          <w:color w:val="000000"/>
          <w:sz w:val="21"/>
          <w:szCs w:val="21"/>
        </w:rPr>
      </w:pPr>
      <w:r>
        <w:rPr>
          <w:rFonts w:ascii="Calibri" w:eastAsia="Calibri" w:hAnsi="Calibri" w:cs="Calibri"/>
          <w:b/>
          <w:i/>
          <w:color w:val="000000"/>
          <w:sz w:val="21"/>
          <w:szCs w:val="21"/>
          <w:shd w:val="clear" w:color="auto" w:fill="D9E2F3"/>
        </w:rPr>
        <w:t>Data Validation Analyst (Group 1001)</w:t>
      </w:r>
      <w:r w:rsidRPr="00FD1646">
        <w:rPr>
          <w:rFonts w:ascii="Calibri" w:eastAsia="Calibri" w:hAnsi="Calibri" w:cs="Calibri"/>
          <w:b/>
          <w:i/>
          <w:color w:val="000000"/>
          <w:sz w:val="21"/>
          <w:szCs w:val="21"/>
          <w:shd w:val="clear" w:color="auto" w:fill="D9E2F3"/>
        </w:rPr>
        <w:t xml:space="preserve"> </w:t>
      </w:r>
      <w:r w:rsidRPr="00FD1646">
        <w:rPr>
          <w:rFonts w:ascii="Calibri" w:eastAsia="Calibri" w:hAnsi="Calibri" w:cs="Calibri"/>
          <w:color w:val="000000"/>
          <w:sz w:val="21"/>
          <w:szCs w:val="21"/>
          <w:shd w:val="clear" w:color="auto" w:fill="D9E2F3"/>
        </w:rPr>
        <w:t>|</w:t>
      </w:r>
      <w:r w:rsidRPr="00FD1646">
        <w:rPr>
          <w:rFonts w:ascii="Calibri" w:eastAsia="Calibri" w:hAnsi="Calibri" w:cs="Calibri"/>
          <w:b/>
          <w:color w:val="000000"/>
          <w:sz w:val="21"/>
          <w:szCs w:val="21"/>
          <w:shd w:val="clear" w:color="auto" w:fill="D9E2F3"/>
        </w:rPr>
        <w:t xml:space="preserve"> </w:t>
      </w:r>
      <w:r>
        <w:rPr>
          <w:rFonts w:ascii="Calibri" w:eastAsia="Calibri" w:hAnsi="Calibri" w:cs="Calibri"/>
          <w:b/>
          <w:color w:val="000000"/>
          <w:sz w:val="21"/>
          <w:szCs w:val="21"/>
          <w:shd w:val="clear" w:color="auto" w:fill="D9E2F3"/>
        </w:rPr>
        <w:t xml:space="preserve">Beacon Hill Technologies. </w:t>
      </w:r>
      <w:r w:rsidRPr="00FD1646">
        <w:rPr>
          <w:rFonts w:ascii="Calibri" w:eastAsia="Calibri" w:hAnsi="Calibri" w:cs="Calibri"/>
          <w:color w:val="000000"/>
          <w:sz w:val="21"/>
          <w:szCs w:val="21"/>
          <w:shd w:val="clear" w:color="auto" w:fill="D9E2F3"/>
        </w:rPr>
        <w:t xml:space="preserve">| </w:t>
      </w:r>
      <w:r w:rsidR="007131E1">
        <w:rPr>
          <w:rFonts w:ascii="Calibri" w:eastAsia="Calibri" w:hAnsi="Calibri" w:cs="Calibri"/>
          <w:color w:val="000000"/>
          <w:sz w:val="21"/>
          <w:szCs w:val="21"/>
          <w:shd w:val="clear" w:color="auto" w:fill="D9E2F3"/>
        </w:rPr>
        <w:t>Indianapolis</w:t>
      </w:r>
      <w:r>
        <w:rPr>
          <w:rFonts w:ascii="Calibri" w:eastAsia="Calibri" w:hAnsi="Calibri" w:cs="Calibri"/>
          <w:color w:val="000000"/>
          <w:sz w:val="21"/>
          <w:szCs w:val="21"/>
          <w:shd w:val="clear" w:color="auto" w:fill="D9E2F3"/>
        </w:rPr>
        <w:t xml:space="preserve">, </w:t>
      </w:r>
      <w:r w:rsidR="007131E1">
        <w:rPr>
          <w:rFonts w:ascii="Calibri" w:eastAsia="Calibri" w:hAnsi="Calibri" w:cs="Calibri"/>
          <w:color w:val="000000"/>
          <w:sz w:val="21"/>
          <w:szCs w:val="21"/>
          <w:shd w:val="clear" w:color="auto" w:fill="D9E2F3"/>
        </w:rPr>
        <w:t>IN</w:t>
      </w:r>
      <w:r w:rsidRPr="00FD1646">
        <w:rPr>
          <w:rFonts w:ascii="Calibri" w:eastAsia="Calibri" w:hAnsi="Calibri" w:cs="Calibri"/>
          <w:color w:val="000000"/>
          <w:sz w:val="21"/>
          <w:szCs w:val="21"/>
          <w:shd w:val="clear" w:color="auto" w:fill="D9E2F3"/>
        </w:rPr>
        <w:tab/>
        <w:t xml:space="preserve">             20</w:t>
      </w:r>
      <w:r>
        <w:rPr>
          <w:rFonts w:ascii="Calibri" w:eastAsia="Calibri" w:hAnsi="Calibri" w:cs="Calibri"/>
          <w:color w:val="000000"/>
          <w:sz w:val="21"/>
          <w:szCs w:val="21"/>
          <w:shd w:val="clear" w:color="auto" w:fill="D9E2F3"/>
        </w:rPr>
        <w:t>22-</w:t>
      </w:r>
      <w:r w:rsidR="00FD6375">
        <w:rPr>
          <w:rFonts w:ascii="Calibri" w:eastAsia="Calibri" w:hAnsi="Calibri" w:cs="Calibri"/>
          <w:color w:val="000000"/>
          <w:sz w:val="21"/>
          <w:szCs w:val="21"/>
          <w:shd w:val="clear" w:color="auto" w:fill="D9E2F3"/>
        </w:rPr>
        <w:t>2022</w:t>
      </w:r>
    </w:p>
    <w:p w14:paraId="1E5D9F34" w14:textId="77777777" w:rsidR="008B6760" w:rsidRDefault="00BC60F5" w:rsidP="00BC60F5">
      <w:pPr>
        <w:pBdr>
          <w:top w:val="nil"/>
          <w:left w:val="nil"/>
          <w:bottom w:val="nil"/>
          <w:right w:val="nil"/>
          <w:between w:val="nil"/>
        </w:pBdr>
        <w:spacing w:after="0" w:line="240" w:lineRule="auto"/>
        <w:rPr>
          <w:sz w:val="20"/>
          <w:szCs w:val="20"/>
        </w:rPr>
      </w:pPr>
      <w:r w:rsidRPr="00DE7A37">
        <w:rPr>
          <w:sz w:val="20"/>
          <w:szCs w:val="20"/>
        </w:rPr>
        <w:t>Work</w:t>
      </w:r>
      <w:r>
        <w:rPr>
          <w:sz w:val="20"/>
          <w:szCs w:val="20"/>
        </w:rPr>
        <w:t>ed</w:t>
      </w:r>
      <w:r w:rsidRPr="00DE7A37">
        <w:rPr>
          <w:sz w:val="20"/>
          <w:szCs w:val="20"/>
        </w:rPr>
        <w:t xml:space="preserve"> with Data Management Team </w:t>
      </w:r>
      <w:r>
        <w:rPr>
          <w:sz w:val="20"/>
          <w:szCs w:val="20"/>
        </w:rPr>
        <w:t>to facilitate</w:t>
      </w:r>
      <w:r w:rsidRPr="00DE7A37">
        <w:rPr>
          <w:sz w:val="20"/>
          <w:szCs w:val="20"/>
        </w:rPr>
        <w:t xml:space="preserve"> migration and transition of data and data processes from </w:t>
      </w:r>
      <w:r>
        <w:rPr>
          <w:sz w:val="20"/>
          <w:szCs w:val="20"/>
        </w:rPr>
        <w:t>legacy systems</w:t>
      </w:r>
      <w:r w:rsidRPr="00DE7A37">
        <w:rPr>
          <w:sz w:val="20"/>
          <w:szCs w:val="20"/>
        </w:rPr>
        <w:t xml:space="preserve"> to multiple </w:t>
      </w:r>
      <w:r>
        <w:rPr>
          <w:sz w:val="20"/>
          <w:szCs w:val="20"/>
        </w:rPr>
        <w:t xml:space="preserve">enterprise </w:t>
      </w:r>
      <w:r w:rsidRPr="00DE7A37">
        <w:rPr>
          <w:sz w:val="20"/>
          <w:szCs w:val="20"/>
        </w:rPr>
        <w:t xml:space="preserve">systems. </w:t>
      </w:r>
    </w:p>
    <w:p w14:paraId="2964B871" w14:textId="77777777" w:rsidR="008B6760" w:rsidRDefault="00BC60F5" w:rsidP="008B6760">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DE7A37">
        <w:rPr>
          <w:rFonts w:eastAsia="Times New Roman" w:cstheme="minorHAnsi"/>
          <w:bCs/>
          <w:iCs/>
          <w:color w:val="000000"/>
          <w:sz w:val="20"/>
          <w:szCs w:val="20"/>
        </w:rPr>
        <w:t>Perform</w:t>
      </w:r>
      <w:r>
        <w:rPr>
          <w:rFonts w:eastAsia="Times New Roman" w:cstheme="minorHAnsi"/>
          <w:bCs/>
          <w:iCs/>
          <w:color w:val="000000"/>
          <w:sz w:val="20"/>
          <w:szCs w:val="20"/>
        </w:rPr>
        <w:t>ed</w:t>
      </w:r>
      <w:r w:rsidRPr="00DE7A37">
        <w:rPr>
          <w:rFonts w:eastAsia="Times New Roman" w:cstheme="minorHAnsi"/>
          <w:bCs/>
          <w:iCs/>
          <w:color w:val="000000"/>
          <w:sz w:val="20"/>
          <w:szCs w:val="20"/>
        </w:rPr>
        <w:t xml:space="preserve"> regression testing </w:t>
      </w:r>
      <w:r>
        <w:rPr>
          <w:rFonts w:eastAsia="Times New Roman" w:cstheme="minorHAnsi"/>
          <w:bCs/>
          <w:iCs/>
          <w:color w:val="000000"/>
          <w:sz w:val="20"/>
          <w:szCs w:val="20"/>
        </w:rPr>
        <w:t xml:space="preserve">and verified data migrated </w:t>
      </w:r>
      <w:r w:rsidRPr="00DE7A37">
        <w:rPr>
          <w:rFonts w:eastAsia="Times New Roman" w:cstheme="minorHAnsi"/>
          <w:bCs/>
          <w:iCs/>
          <w:color w:val="000000"/>
          <w:sz w:val="20"/>
          <w:szCs w:val="20"/>
        </w:rPr>
        <w:t xml:space="preserve">from </w:t>
      </w:r>
      <w:r>
        <w:rPr>
          <w:rFonts w:eastAsia="Times New Roman" w:cstheme="minorHAnsi"/>
          <w:bCs/>
          <w:iCs/>
          <w:color w:val="000000"/>
          <w:sz w:val="20"/>
          <w:szCs w:val="20"/>
        </w:rPr>
        <w:t xml:space="preserve">the </w:t>
      </w:r>
      <w:r w:rsidRPr="00DE7A37">
        <w:rPr>
          <w:rFonts w:eastAsia="Times New Roman" w:cstheme="minorHAnsi"/>
          <w:bCs/>
          <w:iCs/>
          <w:color w:val="000000"/>
          <w:sz w:val="20"/>
          <w:szCs w:val="20"/>
        </w:rPr>
        <w:t xml:space="preserve">Data Lakehouse </w:t>
      </w:r>
      <w:r>
        <w:rPr>
          <w:rFonts w:eastAsia="Times New Roman" w:cstheme="minorHAnsi"/>
          <w:bCs/>
          <w:iCs/>
          <w:color w:val="000000"/>
          <w:sz w:val="20"/>
          <w:szCs w:val="20"/>
        </w:rPr>
        <w:t xml:space="preserve">matched with data copied to the </w:t>
      </w:r>
      <w:r w:rsidRPr="00DE7A37">
        <w:rPr>
          <w:rFonts w:eastAsia="Times New Roman" w:cstheme="minorHAnsi"/>
          <w:bCs/>
          <w:iCs/>
          <w:color w:val="000000"/>
          <w:sz w:val="20"/>
          <w:szCs w:val="20"/>
        </w:rPr>
        <w:t>Data Warehouse.</w:t>
      </w:r>
    </w:p>
    <w:p w14:paraId="5898092D" w14:textId="7A3DA15F" w:rsidR="008B6760" w:rsidRPr="008B6760" w:rsidRDefault="008B6760" w:rsidP="008B6760">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8B6760">
        <w:rPr>
          <w:rFonts w:eastAsia="Times New Roman" w:cstheme="minorHAnsi"/>
          <w:bCs/>
          <w:iCs/>
          <w:color w:val="000000"/>
          <w:sz w:val="20"/>
          <w:szCs w:val="20"/>
        </w:rPr>
        <w:t xml:space="preserve">Helped review codes, setup UAT testing templates, debugged and documented working data and analytics systems to demonstrate the business value. </w:t>
      </w:r>
      <w:r w:rsidRPr="008B6760">
        <w:rPr>
          <w:sz w:val="20"/>
          <w:szCs w:val="20"/>
        </w:rPr>
        <w:t xml:space="preserve">Data preparation and analysis to assess the state of the available data to support business needs. </w:t>
      </w:r>
    </w:p>
    <w:p w14:paraId="3792E378" w14:textId="77777777" w:rsidR="008B6760" w:rsidRPr="008B6760" w:rsidRDefault="00BC60F5" w:rsidP="008E7A04">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8E7A04">
        <w:rPr>
          <w:sz w:val="20"/>
          <w:szCs w:val="20"/>
        </w:rPr>
        <w:t>Worked with internal DevOps team to confirm developed functionality met the user story's acceptance criteria.</w:t>
      </w:r>
    </w:p>
    <w:p w14:paraId="77B228D3" w14:textId="77777777" w:rsidR="008B6760" w:rsidRDefault="00315DC7" w:rsidP="008E7A04">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8E7A04">
        <w:rPr>
          <w:rFonts w:eastAsia="Times New Roman" w:cstheme="minorHAnsi"/>
          <w:bCs/>
          <w:iCs/>
          <w:color w:val="000000"/>
          <w:sz w:val="20"/>
          <w:szCs w:val="20"/>
        </w:rPr>
        <w:t>Managed test documentation via dashboard reports, approval verification and task status validations.</w:t>
      </w:r>
    </w:p>
    <w:p w14:paraId="5850B67D" w14:textId="192D3E0D" w:rsidR="008E7A04" w:rsidRDefault="00315DC7" w:rsidP="008E7A04">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8E7A04">
        <w:rPr>
          <w:rFonts w:eastAsia="Times New Roman" w:cstheme="minorHAnsi"/>
          <w:bCs/>
          <w:iCs/>
          <w:color w:val="000000"/>
          <w:sz w:val="20"/>
          <w:szCs w:val="20"/>
        </w:rPr>
        <w:lastRenderedPageBreak/>
        <w:t xml:space="preserve">Monitored data loads and ensured that files loaded in the enterprise system matched with the job groups listed and the runtime performance is acceptable. </w:t>
      </w:r>
    </w:p>
    <w:p w14:paraId="5D8DB077" w14:textId="1A8D0852" w:rsidR="00FE256D" w:rsidRPr="008E7A04" w:rsidRDefault="00315DC7" w:rsidP="00CD120F">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1"/>
          <w:szCs w:val="21"/>
        </w:rPr>
      </w:pPr>
      <w:r w:rsidRPr="008E7A04">
        <w:rPr>
          <w:rFonts w:eastAsia="Times New Roman" w:cstheme="minorHAnsi"/>
          <w:bCs/>
          <w:iCs/>
          <w:color w:val="000000"/>
          <w:sz w:val="20"/>
          <w:szCs w:val="20"/>
        </w:rPr>
        <w:t>Created job group control check logic queries to check for discrepancies between data fields length types (‘bit’, ‘int’, ’decimal’, ’numeric’ et al) in our databases.</w:t>
      </w:r>
    </w:p>
    <w:p w14:paraId="65F52715" w14:textId="77777777" w:rsidR="00BC60F5" w:rsidRPr="00FD1646" w:rsidRDefault="00BC60F5" w:rsidP="00BC60F5">
      <w:pPr>
        <w:tabs>
          <w:tab w:val="right" w:pos="10800"/>
        </w:tabs>
        <w:spacing w:after="0" w:line="240" w:lineRule="auto"/>
        <w:rPr>
          <w:rFonts w:ascii="Calibri" w:eastAsia="Calibri" w:hAnsi="Calibri" w:cs="Calibri"/>
          <w:color w:val="000000"/>
          <w:sz w:val="21"/>
          <w:szCs w:val="21"/>
        </w:rPr>
      </w:pPr>
      <w:r>
        <w:rPr>
          <w:rFonts w:ascii="Calibri" w:eastAsia="Calibri" w:hAnsi="Calibri" w:cs="Calibri"/>
          <w:b/>
          <w:i/>
          <w:color w:val="000000"/>
          <w:sz w:val="21"/>
          <w:szCs w:val="21"/>
          <w:shd w:val="clear" w:color="auto" w:fill="D9E2F3"/>
        </w:rPr>
        <w:t>Business Data Analyst</w:t>
      </w:r>
      <w:r w:rsidRPr="00FD1646">
        <w:rPr>
          <w:rFonts w:ascii="Calibri" w:eastAsia="Calibri" w:hAnsi="Calibri" w:cs="Calibri"/>
          <w:b/>
          <w:i/>
          <w:color w:val="000000"/>
          <w:sz w:val="21"/>
          <w:szCs w:val="21"/>
          <w:shd w:val="clear" w:color="auto" w:fill="D9E2F3"/>
        </w:rPr>
        <w:t xml:space="preserve"> </w:t>
      </w:r>
      <w:r>
        <w:rPr>
          <w:rFonts w:ascii="Calibri" w:eastAsia="Calibri" w:hAnsi="Calibri" w:cs="Calibri"/>
          <w:b/>
          <w:i/>
          <w:color w:val="000000"/>
          <w:sz w:val="21"/>
          <w:szCs w:val="21"/>
          <w:shd w:val="clear" w:color="auto" w:fill="D9E2F3"/>
        </w:rPr>
        <w:t>(Argo Group)</w:t>
      </w:r>
      <w:r w:rsidRPr="00FD1646">
        <w:rPr>
          <w:rFonts w:ascii="Calibri" w:eastAsia="Calibri" w:hAnsi="Calibri" w:cs="Calibri"/>
          <w:color w:val="000000"/>
          <w:sz w:val="21"/>
          <w:szCs w:val="21"/>
          <w:shd w:val="clear" w:color="auto" w:fill="D9E2F3"/>
        </w:rPr>
        <w:t xml:space="preserve"> |</w:t>
      </w:r>
      <w:r w:rsidRPr="00FD1646">
        <w:rPr>
          <w:rFonts w:ascii="Calibri" w:eastAsia="Calibri" w:hAnsi="Calibri" w:cs="Calibri"/>
          <w:b/>
          <w:color w:val="000000"/>
          <w:sz w:val="21"/>
          <w:szCs w:val="21"/>
          <w:shd w:val="clear" w:color="auto" w:fill="D9E2F3"/>
        </w:rPr>
        <w:t xml:space="preserve"> </w:t>
      </w:r>
      <w:r>
        <w:rPr>
          <w:rFonts w:ascii="Calibri" w:eastAsia="Calibri" w:hAnsi="Calibri" w:cs="Calibri"/>
          <w:b/>
          <w:color w:val="000000"/>
          <w:sz w:val="21"/>
          <w:szCs w:val="21"/>
          <w:shd w:val="clear" w:color="auto" w:fill="D9E2F3"/>
        </w:rPr>
        <w:t xml:space="preserve">Y&amp;L Consulting, Inc. </w:t>
      </w:r>
      <w:r w:rsidRPr="00FD1646">
        <w:rPr>
          <w:rFonts w:ascii="Calibri" w:eastAsia="Calibri" w:hAnsi="Calibri" w:cs="Calibri"/>
          <w:color w:val="000000"/>
          <w:sz w:val="21"/>
          <w:szCs w:val="21"/>
          <w:shd w:val="clear" w:color="auto" w:fill="D9E2F3"/>
        </w:rPr>
        <w:t xml:space="preserve">| </w:t>
      </w:r>
      <w:r>
        <w:rPr>
          <w:rFonts w:ascii="Calibri" w:eastAsia="Calibri" w:hAnsi="Calibri" w:cs="Calibri"/>
          <w:color w:val="000000"/>
          <w:sz w:val="21"/>
          <w:szCs w:val="21"/>
          <w:shd w:val="clear" w:color="auto" w:fill="D9E2F3"/>
        </w:rPr>
        <w:t>San Antonio, TX</w:t>
      </w:r>
      <w:r w:rsidRPr="00FD1646">
        <w:rPr>
          <w:rFonts w:ascii="Calibri" w:eastAsia="Calibri" w:hAnsi="Calibri" w:cs="Calibri"/>
          <w:color w:val="000000"/>
          <w:sz w:val="21"/>
          <w:szCs w:val="21"/>
          <w:shd w:val="clear" w:color="auto" w:fill="D9E2F3"/>
        </w:rPr>
        <w:tab/>
        <w:t xml:space="preserve">             20</w:t>
      </w:r>
      <w:r>
        <w:rPr>
          <w:rFonts w:ascii="Calibri" w:eastAsia="Calibri" w:hAnsi="Calibri" w:cs="Calibri"/>
          <w:color w:val="000000"/>
          <w:sz w:val="21"/>
          <w:szCs w:val="21"/>
          <w:shd w:val="clear" w:color="auto" w:fill="D9E2F3"/>
        </w:rPr>
        <w:t>21-2022</w:t>
      </w:r>
    </w:p>
    <w:p w14:paraId="365CA2BB" w14:textId="77777777" w:rsidR="00BC60F5" w:rsidRPr="00DE7A37" w:rsidRDefault="00BC60F5" w:rsidP="00BC60F5">
      <w:pPr>
        <w:pBdr>
          <w:top w:val="nil"/>
          <w:left w:val="nil"/>
          <w:bottom w:val="nil"/>
          <w:right w:val="nil"/>
          <w:between w:val="nil"/>
        </w:pBdr>
        <w:spacing w:after="0" w:line="240" w:lineRule="auto"/>
        <w:rPr>
          <w:rFonts w:eastAsia="Times New Roman" w:cstheme="minorHAnsi"/>
          <w:bCs/>
          <w:iCs/>
          <w:color w:val="000000"/>
          <w:sz w:val="20"/>
          <w:szCs w:val="20"/>
        </w:rPr>
      </w:pPr>
      <w:r w:rsidRPr="00DE7A37">
        <w:rPr>
          <w:sz w:val="20"/>
          <w:szCs w:val="20"/>
        </w:rPr>
        <w:t xml:space="preserve">Worked with enterprise data to understand the analytical needs of the business units and evaluated business processes for efficiency. Communicated insights with business teams and key stakeholders and prepared strategic recommendations for process adjustments, procedures, and performance improvements.  </w:t>
      </w:r>
      <w:r w:rsidRPr="00DE7A37">
        <w:rPr>
          <w:rFonts w:eastAsia="Times New Roman" w:cstheme="minorHAnsi"/>
          <w:bCs/>
          <w:iCs/>
          <w:color w:val="000000"/>
          <w:sz w:val="20"/>
          <w:szCs w:val="20"/>
        </w:rPr>
        <w:t>Gathered business requirements documents (BRD) and documented business processes.</w:t>
      </w:r>
      <w:r>
        <w:rPr>
          <w:rFonts w:eastAsia="Times New Roman" w:cstheme="minorHAnsi"/>
          <w:bCs/>
          <w:iCs/>
          <w:color w:val="000000"/>
          <w:sz w:val="20"/>
          <w:szCs w:val="20"/>
        </w:rPr>
        <w:t xml:space="preserve"> </w:t>
      </w:r>
      <w:r w:rsidRPr="00DE7A37">
        <w:rPr>
          <w:rFonts w:eastAsia="Times New Roman" w:cstheme="minorHAnsi"/>
          <w:bCs/>
          <w:iCs/>
          <w:color w:val="000000"/>
          <w:sz w:val="20"/>
          <w:szCs w:val="20"/>
        </w:rPr>
        <w:t>Communicated and documented system changes to the functional business requirements. Translated system functionality into business relevant language.</w:t>
      </w:r>
    </w:p>
    <w:p w14:paraId="1ADBA159" w14:textId="77777777" w:rsidR="00BC60F5" w:rsidRPr="00DE7A37" w:rsidRDefault="00BC60F5" w:rsidP="00BC60F5">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DE7A37">
        <w:rPr>
          <w:rFonts w:eastAsia="Times New Roman" w:cstheme="minorHAnsi"/>
          <w:bCs/>
          <w:iCs/>
          <w:color w:val="000000"/>
          <w:sz w:val="20"/>
          <w:szCs w:val="20"/>
        </w:rPr>
        <w:t xml:space="preserve">Created and used SQL queries to validate data fields between front end user platforms and existing databases. </w:t>
      </w:r>
    </w:p>
    <w:p w14:paraId="76C99CC2" w14:textId="77777777" w:rsidR="00BC60F5" w:rsidRPr="00DE7A37" w:rsidRDefault="00BC60F5" w:rsidP="00BC60F5">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DE7A37">
        <w:rPr>
          <w:rFonts w:eastAsia="Times New Roman" w:cstheme="minorHAnsi"/>
          <w:bCs/>
          <w:iCs/>
          <w:color w:val="000000"/>
          <w:sz w:val="20"/>
          <w:szCs w:val="20"/>
        </w:rPr>
        <w:t>Performed gap analysis, identified data trends and root causes to provide business solutions.</w:t>
      </w:r>
    </w:p>
    <w:p w14:paraId="2F8FBEFB" w14:textId="77777777" w:rsidR="00BC60F5" w:rsidRPr="00DE7A37" w:rsidRDefault="00BC60F5" w:rsidP="00BC60F5">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DE7A37">
        <w:rPr>
          <w:rFonts w:eastAsia="Times New Roman" w:cstheme="minorHAnsi"/>
          <w:bCs/>
          <w:iCs/>
          <w:color w:val="000000"/>
          <w:sz w:val="20"/>
          <w:szCs w:val="20"/>
        </w:rPr>
        <w:t>Analyzed data from data lake sources and provide target mapping specifications for use by ETL development resources.</w:t>
      </w:r>
    </w:p>
    <w:p w14:paraId="389E6A71" w14:textId="77777777" w:rsidR="00BC60F5" w:rsidRDefault="00BC60F5" w:rsidP="00BC60F5">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DE7A37">
        <w:rPr>
          <w:rFonts w:eastAsia="Times New Roman" w:cstheme="minorHAnsi"/>
          <w:bCs/>
          <w:iCs/>
          <w:color w:val="000000"/>
          <w:sz w:val="20"/>
          <w:szCs w:val="20"/>
        </w:rPr>
        <w:t>Leveraged business knowledge and expertise to drive business process improvements.</w:t>
      </w:r>
    </w:p>
    <w:p w14:paraId="306640ED" w14:textId="77777777" w:rsidR="00BC60F5" w:rsidRPr="00DE7A37" w:rsidRDefault="00BC60F5" w:rsidP="00BC60F5">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BB0E47">
        <w:rPr>
          <w:rFonts w:eastAsia="Times New Roman" w:cstheme="minorHAnsi"/>
          <w:bCs/>
          <w:iCs/>
          <w:color w:val="000000"/>
          <w:sz w:val="20"/>
          <w:szCs w:val="20"/>
        </w:rPr>
        <w:t>Underst</w:t>
      </w:r>
      <w:r>
        <w:rPr>
          <w:rFonts w:eastAsia="Times New Roman" w:cstheme="minorHAnsi"/>
          <w:bCs/>
          <w:iCs/>
          <w:color w:val="000000"/>
          <w:sz w:val="20"/>
          <w:szCs w:val="20"/>
        </w:rPr>
        <w:t>ood</w:t>
      </w:r>
      <w:r w:rsidRPr="00BB0E47">
        <w:rPr>
          <w:rFonts w:eastAsia="Times New Roman" w:cstheme="minorHAnsi"/>
          <w:bCs/>
          <w:iCs/>
          <w:color w:val="000000"/>
          <w:sz w:val="20"/>
          <w:szCs w:val="20"/>
        </w:rPr>
        <w:t xml:space="preserve"> business drivers and ma</w:t>
      </w:r>
      <w:r>
        <w:rPr>
          <w:rFonts w:eastAsia="Times New Roman" w:cstheme="minorHAnsi"/>
          <w:bCs/>
          <w:iCs/>
          <w:color w:val="000000"/>
          <w:sz w:val="20"/>
          <w:szCs w:val="20"/>
        </w:rPr>
        <w:t>p</w:t>
      </w:r>
      <w:r w:rsidRPr="00BB0E47">
        <w:rPr>
          <w:rFonts w:eastAsia="Times New Roman" w:cstheme="minorHAnsi"/>
          <w:bCs/>
          <w:iCs/>
          <w:color w:val="000000"/>
          <w:sz w:val="20"/>
          <w:szCs w:val="20"/>
        </w:rPr>
        <w:t>p</w:t>
      </w:r>
      <w:r>
        <w:rPr>
          <w:rFonts w:eastAsia="Times New Roman" w:cstheme="minorHAnsi"/>
          <w:bCs/>
          <w:iCs/>
          <w:color w:val="000000"/>
          <w:sz w:val="20"/>
          <w:szCs w:val="20"/>
        </w:rPr>
        <w:t>ed</w:t>
      </w:r>
      <w:r w:rsidRPr="00BB0E47">
        <w:rPr>
          <w:rFonts w:eastAsia="Times New Roman" w:cstheme="minorHAnsi"/>
          <w:bCs/>
          <w:iCs/>
          <w:color w:val="000000"/>
          <w:sz w:val="20"/>
          <w:szCs w:val="20"/>
        </w:rPr>
        <w:t xml:space="preserve"> business needs to functional design.</w:t>
      </w:r>
    </w:p>
    <w:p w14:paraId="5DD58FB3" w14:textId="77777777" w:rsidR="00BC60F5" w:rsidRPr="00DE7A37" w:rsidRDefault="00BC60F5" w:rsidP="00BC60F5">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DE7A37">
        <w:rPr>
          <w:rFonts w:eastAsia="Times New Roman" w:cstheme="minorHAnsi"/>
          <w:bCs/>
          <w:iCs/>
          <w:color w:val="000000"/>
          <w:sz w:val="20"/>
          <w:szCs w:val="20"/>
        </w:rPr>
        <w:t>Used Agile tools such as JIRA to define user stories, provide Acceptance Criteria, Definition of Done, story sizing and track delivery performance.</w:t>
      </w:r>
    </w:p>
    <w:p w14:paraId="7C48662A" w14:textId="77777777" w:rsidR="00077396" w:rsidRPr="008427D2" w:rsidRDefault="00077396" w:rsidP="00181E66">
      <w:pPr>
        <w:pBdr>
          <w:top w:val="nil"/>
          <w:left w:val="nil"/>
          <w:bottom w:val="nil"/>
          <w:right w:val="nil"/>
          <w:between w:val="nil"/>
        </w:pBdr>
        <w:spacing w:after="0" w:line="240" w:lineRule="auto"/>
        <w:rPr>
          <w:rFonts w:eastAsia="Times New Roman" w:cstheme="minorHAnsi"/>
          <w:bCs/>
          <w:iCs/>
          <w:color w:val="000000"/>
          <w:sz w:val="21"/>
          <w:szCs w:val="21"/>
        </w:rPr>
      </w:pPr>
    </w:p>
    <w:p w14:paraId="395EF02B" w14:textId="77777777" w:rsidR="00BC60F5" w:rsidRPr="00FD1646" w:rsidRDefault="00BC60F5" w:rsidP="00BC60F5">
      <w:pPr>
        <w:tabs>
          <w:tab w:val="right" w:pos="10800"/>
        </w:tabs>
        <w:spacing w:after="0" w:line="240" w:lineRule="auto"/>
        <w:rPr>
          <w:rFonts w:ascii="Calibri" w:eastAsia="Calibri" w:hAnsi="Calibri" w:cs="Calibri"/>
          <w:color w:val="000000"/>
          <w:sz w:val="21"/>
          <w:szCs w:val="21"/>
        </w:rPr>
      </w:pPr>
      <w:r>
        <w:rPr>
          <w:rFonts w:ascii="Calibri" w:eastAsia="Calibri" w:hAnsi="Calibri" w:cs="Calibri"/>
          <w:b/>
          <w:i/>
          <w:color w:val="000000"/>
          <w:sz w:val="21"/>
          <w:szCs w:val="21"/>
          <w:shd w:val="clear" w:color="auto" w:fill="D9E2F3"/>
        </w:rPr>
        <w:t>Data</w:t>
      </w:r>
      <w:r w:rsidRPr="00FD1646">
        <w:rPr>
          <w:rFonts w:ascii="Calibri" w:eastAsia="Calibri" w:hAnsi="Calibri" w:cs="Calibri"/>
          <w:b/>
          <w:i/>
          <w:color w:val="000000"/>
          <w:sz w:val="21"/>
          <w:szCs w:val="21"/>
          <w:shd w:val="clear" w:color="auto" w:fill="D9E2F3"/>
        </w:rPr>
        <w:t xml:space="preserve"> </w:t>
      </w:r>
      <w:r>
        <w:rPr>
          <w:rFonts w:ascii="Calibri" w:eastAsia="Calibri" w:hAnsi="Calibri" w:cs="Calibri"/>
          <w:b/>
          <w:i/>
          <w:color w:val="000000"/>
          <w:sz w:val="21"/>
          <w:szCs w:val="21"/>
          <w:shd w:val="clear" w:color="auto" w:fill="D9E2F3"/>
        </w:rPr>
        <w:t>/Business Analyst</w:t>
      </w:r>
      <w:r w:rsidRPr="00FD1646">
        <w:rPr>
          <w:rFonts w:ascii="Calibri" w:eastAsia="Calibri" w:hAnsi="Calibri" w:cs="Calibri"/>
          <w:b/>
          <w:i/>
          <w:color w:val="000000"/>
          <w:sz w:val="21"/>
          <w:szCs w:val="21"/>
          <w:shd w:val="clear" w:color="auto" w:fill="D9E2F3"/>
        </w:rPr>
        <w:t xml:space="preserve"> </w:t>
      </w:r>
      <w:r w:rsidRPr="00FD1646">
        <w:rPr>
          <w:rFonts w:ascii="Calibri" w:eastAsia="Calibri" w:hAnsi="Calibri" w:cs="Calibri"/>
          <w:color w:val="000000"/>
          <w:sz w:val="21"/>
          <w:szCs w:val="21"/>
          <w:shd w:val="clear" w:color="auto" w:fill="D9E2F3"/>
        </w:rPr>
        <w:t>|</w:t>
      </w:r>
      <w:r w:rsidRPr="00FD1646">
        <w:rPr>
          <w:rFonts w:ascii="Calibri" w:eastAsia="Calibri" w:hAnsi="Calibri" w:cs="Calibri"/>
          <w:b/>
          <w:color w:val="000000"/>
          <w:sz w:val="21"/>
          <w:szCs w:val="21"/>
          <w:shd w:val="clear" w:color="auto" w:fill="D9E2F3"/>
        </w:rPr>
        <w:t xml:space="preserve"> </w:t>
      </w:r>
      <w:r>
        <w:rPr>
          <w:rFonts w:ascii="Calibri" w:eastAsia="Calibri" w:hAnsi="Calibri" w:cs="Calibri"/>
          <w:b/>
          <w:color w:val="000000"/>
          <w:sz w:val="21"/>
          <w:szCs w:val="21"/>
          <w:shd w:val="clear" w:color="auto" w:fill="D9E2F3"/>
        </w:rPr>
        <w:t xml:space="preserve">THE HANOVER INSURANCE GROUP </w:t>
      </w:r>
      <w:r w:rsidRPr="00FD1646">
        <w:rPr>
          <w:rFonts w:ascii="Calibri" w:eastAsia="Calibri" w:hAnsi="Calibri" w:cs="Calibri"/>
          <w:color w:val="000000"/>
          <w:sz w:val="21"/>
          <w:szCs w:val="21"/>
          <w:shd w:val="clear" w:color="auto" w:fill="D9E2F3"/>
        </w:rPr>
        <w:t xml:space="preserve">| </w:t>
      </w:r>
      <w:r>
        <w:rPr>
          <w:rFonts w:ascii="Calibri" w:eastAsia="Calibri" w:hAnsi="Calibri" w:cs="Calibri"/>
          <w:color w:val="000000"/>
          <w:sz w:val="21"/>
          <w:szCs w:val="21"/>
          <w:shd w:val="clear" w:color="auto" w:fill="D9E2F3"/>
        </w:rPr>
        <w:t>Worcester</w:t>
      </w:r>
      <w:r w:rsidRPr="008033D8">
        <w:rPr>
          <w:rFonts w:ascii="Calibri" w:eastAsia="Calibri" w:hAnsi="Calibri" w:cs="Calibri"/>
          <w:color w:val="000000"/>
          <w:sz w:val="21"/>
          <w:szCs w:val="21"/>
          <w:shd w:val="clear" w:color="auto" w:fill="D9E2F3"/>
        </w:rPr>
        <w:t>, MA</w:t>
      </w:r>
      <w:r w:rsidRPr="00FD1646">
        <w:rPr>
          <w:rFonts w:ascii="Calibri" w:eastAsia="Calibri" w:hAnsi="Calibri" w:cs="Calibri"/>
          <w:color w:val="000000"/>
          <w:sz w:val="21"/>
          <w:szCs w:val="21"/>
          <w:shd w:val="clear" w:color="auto" w:fill="D9E2F3"/>
        </w:rPr>
        <w:tab/>
        <w:t xml:space="preserve">             201</w:t>
      </w:r>
      <w:r>
        <w:rPr>
          <w:rFonts w:ascii="Calibri" w:eastAsia="Calibri" w:hAnsi="Calibri" w:cs="Calibri"/>
          <w:color w:val="000000"/>
          <w:sz w:val="21"/>
          <w:szCs w:val="21"/>
          <w:shd w:val="clear" w:color="auto" w:fill="D9E2F3"/>
        </w:rPr>
        <w:t>8</w:t>
      </w:r>
      <w:r w:rsidRPr="00FD1646">
        <w:rPr>
          <w:rFonts w:ascii="Calibri" w:eastAsia="Calibri" w:hAnsi="Calibri" w:cs="Calibri"/>
          <w:color w:val="000000"/>
          <w:sz w:val="21"/>
          <w:szCs w:val="21"/>
          <w:shd w:val="clear" w:color="auto" w:fill="D9E2F3"/>
        </w:rPr>
        <w:t>-</w:t>
      </w:r>
      <w:r>
        <w:rPr>
          <w:rFonts w:ascii="Calibri" w:eastAsia="Calibri" w:hAnsi="Calibri" w:cs="Calibri"/>
          <w:color w:val="000000"/>
          <w:sz w:val="21"/>
          <w:szCs w:val="21"/>
          <w:shd w:val="clear" w:color="auto" w:fill="D9E2F3"/>
        </w:rPr>
        <w:t>2021</w:t>
      </w:r>
    </w:p>
    <w:p w14:paraId="4DE60167" w14:textId="2DC8C0C8" w:rsidR="00BC60F5" w:rsidRPr="00DE7A37" w:rsidRDefault="00BC60F5" w:rsidP="00BC60F5">
      <w:pPr>
        <w:pBdr>
          <w:top w:val="nil"/>
          <w:left w:val="nil"/>
          <w:bottom w:val="nil"/>
          <w:right w:val="nil"/>
          <w:between w:val="nil"/>
        </w:pBdr>
        <w:spacing w:after="0" w:line="240" w:lineRule="auto"/>
        <w:rPr>
          <w:rFonts w:ascii="Calibri" w:eastAsia="Calibri" w:hAnsi="Calibri" w:cs="Calibri"/>
          <w:color w:val="000000"/>
          <w:sz w:val="20"/>
          <w:szCs w:val="20"/>
        </w:rPr>
      </w:pPr>
      <w:r w:rsidRPr="00DE7A37">
        <w:rPr>
          <w:rFonts w:ascii="Calibri" w:eastAsia="Calibri" w:hAnsi="Calibri" w:cs="Calibri"/>
          <w:color w:val="000000"/>
          <w:sz w:val="20"/>
          <w:szCs w:val="20"/>
        </w:rPr>
        <w:t xml:space="preserve">Applied analytical and technical skills to the development and enhancement of unique proprietary business tools that drove the optimization and consolidation of internal and external agency business. </w:t>
      </w:r>
      <w:r w:rsidRPr="00DE7A37">
        <w:rPr>
          <w:rFonts w:eastAsia="Times New Roman" w:cstheme="minorHAnsi"/>
          <w:bCs/>
          <w:iCs/>
          <w:color w:val="000000"/>
          <w:sz w:val="20"/>
          <w:szCs w:val="20"/>
        </w:rPr>
        <w:t>Assisted in developing tools, processes, and reporting analytics in support of business growth and ongoing business needs. Provided timely and accurate analytical support to teams and ensured results were validated and accurate.</w:t>
      </w:r>
    </w:p>
    <w:p w14:paraId="0BD0AE0E" w14:textId="77777777" w:rsidR="00BC60F5" w:rsidRPr="00DE7A37" w:rsidRDefault="00BC60F5" w:rsidP="00BC60F5">
      <w:pPr>
        <w:pBdr>
          <w:top w:val="nil"/>
          <w:left w:val="nil"/>
          <w:bottom w:val="nil"/>
          <w:right w:val="nil"/>
          <w:between w:val="nil"/>
        </w:pBdr>
        <w:tabs>
          <w:tab w:val="right" w:pos="10260"/>
        </w:tabs>
        <w:spacing w:after="0" w:line="72" w:lineRule="auto"/>
        <w:jc w:val="both"/>
        <w:rPr>
          <w:rFonts w:ascii="Calibri" w:eastAsia="Calibri" w:hAnsi="Calibri" w:cs="Calibri"/>
          <w:color w:val="000000"/>
          <w:sz w:val="20"/>
          <w:szCs w:val="20"/>
        </w:rPr>
      </w:pPr>
    </w:p>
    <w:p w14:paraId="5FB1F632" w14:textId="77777777" w:rsidR="00BC60F5" w:rsidRPr="00DE7A37" w:rsidRDefault="00BC60F5" w:rsidP="00BC60F5">
      <w:pPr>
        <w:numPr>
          <w:ilvl w:val="0"/>
          <w:numId w:val="1"/>
        </w:numPr>
        <w:pBdr>
          <w:top w:val="nil"/>
          <w:left w:val="nil"/>
          <w:bottom w:val="nil"/>
          <w:right w:val="nil"/>
          <w:between w:val="nil"/>
        </w:pBdr>
        <w:spacing w:after="0" w:line="240" w:lineRule="auto"/>
        <w:ind w:left="900" w:hanging="324"/>
        <w:rPr>
          <w:rFonts w:ascii="Times New Roman" w:eastAsia="Times New Roman" w:hAnsi="Times New Roman" w:cs="Times New Roman"/>
          <w:b/>
          <w:i/>
          <w:color w:val="000000"/>
          <w:sz w:val="20"/>
          <w:szCs w:val="20"/>
        </w:rPr>
      </w:pPr>
      <w:r w:rsidRPr="00DE7A37">
        <w:rPr>
          <w:rFonts w:ascii="Calibri" w:eastAsia="Times New Roman" w:hAnsi="Calibri" w:cs="Calibri"/>
          <w:color w:val="000000"/>
          <w:sz w:val="20"/>
          <w:szCs w:val="20"/>
        </w:rPr>
        <w:t>With oversight, provided support to complex business/technical processes and tools for multiple products, requiring the use of technical solutions across multiple departments or lines of business.</w:t>
      </w:r>
    </w:p>
    <w:p w14:paraId="493ED553" w14:textId="77777777" w:rsidR="00BC60F5" w:rsidRPr="00DE7A37" w:rsidRDefault="00BC60F5" w:rsidP="00BC60F5">
      <w:pPr>
        <w:numPr>
          <w:ilvl w:val="0"/>
          <w:numId w:val="1"/>
        </w:numPr>
        <w:pBdr>
          <w:top w:val="nil"/>
          <w:left w:val="nil"/>
          <w:bottom w:val="nil"/>
          <w:right w:val="nil"/>
          <w:between w:val="nil"/>
        </w:pBdr>
        <w:spacing w:after="0" w:line="240" w:lineRule="auto"/>
        <w:ind w:left="900" w:hanging="324"/>
        <w:rPr>
          <w:rFonts w:eastAsia="Times New Roman" w:cstheme="minorHAnsi"/>
          <w:b/>
          <w:i/>
          <w:color w:val="000000"/>
          <w:sz w:val="20"/>
          <w:szCs w:val="20"/>
        </w:rPr>
      </w:pPr>
      <w:r w:rsidRPr="00DE7A37">
        <w:rPr>
          <w:rFonts w:ascii="Calibri" w:eastAsia="Times New Roman" w:hAnsi="Calibri" w:cs="Calibri"/>
          <w:color w:val="000000"/>
          <w:sz w:val="20"/>
          <w:szCs w:val="20"/>
        </w:rPr>
        <w:t>Developed data, reports and metrics for field sales managers and customers to clearly articulate value to agent partners and customers.</w:t>
      </w:r>
    </w:p>
    <w:p w14:paraId="0A8A9FFB" w14:textId="77777777" w:rsidR="00BC60F5" w:rsidRPr="00DE7A37" w:rsidRDefault="00BC60F5" w:rsidP="00BC60F5">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DE7A37">
        <w:rPr>
          <w:rFonts w:eastAsia="Times New Roman" w:cstheme="minorHAnsi"/>
          <w:color w:val="000000"/>
          <w:sz w:val="20"/>
          <w:szCs w:val="20"/>
        </w:rPr>
        <w:t>Participated in development of best practices around extracting, analyzing, merging, and maintaining multiple databases.</w:t>
      </w:r>
    </w:p>
    <w:p w14:paraId="032816F6" w14:textId="77777777" w:rsidR="00BC60F5" w:rsidRPr="00DE7A37" w:rsidRDefault="00BC60F5" w:rsidP="00BC60F5">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DE7A37">
        <w:rPr>
          <w:rFonts w:eastAsia="Times New Roman" w:cstheme="minorHAnsi"/>
          <w:bCs/>
          <w:iCs/>
          <w:color w:val="000000"/>
          <w:sz w:val="20"/>
          <w:szCs w:val="20"/>
        </w:rPr>
        <w:t>Gathered business requirements documents (BRD), documented business processes and made recommendations related to service delivery.</w:t>
      </w:r>
    </w:p>
    <w:p w14:paraId="34058661" w14:textId="77777777" w:rsidR="00BC60F5" w:rsidRPr="00DE7A37" w:rsidRDefault="00BC60F5" w:rsidP="00BC60F5">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DE7A37">
        <w:rPr>
          <w:rFonts w:eastAsia="Times New Roman" w:cstheme="minorHAnsi"/>
          <w:bCs/>
          <w:iCs/>
          <w:color w:val="000000"/>
          <w:sz w:val="20"/>
          <w:szCs w:val="20"/>
        </w:rPr>
        <w:t>Applied proven data management techniques and application development methodologies to produce comprehensive prototype and production solutions.</w:t>
      </w:r>
    </w:p>
    <w:p w14:paraId="5300F4C2" w14:textId="77777777" w:rsidR="00BC60F5" w:rsidRPr="00DE7A37" w:rsidRDefault="00BC60F5" w:rsidP="00BC60F5">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DE7A37">
        <w:rPr>
          <w:rFonts w:eastAsia="Times New Roman" w:cstheme="minorHAnsi"/>
          <w:bCs/>
          <w:iCs/>
          <w:color w:val="000000"/>
          <w:sz w:val="20"/>
          <w:szCs w:val="20"/>
        </w:rPr>
        <w:t xml:space="preserve">Manipulated and standardized large data sets using various business enterprise systems. </w:t>
      </w:r>
    </w:p>
    <w:p w14:paraId="66BA85D3" w14:textId="77777777" w:rsidR="00BC60F5" w:rsidRPr="00DE7A37" w:rsidRDefault="00BC60F5" w:rsidP="00BC60F5">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DE7A37">
        <w:rPr>
          <w:rFonts w:ascii="Calibri" w:eastAsia="Calibri" w:hAnsi="Calibri" w:cs="Calibri"/>
          <w:color w:val="000000"/>
          <w:sz w:val="20"/>
          <w:szCs w:val="20"/>
        </w:rPr>
        <w:t>Created and ran SQL queries to add, update or delete data to maintain data integrity for commercial lines.</w:t>
      </w:r>
    </w:p>
    <w:p w14:paraId="2E5041D4" w14:textId="1CACD735" w:rsidR="008568BC" w:rsidRPr="00FD1646" w:rsidRDefault="008568BC" w:rsidP="00BC60F5">
      <w:pPr>
        <w:pBdr>
          <w:top w:val="nil"/>
          <w:left w:val="nil"/>
          <w:bottom w:val="nil"/>
          <w:right w:val="nil"/>
          <w:between w:val="nil"/>
        </w:pBdr>
        <w:tabs>
          <w:tab w:val="right" w:pos="10260"/>
        </w:tabs>
        <w:spacing w:after="0" w:line="240" w:lineRule="auto"/>
        <w:jc w:val="both"/>
        <w:rPr>
          <w:rFonts w:ascii="Calibri" w:eastAsia="Times New Roman" w:hAnsi="Calibri" w:cs="Calibri"/>
          <w:color w:val="000000"/>
          <w:sz w:val="21"/>
          <w:szCs w:val="21"/>
        </w:rPr>
      </w:pPr>
    </w:p>
    <w:p w14:paraId="4AB4433F" w14:textId="77777777" w:rsidR="00BC60F5" w:rsidRPr="00FD1646" w:rsidRDefault="00BC60F5" w:rsidP="00BC60F5">
      <w:pPr>
        <w:tabs>
          <w:tab w:val="right" w:pos="10800"/>
        </w:tabs>
        <w:spacing w:after="0" w:line="240" w:lineRule="auto"/>
        <w:rPr>
          <w:rFonts w:ascii="Calibri" w:eastAsia="Calibri" w:hAnsi="Calibri" w:cs="Calibri"/>
          <w:color w:val="000000"/>
          <w:sz w:val="21"/>
          <w:szCs w:val="21"/>
        </w:rPr>
      </w:pPr>
      <w:r>
        <w:rPr>
          <w:rFonts w:ascii="Calibri" w:eastAsia="Calibri" w:hAnsi="Calibri" w:cs="Calibri"/>
          <w:b/>
          <w:i/>
          <w:color w:val="000000"/>
          <w:sz w:val="21"/>
          <w:szCs w:val="21"/>
          <w:shd w:val="clear" w:color="auto" w:fill="D9E2F3"/>
        </w:rPr>
        <w:t>Business</w:t>
      </w:r>
      <w:r w:rsidRPr="00FD1646">
        <w:rPr>
          <w:rFonts w:ascii="Calibri" w:eastAsia="Calibri" w:hAnsi="Calibri" w:cs="Calibri"/>
          <w:b/>
          <w:i/>
          <w:color w:val="000000"/>
          <w:sz w:val="21"/>
          <w:szCs w:val="21"/>
          <w:shd w:val="clear" w:color="auto" w:fill="D9E2F3"/>
        </w:rPr>
        <w:t xml:space="preserve"> Analyst - Health &amp; Benefits</w:t>
      </w:r>
      <w:r w:rsidRPr="00FD1646">
        <w:rPr>
          <w:rFonts w:ascii="Calibri" w:eastAsia="Calibri" w:hAnsi="Calibri" w:cs="Calibri"/>
          <w:b/>
          <w:color w:val="000000"/>
          <w:sz w:val="21"/>
          <w:szCs w:val="21"/>
          <w:shd w:val="clear" w:color="auto" w:fill="D9E2F3"/>
        </w:rPr>
        <w:t xml:space="preserve"> </w:t>
      </w:r>
      <w:r w:rsidRPr="00FD1646">
        <w:rPr>
          <w:rFonts w:ascii="Calibri" w:eastAsia="Calibri" w:hAnsi="Calibri" w:cs="Calibri"/>
          <w:color w:val="000000"/>
          <w:sz w:val="21"/>
          <w:szCs w:val="21"/>
          <w:shd w:val="clear" w:color="auto" w:fill="D9E2F3"/>
        </w:rPr>
        <w:t>|</w:t>
      </w:r>
      <w:r w:rsidRPr="00FD1646">
        <w:rPr>
          <w:rFonts w:ascii="Calibri" w:eastAsia="Calibri" w:hAnsi="Calibri" w:cs="Calibri"/>
          <w:b/>
          <w:color w:val="000000"/>
          <w:sz w:val="21"/>
          <w:szCs w:val="21"/>
          <w:shd w:val="clear" w:color="auto" w:fill="D9E2F3"/>
        </w:rPr>
        <w:t xml:space="preserve"> MERCER </w:t>
      </w:r>
      <w:r w:rsidRPr="00FD1646">
        <w:rPr>
          <w:rFonts w:ascii="Calibri" w:eastAsia="Calibri" w:hAnsi="Calibri" w:cs="Calibri"/>
          <w:color w:val="000000"/>
          <w:sz w:val="21"/>
          <w:szCs w:val="21"/>
          <w:shd w:val="clear" w:color="auto" w:fill="D9E2F3"/>
        </w:rPr>
        <w:t xml:space="preserve">| </w:t>
      </w:r>
      <w:r w:rsidRPr="008033D8">
        <w:rPr>
          <w:rFonts w:ascii="Calibri" w:eastAsia="Calibri" w:hAnsi="Calibri" w:cs="Calibri"/>
          <w:color w:val="000000"/>
          <w:sz w:val="21"/>
          <w:szCs w:val="21"/>
          <w:shd w:val="clear" w:color="auto" w:fill="D9E2F3"/>
        </w:rPr>
        <w:t>Norwood, MA</w:t>
      </w:r>
      <w:r w:rsidRPr="00FD1646">
        <w:rPr>
          <w:rFonts w:ascii="Calibri" w:eastAsia="Calibri" w:hAnsi="Calibri" w:cs="Calibri"/>
          <w:color w:val="000000"/>
          <w:sz w:val="21"/>
          <w:szCs w:val="21"/>
          <w:shd w:val="clear" w:color="auto" w:fill="D9E2F3"/>
        </w:rPr>
        <w:tab/>
        <w:t xml:space="preserve">             201</w:t>
      </w:r>
      <w:r>
        <w:rPr>
          <w:rFonts w:ascii="Calibri" w:eastAsia="Calibri" w:hAnsi="Calibri" w:cs="Calibri"/>
          <w:color w:val="000000"/>
          <w:sz w:val="21"/>
          <w:szCs w:val="21"/>
          <w:shd w:val="clear" w:color="auto" w:fill="D9E2F3"/>
        </w:rPr>
        <w:t>6</w:t>
      </w:r>
      <w:r w:rsidRPr="00FD1646">
        <w:rPr>
          <w:rFonts w:ascii="Calibri" w:eastAsia="Calibri" w:hAnsi="Calibri" w:cs="Calibri"/>
          <w:color w:val="000000"/>
          <w:sz w:val="21"/>
          <w:szCs w:val="21"/>
          <w:shd w:val="clear" w:color="auto" w:fill="D9E2F3"/>
        </w:rPr>
        <w:t>-</w:t>
      </w:r>
      <w:r>
        <w:rPr>
          <w:rFonts w:ascii="Calibri" w:eastAsia="Calibri" w:hAnsi="Calibri" w:cs="Calibri"/>
          <w:color w:val="000000"/>
          <w:sz w:val="21"/>
          <w:szCs w:val="21"/>
          <w:shd w:val="clear" w:color="auto" w:fill="D9E2F3"/>
        </w:rPr>
        <w:t>2018</w:t>
      </w:r>
    </w:p>
    <w:p w14:paraId="4E38C9E0" w14:textId="77777777" w:rsidR="00BC60F5" w:rsidRPr="00DE7A37" w:rsidRDefault="00BC60F5" w:rsidP="00BC60F5">
      <w:pPr>
        <w:pBdr>
          <w:top w:val="nil"/>
          <w:left w:val="nil"/>
          <w:bottom w:val="nil"/>
          <w:right w:val="nil"/>
          <w:between w:val="nil"/>
        </w:pBdr>
        <w:tabs>
          <w:tab w:val="right" w:pos="10260"/>
        </w:tabs>
        <w:spacing w:after="0" w:line="240" w:lineRule="auto"/>
        <w:jc w:val="both"/>
        <w:rPr>
          <w:rFonts w:ascii="Calibri" w:eastAsia="Calibri" w:hAnsi="Calibri" w:cs="Calibri"/>
          <w:color w:val="000000"/>
          <w:sz w:val="20"/>
          <w:szCs w:val="20"/>
        </w:rPr>
      </w:pPr>
      <w:r w:rsidRPr="00DE7A37">
        <w:rPr>
          <w:rFonts w:ascii="Calibri" w:eastAsia="Calibri" w:hAnsi="Calibri" w:cs="Calibri"/>
          <w:color w:val="000000"/>
          <w:sz w:val="20"/>
          <w:szCs w:val="20"/>
        </w:rPr>
        <w:t>Resolved case management issues and data processing activities on daily basis for 50K+ employees; generate</w:t>
      </w:r>
      <w:r>
        <w:rPr>
          <w:rFonts w:ascii="Calibri" w:eastAsia="Calibri" w:hAnsi="Calibri" w:cs="Calibri"/>
          <w:color w:val="000000"/>
          <w:sz w:val="20"/>
          <w:szCs w:val="20"/>
        </w:rPr>
        <w:t>d</w:t>
      </w:r>
      <w:r w:rsidRPr="00DE7A37">
        <w:rPr>
          <w:rFonts w:ascii="Calibri" w:eastAsia="Calibri" w:hAnsi="Calibri" w:cs="Calibri"/>
          <w:color w:val="000000"/>
          <w:sz w:val="20"/>
          <w:szCs w:val="20"/>
        </w:rPr>
        <w:t xml:space="preserve"> system reports for clients and vendors based on review</w:t>
      </w:r>
      <w:r>
        <w:rPr>
          <w:rFonts w:ascii="Calibri" w:eastAsia="Calibri" w:hAnsi="Calibri" w:cs="Calibri"/>
          <w:color w:val="000000"/>
          <w:sz w:val="20"/>
          <w:szCs w:val="20"/>
        </w:rPr>
        <w:t>ed</w:t>
      </w:r>
      <w:r w:rsidRPr="00DE7A37">
        <w:rPr>
          <w:rFonts w:ascii="Calibri" w:eastAsia="Calibri" w:hAnsi="Calibri" w:cs="Calibri"/>
          <w:color w:val="000000"/>
          <w:sz w:val="20"/>
          <w:szCs w:val="20"/>
        </w:rPr>
        <w:t xml:space="preserve"> health/benefits data. Define</w:t>
      </w:r>
      <w:r>
        <w:rPr>
          <w:rFonts w:ascii="Calibri" w:eastAsia="Calibri" w:hAnsi="Calibri" w:cs="Calibri"/>
          <w:color w:val="000000"/>
          <w:sz w:val="20"/>
          <w:szCs w:val="20"/>
        </w:rPr>
        <w:t>d</w:t>
      </w:r>
      <w:r w:rsidRPr="00DE7A37">
        <w:rPr>
          <w:rFonts w:ascii="Calibri" w:eastAsia="Calibri" w:hAnsi="Calibri" w:cs="Calibri"/>
          <w:color w:val="000000"/>
          <w:sz w:val="20"/>
          <w:szCs w:val="20"/>
        </w:rPr>
        <w:t>, analyze</w:t>
      </w:r>
      <w:r>
        <w:rPr>
          <w:rFonts w:ascii="Calibri" w:eastAsia="Calibri" w:hAnsi="Calibri" w:cs="Calibri"/>
          <w:color w:val="000000"/>
          <w:sz w:val="20"/>
          <w:szCs w:val="20"/>
        </w:rPr>
        <w:t>d</w:t>
      </w:r>
      <w:r w:rsidRPr="00DE7A37">
        <w:rPr>
          <w:rFonts w:ascii="Calibri" w:eastAsia="Calibri" w:hAnsi="Calibri" w:cs="Calibri"/>
          <w:color w:val="000000"/>
          <w:sz w:val="20"/>
          <w:szCs w:val="20"/>
        </w:rPr>
        <w:t>, and test</w:t>
      </w:r>
      <w:r>
        <w:rPr>
          <w:rFonts w:ascii="Calibri" w:eastAsia="Calibri" w:hAnsi="Calibri" w:cs="Calibri"/>
          <w:color w:val="000000"/>
          <w:sz w:val="20"/>
          <w:szCs w:val="20"/>
        </w:rPr>
        <w:t>ed</w:t>
      </w:r>
      <w:r w:rsidRPr="00DE7A37">
        <w:rPr>
          <w:rFonts w:ascii="Calibri" w:eastAsia="Calibri" w:hAnsi="Calibri" w:cs="Calibri"/>
          <w:color w:val="000000"/>
          <w:sz w:val="20"/>
          <w:szCs w:val="20"/>
        </w:rPr>
        <w:t xml:space="preserve"> system configuration updates against requirements throughout ongoing administration, implementation, and open enrollment. Manage</w:t>
      </w:r>
      <w:r>
        <w:rPr>
          <w:rFonts w:ascii="Calibri" w:eastAsia="Calibri" w:hAnsi="Calibri" w:cs="Calibri"/>
          <w:color w:val="000000"/>
          <w:sz w:val="20"/>
          <w:szCs w:val="20"/>
        </w:rPr>
        <w:t>d</w:t>
      </w:r>
      <w:r w:rsidRPr="00DE7A37">
        <w:rPr>
          <w:rFonts w:ascii="Calibri" w:eastAsia="Calibri" w:hAnsi="Calibri" w:cs="Calibri"/>
          <w:color w:val="000000"/>
          <w:sz w:val="20"/>
          <w:szCs w:val="20"/>
        </w:rPr>
        <w:t xml:space="preserve"> benefits database, define</w:t>
      </w:r>
      <w:r>
        <w:rPr>
          <w:rFonts w:ascii="Calibri" w:eastAsia="Calibri" w:hAnsi="Calibri" w:cs="Calibri"/>
          <w:color w:val="000000"/>
          <w:sz w:val="20"/>
          <w:szCs w:val="20"/>
        </w:rPr>
        <w:t>d</w:t>
      </w:r>
      <w:r w:rsidRPr="00DE7A37">
        <w:rPr>
          <w:rFonts w:ascii="Calibri" w:eastAsia="Calibri" w:hAnsi="Calibri" w:cs="Calibri"/>
          <w:color w:val="000000"/>
          <w:sz w:val="20"/>
          <w:szCs w:val="20"/>
        </w:rPr>
        <w:t xml:space="preserve"> data fields, import</w:t>
      </w:r>
      <w:r>
        <w:rPr>
          <w:rFonts w:ascii="Calibri" w:eastAsia="Calibri" w:hAnsi="Calibri" w:cs="Calibri"/>
          <w:color w:val="000000"/>
          <w:sz w:val="20"/>
          <w:szCs w:val="20"/>
        </w:rPr>
        <w:t>ed</w:t>
      </w:r>
      <w:r w:rsidRPr="00DE7A37">
        <w:rPr>
          <w:rFonts w:ascii="Calibri" w:eastAsia="Calibri" w:hAnsi="Calibri" w:cs="Calibri"/>
          <w:color w:val="000000"/>
          <w:sz w:val="20"/>
          <w:szCs w:val="20"/>
        </w:rPr>
        <w:t xml:space="preserve"> data, and create</w:t>
      </w:r>
      <w:r>
        <w:rPr>
          <w:rFonts w:ascii="Calibri" w:eastAsia="Calibri" w:hAnsi="Calibri" w:cs="Calibri"/>
          <w:color w:val="000000"/>
          <w:sz w:val="20"/>
          <w:szCs w:val="20"/>
        </w:rPr>
        <w:t>d</w:t>
      </w:r>
      <w:r w:rsidRPr="00DE7A37">
        <w:rPr>
          <w:rFonts w:ascii="Calibri" w:eastAsia="Calibri" w:hAnsi="Calibri" w:cs="Calibri"/>
          <w:color w:val="000000"/>
          <w:sz w:val="20"/>
          <w:szCs w:val="20"/>
        </w:rPr>
        <w:t xml:space="preserve"> SQL queries/reports.</w:t>
      </w:r>
    </w:p>
    <w:p w14:paraId="73A5724F" w14:textId="77777777" w:rsidR="00BC60F5" w:rsidRPr="00DE7A37" w:rsidRDefault="00BC60F5" w:rsidP="00BC60F5">
      <w:pPr>
        <w:pBdr>
          <w:top w:val="nil"/>
          <w:left w:val="nil"/>
          <w:bottom w:val="nil"/>
          <w:right w:val="nil"/>
          <w:between w:val="nil"/>
        </w:pBdr>
        <w:tabs>
          <w:tab w:val="right" w:pos="10260"/>
        </w:tabs>
        <w:spacing w:after="0" w:line="72" w:lineRule="auto"/>
        <w:jc w:val="both"/>
        <w:rPr>
          <w:rFonts w:ascii="Calibri" w:eastAsia="Calibri" w:hAnsi="Calibri" w:cs="Calibri"/>
          <w:color w:val="000000"/>
          <w:sz w:val="20"/>
          <w:szCs w:val="20"/>
        </w:rPr>
      </w:pPr>
    </w:p>
    <w:p w14:paraId="2D1F3C08" w14:textId="77777777" w:rsidR="00BC60F5" w:rsidRPr="00DE7A37" w:rsidRDefault="00BC60F5" w:rsidP="00BC60F5">
      <w:pPr>
        <w:numPr>
          <w:ilvl w:val="0"/>
          <w:numId w:val="1"/>
        </w:numPr>
        <w:pBdr>
          <w:top w:val="nil"/>
          <w:left w:val="nil"/>
          <w:bottom w:val="nil"/>
          <w:right w:val="nil"/>
          <w:between w:val="nil"/>
        </w:pBdr>
        <w:spacing w:after="0" w:line="240" w:lineRule="auto"/>
        <w:ind w:left="900" w:hanging="324"/>
        <w:rPr>
          <w:rFonts w:ascii="Calibri" w:eastAsia="Times New Roman" w:hAnsi="Calibri" w:cs="Calibri"/>
          <w:color w:val="000000"/>
          <w:sz w:val="20"/>
          <w:szCs w:val="20"/>
        </w:rPr>
      </w:pPr>
      <w:r w:rsidRPr="00DE7A37">
        <w:rPr>
          <w:rFonts w:ascii="Calibri" w:eastAsia="Times New Roman" w:hAnsi="Calibri" w:cs="Calibri"/>
          <w:color w:val="000000"/>
          <w:sz w:val="20"/>
          <w:szCs w:val="20"/>
        </w:rPr>
        <w:t>Avoided fines by remaining within client-stipulated service level agreement standards including reduction of case resolution time from 90 days to 7 days by identifying frequent error trends and correcting systemic issues.</w:t>
      </w:r>
    </w:p>
    <w:p w14:paraId="224ED826" w14:textId="77777777" w:rsidR="00BC60F5" w:rsidRPr="00DE7A37" w:rsidRDefault="00BC60F5" w:rsidP="00BC60F5">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DE7A37">
        <w:rPr>
          <w:rFonts w:eastAsia="Times New Roman" w:cstheme="minorHAnsi"/>
          <w:bCs/>
          <w:iCs/>
          <w:color w:val="000000"/>
          <w:sz w:val="20"/>
          <w:szCs w:val="20"/>
        </w:rPr>
        <w:t>Met with project managers and clients to define project scope and objectives, prepare work plans, business rules and business requirement documents.</w:t>
      </w:r>
    </w:p>
    <w:p w14:paraId="45C6EA18" w14:textId="77777777" w:rsidR="00BC60F5" w:rsidRPr="00DE7A37" w:rsidRDefault="00BC60F5" w:rsidP="00BC60F5">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DE7A37">
        <w:rPr>
          <w:rFonts w:eastAsia="Times New Roman" w:cstheme="minorHAnsi"/>
          <w:bCs/>
          <w:iCs/>
          <w:color w:val="000000"/>
          <w:sz w:val="20"/>
          <w:szCs w:val="20"/>
        </w:rPr>
        <w:t>Used database of tools (SQL &amp; Access) to set up a client's healthcare &amp; group benefits database; defined data fields, imported data, design user platforms, and create queries and reports</w:t>
      </w:r>
      <w:r>
        <w:rPr>
          <w:rFonts w:eastAsia="Times New Roman" w:cstheme="minorHAnsi"/>
          <w:bCs/>
          <w:iCs/>
          <w:color w:val="000000"/>
          <w:sz w:val="20"/>
          <w:szCs w:val="20"/>
        </w:rPr>
        <w:t>.</w:t>
      </w:r>
    </w:p>
    <w:p w14:paraId="7B0F6EB6" w14:textId="77777777" w:rsidR="00BC60F5" w:rsidRPr="00DE7A37" w:rsidRDefault="00BC60F5" w:rsidP="00BC60F5">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DE7A37">
        <w:rPr>
          <w:rFonts w:eastAsia="Times New Roman" w:cstheme="minorHAnsi"/>
          <w:bCs/>
          <w:iCs/>
          <w:color w:val="000000"/>
          <w:sz w:val="20"/>
          <w:szCs w:val="20"/>
        </w:rPr>
        <w:t xml:space="preserve">Analyzed, staged, and standardized large data sets using various business enterprise systems. </w:t>
      </w:r>
    </w:p>
    <w:p w14:paraId="1A172DB6" w14:textId="77777777" w:rsidR="00BC60F5" w:rsidRPr="00DE7A37" w:rsidRDefault="00BC60F5" w:rsidP="00BC60F5">
      <w:pPr>
        <w:numPr>
          <w:ilvl w:val="0"/>
          <w:numId w:val="1"/>
        </w:numPr>
        <w:pBdr>
          <w:top w:val="nil"/>
          <w:left w:val="nil"/>
          <w:bottom w:val="nil"/>
          <w:right w:val="nil"/>
          <w:between w:val="nil"/>
        </w:pBdr>
        <w:spacing w:after="0" w:line="240" w:lineRule="auto"/>
        <w:ind w:left="900" w:hanging="324"/>
        <w:rPr>
          <w:rFonts w:eastAsia="Times New Roman" w:cstheme="minorHAnsi"/>
          <w:bCs/>
          <w:iCs/>
          <w:color w:val="000000"/>
          <w:sz w:val="20"/>
          <w:szCs w:val="20"/>
        </w:rPr>
      </w:pPr>
      <w:r w:rsidRPr="00DE7A37">
        <w:rPr>
          <w:rFonts w:ascii="Calibri" w:eastAsia="Calibri" w:hAnsi="Calibri" w:cs="Calibri"/>
          <w:color w:val="000000"/>
          <w:sz w:val="20"/>
          <w:szCs w:val="20"/>
        </w:rPr>
        <w:t>Consistently identified systemic errors and repaired root issues for process improvement which reduced service level times from 12 days to 4 days.</w:t>
      </w:r>
    </w:p>
    <w:p w14:paraId="064160AF" w14:textId="77777777" w:rsidR="00BC60F5" w:rsidRPr="00DE7A37" w:rsidRDefault="00BC60F5" w:rsidP="00BC60F5">
      <w:pPr>
        <w:numPr>
          <w:ilvl w:val="0"/>
          <w:numId w:val="1"/>
        </w:numPr>
        <w:pBdr>
          <w:top w:val="nil"/>
          <w:left w:val="nil"/>
          <w:bottom w:val="nil"/>
          <w:right w:val="nil"/>
          <w:between w:val="nil"/>
        </w:pBdr>
        <w:spacing w:after="0" w:line="240" w:lineRule="auto"/>
        <w:ind w:left="900" w:hanging="324"/>
        <w:rPr>
          <w:rFonts w:ascii="Times New Roman" w:eastAsia="Times New Roman" w:hAnsi="Times New Roman" w:cs="Times New Roman"/>
          <w:b/>
          <w:i/>
          <w:color w:val="000000"/>
          <w:sz w:val="20"/>
          <w:szCs w:val="20"/>
        </w:rPr>
      </w:pPr>
      <w:r w:rsidRPr="00DE7A37">
        <w:rPr>
          <w:rFonts w:ascii="Calibri" w:eastAsia="Times New Roman" w:hAnsi="Calibri" w:cs="Calibri"/>
          <w:color w:val="000000"/>
          <w:sz w:val="20"/>
          <w:szCs w:val="20"/>
        </w:rPr>
        <w:t xml:space="preserve">Built test environments to ensure program systems could handle and process large quantities of data and accurately pull queries. </w:t>
      </w:r>
    </w:p>
    <w:p w14:paraId="1526CA95" w14:textId="77777777" w:rsidR="00BC60F5" w:rsidRPr="00DE7A37" w:rsidRDefault="00BC60F5" w:rsidP="00BC60F5">
      <w:pPr>
        <w:numPr>
          <w:ilvl w:val="0"/>
          <w:numId w:val="1"/>
        </w:numPr>
        <w:pBdr>
          <w:top w:val="nil"/>
          <w:left w:val="nil"/>
          <w:bottom w:val="nil"/>
          <w:right w:val="nil"/>
          <w:between w:val="nil"/>
        </w:pBdr>
        <w:spacing w:after="0" w:line="240" w:lineRule="auto"/>
        <w:ind w:left="900" w:hanging="324"/>
        <w:rPr>
          <w:rFonts w:eastAsia="Times New Roman" w:cstheme="minorHAnsi"/>
          <w:b/>
          <w:i/>
          <w:color w:val="000000"/>
          <w:sz w:val="20"/>
          <w:szCs w:val="20"/>
        </w:rPr>
      </w:pPr>
      <w:r w:rsidRPr="00DE7A37">
        <w:rPr>
          <w:rFonts w:eastAsia="Times New Roman" w:cstheme="minorHAnsi"/>
          <w:color w:val="000000"/>
          <w:sz w:val="20"/>
          <w:szCs w:val="20"/>
        </w:rPr>
        <w:t>Completed complex service requests through SaaS ticketing system by researching system issues and providing solutions.</w:t>
      </w:r>
    </w:p>
    <w:p w14:paraId="2E380322" w14:textId="77777777" w:rsidR="001F43B3" w:rsidRPr="005E5D3E" w:rsidRDefault="001F43B3" w:rsidP="001F43B3">
      <w:pPr>
        <w:pBdr>
          <w:top w:val="nil"/>
          <w:left w:val="nil"/>
          <w:bottom w:val="nil"/>
          <w:right w:val="nil"/>
          <w:between w:val="nil"/>
        </w:pBdr>
        <w:spacing w:after="0" w:line="240" w:lineRule="auto"/>
        <w:ind w:left="684"/>
        <w:rPr>
          <w:rFonts w:eastAsia="Times New Roman" w:cs="Calibri"/>
          <w:sz w:val="21"/>
          <w:szCs w:val="21"/>
        </w:rPr>
      </w:pPr>
    </w:p>
    <w:p w14:paraId="57E01011" w14:textId="57711EA0" w:rsidR="004050AB" w:rsidRPr="00FD1646" w:rsidRDefault="004050AB" w:rsidP="004050AB">
      <w:pPr>
        <w:tabs>
          <w:tab w:val="right" w:pos="10800"/>
        </w:tabs>
        <w:spacing w:after="0" w:line="240" w:lineRule="auto"/>
        <w:rPr>
          <w:rFonts w:ascii="Calibri" w:eastAsia="Calibri" w:hAnsi="Calibri" w:cs="Calibri"/>
          <w:color w:val="000000"/>
          <w:sz w:val="21"/>
          <w:szCs w:val="21"/>
        </w:rPr>
      </w:pPr>
      <w:r>
        <w:rPr>
          <w:rFonts w:ascii="Calibri" w:eastAsia="Calibri" w:hAnsi="Calibri" w:cs="Calibri"/>
          <w:b/>
          <w:i/>
          <w:color w:val="000000"/>
          <w:sz w:val="21"/>
          <w:szCs w:val="21"/>
          <w:shd w:val="clear" w:color="auto" w:fill="D9E2F3"/>
        </w:rPr>
        <w:t>Additional Employment Information</w:t>
      </w:r>
      <w:r w:rsidRPr="00FD1646">
        <w:rPr>
          <w:rFonts w:ascii="Calibri" w:eastAsia="Calibri" w:hAnsi="Calibri" w:cs="Calibri"/>
          <w:color w:val="000000"/>
          <w:sz w:val="21"/>
          <w:szCs w:val="21"/>
          <w:shd w:val="clear" w:color="auto" w:fill="D9E2F3"/>
        </w:rPr>
        <w:tab/>
        <w:t xml:space="preserve">             20</w:t>
      </w:r>
      <w:r w:rsidR="00FE61C5">
        <w:rPr>
          <w:rFonts w:ascii="Calibri" w:eastAsia="Calibri" w:hAnsi="Calibri" w:cs="Calibri"/>
          <w:color w:val="000000"/>
          <w:sz w:val="21"/>
          <w:szCs w:val="21"/>
          <w:shd w:val="clear" w:color="auto" w:fill="D9E2F3"/>
        </w:rPr>
        <w:t>06</w:t>
      </w:r>
      <w:r w:rsidRPr="00FD1646">
        <w:rPr>
          <w:rFonts w:ascii="Calibri" w:eastAsia="Calibri" w:hAnsi="Calibri" w:cs="Calibri"/>
          <w:color w:val="000000"/>
          <w:sz w:val="21"/>
          <w:szCs w:val="21"/>
          <w:shd w:val="clear" w:color="auto" w:fill="D9E2F3"/>
        </w:rPr>
        <w:t>-201</w:t>
      </w:r>
      <w:r w:rsidR="00BC60F5">
        <w:rPr>
          <w:rFonts w:ascii="Calibri" w:eastAsia="Calibri" w:hAnsi="Calibri" w:cs="Calibri"/>
          <w:color w:val="000000"/>
          <w:sz w:val="21"/>
          <w:szCs w:val="21"/>
          <w:shd w:val="clear" w:color="auto" w:fill="D9E2F3"/>
        </w:rPr>
        <w:t>6</w:t>
      </w:r>
    </w:p>
    <w:p w14:paraId="03BEAD19" w14:textId="77777777" w:rsidR="008326E7" w:rsidRDefault="00973F27" w:rsidP="005F6CFE">
      <w:pPr>
        <w:tabs>
          <w:tab w:val="right" w:pos="10800"/>
        </w:tabs>
        <w:spacing w:after="0" w:line="240" w:lineRule="auto"/>
        <w:rPr>
          <w:rFonts w:eastAsia="Calibri" w:cs="Calibri"/>
          <w:sz w:val="20"/>
          <w:szCs w:val="20"/>
        </w:rPr>
      </w:pPr>
      <w:r w:rsidRPr="00DE7A37">
        <w:rPr>
          <w:rFonts w:eastAsia="Calibri" w:cs="Calibri"/>
          <w:bCs/>
          <w:sz w:val="20"/>
          <w:szCs w:val="20"/>
        </w:rPr>
        <w:t xml:space="preserve">Junior Mortgage Analyst - </w:t>
      </w:r>
      <w:r w:rsidR="008427D2" w:rsidRPr="00DE7A37">
        <w:rPr>
          <w:rFonts w:eastAsia="Calibri" w:cs="Calibri"/>
          <w:bCs/>
          <w:sz w:val="20"/>
          <w:szCs w:val="20"/>
        </w:rPr>
        <w:t>DIGITAL FEDERAL CREDIT UNION (DCU)</w:t>
      </w:r>
      <w:r w:rsidR="008427D2" w:rsidRPr="00DE7A37">
        <w:rPr>
          <w:rFonts w:eastAsia="Calibri" w:cs="Calibri"/>
          <w:b/>
          <w:sz w:val="20"/>
          <w:szCs w:val="20"/>
        </w:rPr>
        <w:t xml:space="preserve"> </w:t>
      </w:r>
      <w:r w:rsidR="008427D2" w:rsidRPr="00DE7A37">
        <w:rPr>
          <w:rFonts w:eastAsia="Calibri" w:cs="Calibri"/>
          <w:sz w:val="20"/>
          <w:szCs w:val="20"/>
        </w:rPr>
        <w:t xml:space="preserve">| Marlborough, MA | </w:t>
      </w:r>
      <w:r w:rsidR="00BC60F5">
        <w:rPr>
          <w:rFonts w:eastAsia="Calibri" w:cs="Calibri"/>
          <w:sz w:val="20"/>
          <w:szCs w:val="20"/>
        </w:rPr>
        <w:t>2006-2014</w:t>
      </w:r>
    </w:p>
    <w:p w14:paraId="69DE0E7A" w14:textId="0CA3D212" w:rsidR="00AE01B9" w:rsidRPr="00BC60F5" w:rsidRDefault="00BC60F5" w:rsidP="005F6CFE">
      <w:pPr>
        <w:tabs>
          <w:tab w:val="right" w:pos="10800"/>
        </w:tabs>
        <w:spacing w:after="0" w:line="240" w:lineRule="auto"/>
        <w:rPr>
          <w:rFonts w:eastAsia="Calibri" w:cs="Calibri"/>
          <w:bCs/>
          <w:i/>
          <w:sz w:val="20"/>
          <w:szCs w:val="20"/>
        </w:rPr>
      </w:pPr>
      <w:r w:rsidRPr="00BC60F5">
        <w:rPr>
          <w:rFonts w:ascii="Calibri" w:eastAsia="Calibri" w:hAnsi="Calibri" w:cs="Calibri"/>
          <w:bCs/>
          <w:color w:val="000000"/>
          <w:sz w:val="20"/>
          <w:szCs w:val="20"/>
        </w:rPr>
        <w:t>Junior Analyst - SOUTHBRIDGE SAVINGS BANK | Southbridge, MA</w:t>
      </w:r>
      <w:r>
        <w:rPr>
          <w:rFonts w:ascii="Calibri" w:eastAsia="Calibri" w:hAnsi="Calibri" w:cs="Calibri"/>
          <w:bCs/>
          <w:color w:val="000000"/>
          <w:sz w:val="20"/>
          <w:szCs w:val="20"/>
        </w:rPr>
        <w:t xml:space="preserve"> | 2016-2016</w:t>
      </w:r>
      <w:r w:rsidR="00AE01B9" w:rsidRPr="00BC60F5">
        <w:rPr>
          <w:rFonts w:ascii="Calibri" w:eastAsia="Calibri" w:hAnsi="Calibri" w:cs="Calibri"/>
          <w:bCs/>
          <w:color w:val="000000"/>
          <w:sz w:val="20"/>
          <w:szCs w:val="20"/>
        </w:rPr>
        <w:tab/>
        <w:t xml:space="preserve">         </w:t>
      </w:r>
      <w:r w:rsidR="00AE01B9" w:rsidRPr="00BC60F5">
        <w:rPr>
          <w:rFonts w:ascii="Calibri" w:eastAsia="Calibri" w:hAnsi="Calibri" w:cs="Calibri"/>
          <w:bCs/>
          <w:color w:val="000000"/>
          <w:sz w:val="20"/>
          <w:szCs w:val="20"/>
        </w:rPr>
        <w:tab/>
      </w:r>
    </w:p>
    <w:p w14:paraId="06DE4833" w14:textId="77777777" w:rsidR="00194A8A" w:rsidRPr="002C7A46" w:rsidRDefault="00194A8A" w:rsidP="006C16B3">
      <w:pPr>
        <w:pBdr>
          <w:top w:val="nil"/>
          <w:left w:val="nil"/>
          <w:bottom w:val="nil"/>
          <w:right w:val="nil"/>
          <w:between w:val="nil"/>
        </w:pBdr>
        <w:spacing w:after="0" w:line="240" w:lineRule="auto"/>
        <w:rPr>
          <w:rFonts w:ascii="Calibri" w:eastAsia="Calibri" w:hAnsi="Calibri" w:cs="Calibri"/>
          <w:b/>
          <w:color w:val="000000"/>
          <w:sz w:val="20"/>
          <w:szCs w:val="20"/>
          <w:highlight w:val="yellow"/>
        </w:rPr>
      </w:pPr>
    </w:p>
    <w:sectPr w:rsidR="00194A8A" w:rsidRPr="002C7A46" w:rsidSect="002C7A46">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F1D64"/>
    <w:multiLevelType w:val="multilevel"/>
    <w:tmpl w:val="5B18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6B28BF"/>
    <w:multiLevelType w:val="multilevel"/>
    <w:tmpl w:val="D4B47EB4"/>
    <w:lvl w:ilvl="0">
      <w:start w:val="1"/>
      <w:numFmt w:val="bullet"/>
      <w:lvlText w:val="●"/>
      <w:lvlJc w:val="left"/>
      <w:pPr>
        <w:ind w:left="216" w:hanging="144"/>
      </w:pPr>
      <w:rPr>
        <w:rFonts w:ascii="Noto Sans Symbols" w:eastAsia="Noto Sans Symbols" w:hAnsi="Noto Sans Symbols" w:cs="Noto Sans Symbols"/>
        <w:sz w:val="18"/>
        <w:szCs w:val="1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5AA666C"/>
    <w:multiLevelType w:val="hybridMultilevel"/>
    <w:tmpl w:val="E2CA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A2219"/>
    <w:multiLevelType w:val="multilevel"/>
    <w:tmpl w:val="943A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E7FEB"/>
    <w:multiLevelType w:val="multilevel"/>
    <w:tmpl w:val="37A06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241527813">
    <w:abstractNumId w:val="1"/>
  </w:num>
  <w:num w:numId="2" w16cid:durableId="163475239">
    <w:abstractNumId w:val="3"/>
  </w:num>
  <w:num w:numId="3" w16cid:durableId="1058557313">
    <w:abstractNumId w:val="2"/>
  </w:num>
  <w:num w:numId="4" w16cid:durableId="1666977347">
    <w:abstractNumId w:val="4"/>
  </w:num>
  <w:num w:numId="5" w16cid:durableId="1002666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BC"/>
    <w:rsid w:val="000152ED"/>
    <w:rsid w:val="00066CD7"/>
    <w:rsid w:val="000753DC"/>
    <w:rsid w:val="00077396"/>
    <w:rsid w:val="000A3971"/>
    <w:rsid w:val="000D393C"/>
    <w:rsid w:val="000F5116"/>
    <w:rsid w:val="00121D21"/>
    <w:rsid w:val="00133C87"/>
    <w:rsid w:val="001357BA"/>
    <w:rsid w:val="001424FC"/>
    <w:rsid w:val="00181E66"/>
    <w:rsid w:val="001844C3"/>
    <w:rsid w:val="00194A8A"/>
    <w:rsid w:val="0019543C"/>
    <w:rsid w:val="001A4F09"/>
    <w:rsid w:val="001C2DC4"/>
    <w:rsid w:val="001F43B3"/>
    <w:rsid w:val="002074FE"/>
    <w:rsid w:val="002244CE"/>
    <w:rsid w:val="002561F2"/>
    <w:rsid w:val="00256B5F"/>
    <w:rsid w:val="00257356"/>
    <w:rsid w:val="00264363"/>
    <w:rsid w:val="00265A59"/>
    <w:rsid w:val="00282DC2"/>
    <w:rsid w:val="00290BD3"/>
    <w:rsid w:val="002A1058"/>
    <w:rsid w:val="002B4793"/>
    <w:rsid w:val="002C7A46"/>
    <w:rsid w:val="002D00B7"/>
    <w:rsid w:val="002D3BCE"/>
    <w:rsid w:val="002E76CB"/>
    <w:rsid w:val="002F46F3"/>
    <w:rsid w:val="00302FC0"/>
    <w:rsid w:val="00305A69"/>
    <w:rsid w:val="00315DC7"/>
    <w:rsid w:val="00326F87"/>
    <w:rsid w:val="00331194"/>
    <w:rsid w:val="0037379E"/>
    <w:rsid w:val="003903E9"/>
    <w:rsid w:val="003929D9"/>
    <w:rsid w:val="003966E1"/>
    <w:rsid w:val="003D438D"/>
    <w:rsid w:val="003D70BB"/>
    <w:rsid w:val="003E55F2"/>
    <w:rsid w:val="003E6D70"/>
    <w:rsid w:val="004050AB"/>
    <w:rsid w:val="00405664"/>
    <w:rsid w:val="00407DE7"/>
    <w:rsid w:val="004140E2"/>
    <w:rsid w:val="00424EC3"/>
    <w:rsid w:val="00452435"/>
    <w:rsid w:val="00457201"/>
    <w:rsid w:val="00482033"/>
    <w:rsid w:val="00492969"/>
    <w:rsid w:val="004944C6"/>
    <w:rsid w:val="00494B4C"/>
    <w:rsid w:val="004A085B"/>
    <w:rsid w:val="004C55A3"/>
    <w:rsid w:val="004C6122"/>
    <w:rsid w:val="004F115A"/>
    <w:rsid w:val="005105AC"/>
    <w:rsid w:val="00513E2E"/>
    <w:rsid w:val="00514ABC"/>
    <w:rsid w:val="0052594E"/>
    <w:rsid w:val="005409B2"/>
    <w:rsid w:val="005840BD"/>
    <w:rsid w:val="0059507D"/>
    <w:rsid w:val="005A2FB9"/>
    <w:rsid w:val="005B28DB"/>
    <w:rsid w:val="005E5D3E"/>
    <w:rsid w:val="005F6CFE"/>
    <w:rsid w:val="0062676D"/>
    <w:rsid w:val="00626930"/>
    <w:rsid w:val="006330D1"/>
    <w:rsid w:val="00634548"/>
    <w:rsid w:val="00647636"/>
    <w:rsid w:val="00672C27"/>
    <w:rsid w:val="006831ED"/>
    <w:rsid w:val="0069400A"/>
    <w:rsid w:val="006C16B3"/>
    <w:rsid w:val="006C3157"/>
    <w:rsid w:val="006D49B9"/>
    <w:rsid w:val="0070612A"/>
    <w:rsid w:val="007131E1"/>
    <w:rsid w:val="007134B4"/>
    <w:rsid w:val="00734CC0"/>
    <w:rsid w:val="00746C03"/>
    <w:rsid w:val="007556CD"/>
    <w:rsid w:val="007664B6"/>
    <w:rsid w:val="0077149D"/>
    <w:rsid w:val="0077332F"/>
    <w:rsid w:val="0079113B"/>
    <w:rsid w:val="007941C1"/>
    <w:rsid w:val="007954EA"/>
    <w:rsid w:val="007A16D1"/>
    <w:rsid w:val="007A4D12"/>
    <w:rsid w:val="007B7B59"/>
    <w:rsid w:val="008033D8"/>
    <w:rsid w:val="00826993"/>
    <w:rsid w:val="008326E7"/>
    <w:rsid w:val="008427D2"/>
    <w:rsid w:val="008568BC"/>
    <w:rsid w:val="00864101"/>
    <w:rsid w:val="008729C2"/>
    <w:rsid w:val="008815FA"/>
    <w:rsid w:val="00892505"/>
    <w:rsid w:val="008A178D"/>
    <w:rsid w:val="008A3401"/>
    <w:rsid w:val="008B6760"/>
    <w:rsid w:val="008C0F60"/>
    <w:rsid w:val="008E31D1"/>
    <w:rsid w:val="008E7A04"/>
    <w:rsid w:val="00911E49"/>
    <w:rsid w:val="009456BC"/>
    <w:rsid w:val="00973F27"/>
    <w:rsid w:val="00991770"/>
    <w:rsid w:val="00994BCF"/>
    <w:rsid w:val="009C72D6"/>
    <w:rsid w:val="009E55FF"/>
    <w:rsid w:val="009F048B"/>
    <w:rsid w:val="009F3B98"/>
    <w:rsid w:val="009F51B6"/>
    <w:rsid w:val="00A30640"/>
    <w:rsid w:val="00A50BB2"/>
    <w:rsid w:val="00A77AD3"/>
    <w:rsid w:val="00A80CEB"/>
    <w:rsid w:val="00A81E43"/>
    <w:rsid w:val="00AB749A"/>
    <w:rsid w:val="00AD45F8"/>
    <w:rsid w:val="00AE01B9"/>
    <w:rsid w:val="00AE2D08"/>
    <w:rsid w:val="00AF29D8"/>
    <w:rsid w:val="00B00DC7"/>
    <w:rsid w:val="00B010AD"/>
    <w:rsid w:val="00B14213"/>
    <w:rsid w:val="00B2266C"/>
    <w:rsid w:val="00B25B51"/>
    <w:rsid w:val="00B36B9F"/>
    <w:rsid w:val="00B4673F"/>
    <w:rsid w:val="00B574A4"/>
    <w:rsid w:val="00B64767"/>
    <w:rsid w:val="00B71E18"/>
    <w:rsid w:val="00B74A81"/>
    <w:rsid w:val="00B85303"/>
    <w:rsid w:val="00B9097A"/>
    <w:rsid w:val="00BA7790"/>
    <w:rsid w:val="00BA7BFB"/>
    <w:rsid w:val="00BB0E47"/>
    <w:rsid w:val="00BB675B"/>
    <w:rsid w:val="00BC60F5"/>
    <w:rsid w:val="00C1594A"/>
    <w:rsid w:val="00C41859"/>
    <w:rsid w:val="00C81583"/>
    <w:rsid w:val="00CB76F5"/>
    <w:rsid w:val="00CD25BC"/>
    <w:rsid w:val="00D135F0"/>
    <w:rsid w:val="00D51E00"/>
    <w:rsid w:val="00D6699E"/>
    <w:rsid w:val="00D81193"/>
    <w:rsid w:val="00D90502"/>
    <w:rsid w:val="00DA5464"/>
    <w:rsid w:val="00DB1184"/>
    <w:rsid w:val="00DB1302"/>
    <w:rsid w:val="00DE18FE"/>
    <w:rsid w:val="00DE7A37"/>
    <w:rsid w:val="00DF2C47"/>
    <w:rsid w:val="00DF3C46"/>
    <w:rsid w:val="00DF3D35"/>
    <w:rsid w:val="00DF49C6"/>
    <w:rsid w:val="00E17A28"/>
    <w:rsid w:val="00E47FD3"/>
    <w:rsid w:val="00E705B3"/>
    <w:rsid w:val="00E72BC0"/>
    <w:rsid w:val="00E8660C"/>
    <w:rsid w:val="00E96A07"/>
    <w:rsid w:val="00EA1EEA"/>
    <w:rsid w:val="00EB2693"/>
    <w:rsid w:val="00EE7578"/>
    <w:rsid w:val="00EF5BEE"/>
    <w:rsid w:val="00F046F9"/>
    <w:rsid w:val="00F05C63"/>
    <w:rsid w:val="00F07349"/>
    <w:rsid w:val="00F53478"/>
    <w:rsid w:val="00F73AD7"/>
    <w:rsid w:val="00F77914"/>
    <w:rsid w:val="00F848BC"/>
    <w:rsid w:val="00F87FE8"/>
    <w:rsid w:val="00FB2AB7"/>
    <w:rsid w:val="00FD1646"/>
    <w:rsid w:val="00FD6375"/>
    <w:rsid w:val="00FE256D"/>
    <w:rsid w:val="00FE61C5"/>
    <w:rsid w:val="00FE7C63"/>
    <w:rsid w:val="00FF1158"/>
    <w:rsid w:val="00FF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E6F7"/>
  <w15:docId w15:val="{F517A53A-3B18-4108-B9F3-92295278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68BC"/>
    <w:rPr>
      <w:sz w:val="16"/>
      <w:szCs w:val="16"/>
    </w:rPr>
  </w:style>
  <w:style w:type="paragraph" w:styleId="CommentText">
    <w:name w:val="annotation text"/>
    <w:basedOn w:val="Normal"/>
    <w:link w:val="CommentTextChar"/>
    <w:uiPriority w:val="99"/>
    <w:semiHidden/>
    <w:unhideWhenUsed/>
    <w:rsid w:val="008568BC"/>
    <w:pPr>
      <w:pBdr>
        <w:top w:val="nil"/>
        <w:left w:val="nil"/>
        <w:bottom w:val="nil"/>
        <w:right w:val="nil"/>
        <w:between w:val="nil"/>
      </w:pBdr>
      <w:spacing w:after="0" w:line="240" w:lineRule="auto"/>
    </w:pPr>
    <w:rPr>
      <w:rFonts w:ascii="Times New Roman" w:eastAsia="Times New Roman" w:hAnsi="Times New Roman" w:cs="Times New Roman"/>
      <w:color w:val="000000"/>
      <w:sz w:val="20"/>
      <w:szCs w:val="20"/>
    </w:rPr>
  </w:style>
  <w:style w:type="character" w:customStyle="1" w:styleId="CommentTextChar">
    <w:name w:val="Comment Text Char"/>
    <w:basedOn w:val="DefaultParagraphFont"/>
    <w:link w:val="CommentText"/>
    <w:uiPriority w:val="99"/>
    <w:semiHidden/>
    <w:rsid w:val="008568BC"/>
    <w:rPr>
      <w:rFonts w:ascii="Times New Roman" w:eastAsia="Times New Roman" w:hAnsi="Times New Roman" w:cs="Times New Roman"/>
      <w:color w:val="000000"/>
      <w:sz w:val="20"/>
      <w:szCs w:val="20"/>
    </w:rPr>
  </w:style>
  <w:style w:type="paragraph" w:styleId="BalloonText">
    <w:name w:val="Balloon Text"/>
    <w:basedOn w:val="Normal"/>
    <w:link w:val="BalloonTextChar"/>
    <w:uiPriority w:val="99"/>
    <w:semiHidden/>
    <w:unhideWhenUsed/>
    <w:rsid w:val="008568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8BC"/>
    <w:rPr>
      <w:rFonts w:ascii="Segoe UI" w:hAnsi="Segoe UI" w:cs="Segoe UI"/>
      <w:sz w:val="18"/>
      <w:szCs w:val="18"/>
    </w:rPr>
  </w:style>
  <w:style w:type="paragraph" w:styleId="ListParagraph">
    <w:name w:val="List Paragraph"/>
    <w:basedOn w:val="Normal"/>
    <w:uiPriority w:val="34"/>
    <w:qFormat/>
    <w:rsid w:val="008427D2"/>
    <w:pPr>
      <w:ind w:left="720"/>
      <w:contextualSpacing/>
    </w:pPr>
  </w:style>
  <w:style w:type="paragraph" w:styleId="NormalWeb">
    <w:name w:val="Normal (Web)"/>
    <w:basedOn w:val="Normal"/>
    <w:uiPriority w:val="99"/>
    <w:semiHidden/>
    <w:unhideWhenUsed/>
    <w:rsid w:val="001424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93572">
      <w:bodyDiv w:val="1"/>
      <w:marLeft w:val="0"/>
      <w:marRight w:val="0"/>
      <w:marTop w:val="0"/>
      <w:marBottom w:val="0"/>
      <w:divBdr>
        <w:top w:val="none" w:sz="0" w:space="0" w:color="auto"/>
        <w:left w:val="none" w:sz="0" w:space="0" w:color="auto"/>
        <w:bottom w:val="none" w:sz="0" w:space="0" w:color="auto"/>
        <w:right w:val="none" w:sz="0" w:space="0" w:color="auto"/>
      </w:divBdr>
    </w:div>
    <w:div w:id="251165881">
      <w:bodyDiv w:val="1"/>
      <w:marLeft w:val="0"/>
      <w:marRight w:val="0"/>
      <w:marTop w:val="0"/>
      <w:marBottom w:val="0"/>
      <w:divBdr>
        <w:top w:val="none" w:sz="0" w:space="0" w:color="auto"/>
        <w:left w:val="none" w:sz="0" w:space="0" w:color="auto"/>
        <w:bottom w:val="none" w:sz="0" w:space="0" w:color="auto"/>
        <w:right w:val="none" w:sz="0" w:space="0" w:color="auto"/>
      </w:divBdr>
    </w:div>
    <w:div w:id="388923282">
      <w:bodyDiv w:val="1"/>
      <w:marLeft w:val="0"/>
      <w:marRight w:val="0"/>
      <w:marTop w:val="0"/>
      <w:marBottom w:val="0"/>
      <w:divBdr>
        <w:top w:val="none" w:sz="0" w:space="0" w:color="auto"/>
        <w:left w:val="none" w:sz="0" w:space="0" w:color="auto"/>
        <w:bottom w:val="none" w:sz="0" w:space="0" w:color="auto"/>
        <w:right w:val="none" w:sz="0" w:space="0" w:color="auto"/>
      </w:divBdr>
    </w:div>
    <w:div w:id="909118538">
      <w:bodyDiv w:val="1"/>
      <w:marLeft w:val="0"/>
      <w:marRight w:val="0"/>
      <w:marTop w:val="0"/>
      <w:marBottom w:val="0"/>
      <w:divBdr>
        <w:top w:val="none" w:sz="0" w:space="0" w:color="auto"/>
        <w:left w:val="none" w:sz="0" w:space="0" w:color="auto"/>
        <w:bottom w:val="none" w:sz="0" w:space="0" w:color="auto"/>
        <w:right w:val="none" w:sz="0" w:space="0" w:color="auto"/>
      </w:divBdr>
    </w:div>
    <w:div w:id="142456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EA98D-8745-4B63-9733-1B36CD4C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Rachel</dc:creator>
  <cp:lastModifiedBy>NJERI</cp:lastModifiedBy>
  <cp:revision>7</cp:revision>
  <cp:lastPrinted>2021-06-10T21:27:00Z</cp:lastPrinted>
  <dcterms:created xsi:type="dcterms:W3CDTF">2024-07-25T20:12:00Z</dcterms:created>
  <dcterms:modified xsi:type="dcterms:W3CDTF">2024-07-25T20:44:00Z</dcterms:modified>
</cp:coreProperties>
</file>