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pPr>
      <w:r>
        <w:rPr>
          <w:rFonts w:eastAsia="Arial" w:cs="Arial"/>
          <w:b/>
          <w:bCs/>
          <w:color w:val="C62828"/>
          <w:sz w:val="40"/>
          <w:szCs w:val="40"/>
        </w:rPr>
        <w:t>BÁO CÁO HOẠT ĐỘNG TỐI ƯU WEBSITE</w:t>
      </w:r>
    </w:p>
    <w:p>
      <w:pPr>
        <w:pStyle w:val="Normal"/>
        <w:spacing w:before="0" w:after="800"/>
        <w:jc w:val="center"/>
        <w:rPr/>
      </w:pPr>
      <w:r>
        <w:rPr>
          <w:rFonts w:eastAsia="Arial" w:cs="Arial"/>
          <w:b/>
          <w:bCs/>
          <w:color w:val="1F1F1F"/>
          <w:sz w:val="32"/>
          <w:szCs w:val="32"/>
        </w:rPr>
        <w:t>Sora Japan — sorajapan.edu.vn</w:t>
      </w:r>
    </w:p>
    <w:p>
      <w:pPr>
        <w:pStyle w:val="Normal"/>
        <w:spacing w:before="0" w:after="200"/>
        <w:jc w:val="center"/>
        <w:rPr/>
      </w:pPr>
      <w:r>
        <w:rPr>
          <w:rFonts w:eastAsia="Arial" w:cs="Arial"/>
          <w:i/>
          <w:iCs/>
          <w:color w:val="6B6B6B"/>
          <w:sz w:val="24"/>
          <w:szCs w:val="24"/>
        </w:rPr>
        <w:t>Tổng hợp 3 đợt công việc &amp; đề xuất hạng mục tiếp theo</w:t>
      </w:r>
    </w:p>
    <w:p>
      <w:pPr>
        <w:pStyle w:val="Normal"/>
        <w:spacing w:before="0" w:after="1800"/>
        <w:jc w:val="center"/>
        <w:rPr/>
      </w:pPr>
      <w:r>
        <w:rPr>
          <w:rFonts w:eastAsia="Arial" w:cs="Arial"/>
          <w:color w:val="6B6B6B"/>
          <w:sz w:val="22"/>
          <w:szCs w:val="22"/>
        </w:rPr>
        <w:t>Tháng 4 / 2026</w:t>
      </w:r>
    </w:p>
    <w:tbl>
      <w:tblPr>
        <w:tblW w:w="9000" w:type="dxa"/>
        <w:jc w:val="start"/>
        <w:tblInd w:w="0" w:type="dxa"/>
        <w:tblLayout w:type="fixed"/>
        <w:tblCellMar>
          <w:top w:w="80" w:type="dxa"/>
          <w:start w:w="120" w:type="dxa"/>
          <w:bottom w:w="80" w:type="dxa"/>
          <w:end w:w="120" w:type="dxa"/>
        </w:tblCellMar>
      </w:tblPr>
      <w:tblGrid>
        <w:gridCol w:w="2400"/>
        <w:gridCol w:w="6600"/>
      </w:tblGrid>
      <w:tr>
        <w:trPr>
          <w:tblHeader w:val="true"/>
        </w:trPr>
        <w:tc>
          <w:tcPr>
            <w:tcW w:w="2400" w:type="dxa"/>
            <w:tcBorders>
              <w:top w:val="single" w:sz="4" w:space="0" w:color="DDDDDD"/>
              <w:start w:val="single" w:sz="4" w:space="0" w:color="DDDDDD"/>
              <w:bottom w:val="single" w:sz="4" w:space="0" w:color="DDDDDD"/>
              <w:end w:val="single" w:sz="4" w:space="0" w:color="DDDDDD"/>
            </w:tcBorders>
            <w:shd w:fill="F5F5F5" w:val="clear"/>
            <w:vAlign w:val="center"/>
          </w:tcPr>
          <w:p>
            <w:pPr>
              <w:pStyle w:val="Normal"/>
              <w:jc w:val="start"/>
              <w:rPr/>
            </w:pPr>
            <w:r>
              <w:rPr>
                <w:rFonts w:eastAsia="Arial" w:cs="Arial"/>
                <w:b/>
                <w:bCs/>
                <w:color w:val="1F1F1F"/>
                <w:sz w:val="20"/>
                <w:szCs w:val="20"/>
              </w:rPr>
              <w:t>Domain</w:t>
            </w:r>
          </w:p>
        </w:tc>
        <w:tc>
          <w:tcPr>
            <w:tcW w:w="66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color w:val="1F1F1F"/>
                <w:sz w:val="20"/>
                <w:szCs w:val="20"/>
              </w:rPr>
              <w:t>sorajapan.edu.vn</w:t>
            </w:r>
          </w:p>
        </w:tc>
      </w:tr>
      <w:tr>
        <w:trPr/>
        <w:tc>
          <w:tcPr>
            <w:tcW w:w="2400" w:type="dxa"/>
            <w:tcBorders>
              <w:top w:val="single" w:sz="4" w:space="0" w:color="DDDDDD"/>
              <w:start w:val="single" w:sz="4" w:space="0" w:color="DDDDDD"/>
              <w:bottom w:val="single" w:sz="4" w:space="0" w:color="DDDDDD"/>
              <w:end w:val="single" w:sz="4" w:space="0" w:color="DDDDDD"/>
            </w:tcBorders>
            <w:shd w:fill="F5F5F5" w:val="clear"/>
            <w:vAlign w:val="center"/>
          </w:tcPr>
          <w:p>
            <w:pPr>
              <w:pStyle w:val="Normal"/>
              <w:jc w:val="start"/>
              <w:rPr/>
            </w:pPr>
            <w:r>
              <w:rPr>
                <w:rFonts w:eastAsia="Arial" w:cs="Arial"/>
                <w:b/>
                <w:bCs/>
                <w:color w:val="1F1F1F"/>
                <w:sz w:val="20"/>
                <w:szCs w:val="20"/>
              </w:rPr>
              <w:t>Hạ tầng</w:t>
            </w:r>
          </w:p>
        </w:tc>
        <w:tc>
          <w:tcPr>
            <w:tcW w:w="66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color w:val="1F1F1F"/>
                <w:sz w:val="20"/>
                <w:szCs w:val="20"/>
              </w:rPr>
              <w:t>GitHub Pages (static hosting) + Google Apps Script (backend form &amp; CMS)</w:t>
            </w:r>
          </w:p>
        </w:tc>
      </w:tr>
      <w:tr>
        <w:trPr/>
        <w:tc>
          <w:tcPr>
            <w:tcW w:w="2400" w:type="dxa"/>
            <w:tcBorders>
              <w:top w:val="single" w:sz="4" w:space="0" w:color="DDDDDD"/>
              <w:start w:val="single" w:sz="4" w:space="0" w:color="DDDDDD"/>
              <w:bottom w:val="single" w:sz="4" w:space="0" w:color="DDDDDD"/>
              <w:end w:val="single" w:sz="4" w:space="0" w:color="DDDDDD"/>
            </w:tcBorders>
            <w:shd w:fill="F5F5F5" w:val="clear"/>
            <w:vAlign w:val="center"/>
          </w:tcPr>
          <w:p>
            <w:pPr>
              <w:pStyle w:val="Normal"/>
              <w:jc w:val="start"/>
              <w:rPr/>
            </w:pPr>
            <w:r>
              <w:rPr>
                <w:rFonts w:eastAsia="Arial" w:cs="Arial"/>
                <w:b/>
                <w:bCs/>
                <w:color w:val="1F1F1F"/>
                <w:sz w:val="20"/>
                <w:szCs w:val="20"/>
              </w:rPr>
              <w:t>Quy mô xử lý</w:t>
            </w:r>
          </w:p>
        </w:tc>
        <w:tc>
          <w:tcPr>
            <w:tcW w:w="66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color w:val="1F1F1F"/>
                <w:sz w:val="20"/>
                <w:szCs w:val="20"/>
              </w:rPr>
              <w:t>107 trang HTML • 70+ ảnh tối ưu • 1 form lead • 1 CMS tin tức • 1 CMS đơn hàng kỹ sư</w:t>
            </w:r>
          </w:p>
        </w:tc>
      </w:tr>
      <w:tr>
        <w:trPr/>
        <w:tc>
          <w:tcPr>
            <w:tcW w:w="2400" w:type="dxa"/>
            <w:tcBorders>
              <w:top w:val="single" w:sz="4" w:space="0" w:color="DDDDDD"/>
              <w:start w:val="single" w:sz="4" w:space="0" w:color="DDDDDD"/>
              <w:bottom w:val="single" w:sz="4" w:space="0" w:color="DDDDDD"/>
              <w:end w:val="single" w:sz="4" w:space="0" w:color="DDDDDD"/>
            </w:tcBorders>
            <w:shd w:fill="F5F5F5" w:val="clear"/>
            <w:vAlign w:val="center"/>
          </w:tcPr>
          <w:p>
            <w:pPr>
              <w:pStyle w:val="Normal"/>
              <w:jc w:val="start"/>
              <w:rPr/>
            </w:pPr>
            <w:r>
              <w:rPr>
                <w:rFonts w:eastAsia="Arial" w:cs="Arial"/>
                <w:b/>
                <w:bCs/>
                <w:color w:val="1F1F1F"/>
                <w:sz w:val="20"/>
                <w:szCs w:val="20"/>
              </w:rPr>
              <w:t>Thời gian</w:t>
            </w:r>
          </w:p>
        </w:tc>
        <w:tc>
          <w:tcPr>
            <w:tcW w:w="66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color w:val="1F1F1F"/>
                <w:sz w:val="20"/>
                <w:szCs w:val="20"/>
              </w:rPr>
              <w:t>3 đợt công việc liên tiếp, tổng ~7 commit chính trên repo</w:t>
            </w:r>
          </w:p>
        </w:tc>
      </w:tr>
    </w:tbl>
    <w:p>
      <w:pPr>
        <w:pStyle w:val="Normal"/>
        <w:rPr/>
      </w:pPr>
      <w:r>
        <w:rPr/>
      </w:r>
      <w:r>
        <w:br w:type="page"/>
      </w:r>
    </w:p>
    <w:p>
      <w:pPr>
        <w:pStyle w:val="Heading1"/>
        <w:spacing w:before="0" w:after="160"/>
        <w:rPr/>
      </w:pPr>
      <w:r>
        <w:rPr>
          <w:rFonts w:eastAsia="Arial" w:cs="Arial" w:ascii="Arial" w:hAnsi="Arial"/>
          <w:b/>
          <w:bCs/>
          <w:color w:val="C62828"/>
          <w:sz w:val="32"/>
          <w:szCs w:val="32"/>
        </w:rPr>
        <w:t>PHẦN I. NỘI DUNG ĐÃ HOÀN THÀNH (TRONG SCOPE HỢP ĐỒNG)</w:t>
      </w:r>
    </w:p>
    <w:p>
      <w:pPr>
        <w:pStyle w:val="Heading2"/>
        <w:spacing w:before="280" w:after="120"/>
        <w:rPr/>
      </w:pPr>
      <w:r>
        <w:rPr>
          <w:rFonts w:eastAsia="Arial" w:cs="Arial" w:ascii="Arial" w:hAnsi="Arial"/>
          <w:b/>
          <w:bCs/>
          <w:color w:val="1F1F1F"/>
          <w:sz w:val="26"/>
          <w:szCs w:val="26"/>
        </w:rPr>
        <w:t>Đợt 1 — Nền tảng SEO &amp; Analytics</w:t>
      </w:r>
    </w:p>
    <w:p>
      <w:pPr>
        <w:pStyle w:val="Normal"/>
        <w:spacing w:before="0" w:after="100"/>
        <w:jc w:val="start"/>
        <w:rPr/>
      </w:pPr>
      <w:r>
        <w:rPr>
          <w:rFonts w:eastAsia="Arial" w:cs="Arial"/>
          <w:color w:val="1F1F1F"/>
          <w:sz w:val="22"/>
          <w:szCs w:val="22"/>
        </w:rPr>
        <w:t>Xây dựng bộ công cụ đo lường và chuẩn SEO cơ bản. Đây là nền tảng bắt buộc để mọi hoạt động marketing sau này đo được hiệu quả.</w:t>
      </w:r>
    </w:p>
    <w:p>
      <w:pPr>
        <w:pStyle w:val="Normal"/>
        <w:rPr/>
      </w:pPr>
      <w:r>
        <w:rPr/>
      </w:r>
    </w:p>
    <w:tbl>
      <w:tblPr>
        <w:tblW w:w="9000" w:type="dxa"/>
        <w:jc w:val="start"/>
        <w:tblInd w:w="0" w:type="dxa"/>
        <w:tblLayout w:type="fixed"/>
        <w:tblCellMar>
          <w:top w:w="80" w:type="dxa"/>
          <w:start w:w="120" w:type="dxa"/>
          <w:bottom w:w="80" w:type="dxa"/>
          <w:end w:w="120" w:type="dxa"/>
        </w:tblCellMar>
      </w:tblPr>
      <w:tblGrid>
        <w:gridCol w:w="3099"/>
        <w:gridCol w:w="1901"/>
        <w:gridCol w:w="4000"/>
      </w:tblGrid>
      <w:tr>
        <w:trPr>
          <w:tblHeader w:val="true"/>
        </w:trPr>
        <w:tc>
          <w:tcPr>
            <w:tcW w:w="3099"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Hạng mục</w:t>
            </w:r>
          </w:p>
        </w:tc>
        <w:tc>
          <w:tcPr>
            <w:tcW w:w="1901"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Trạng thái</w:t>
            </w:r>
          </w:p>
        </w:tc>
        <w:tc>
          <w:tcPr>
            <w:tcW w:w="4000"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Chi tiết</w:t>
            </w:r>
          </w:p>
        </w:tc>
      </w:tr>
      <w:tr>
        <w:trPr/>
        <w:tc>
          <w:tcPr>
            <w:tcW w:w="30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Google Analytics 4</w:t>
            </w:r>
          </w:p>
        </w:tc>
        <w:tc>
          <w:tcPr>
            <w:tcW w:w="19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Đã cài</w:t>
            </w:r>
          </w:p>
        </w:tc>
        <w:tc>
          <w:tcPr>
            <w:tcW w:w="4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Measurement ID G-PMXJ7W8WCY. Tracking realtime user, nguồn traffic, thiết bị. Bắn event conversion khi submit form.</w:t>
            </w:r>
          </w:p>
        </w:tc>
      </w:tr>
      <w:tr>
        <w:trPr/>
        <w:tc>
          <w:tcPr>
            <w:tcW w:w="30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Google Search Console</w:t>
            </w:r>
          </w:p>
        </w:tc>
        <w:tc>
          <w:tcPr>
            <w:tcW w:w="19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Đã setup meta verify</w:t>
            </w:r>
          </w:p>
        </w:tc>
        <w:tc>
          <w:tcPr>
            <w:tcW w:w="4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Chờ khách verify domain trong Search Console UI + submit sitemap.</w:t>
            </w:r>
          </w:p>
        </w:tc>
      </w:tr>
      <w:tr>
        <w:trPr/>
        <w:tc>
          <w:tcPr>
            <w:tcW w:w="30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sitemap.xml</w:t>
            </w:r>
          </w:p>
        </w:tc>
        <w:tc>
          <w:tcPr>
            <w:tcW w:w="19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Đã tạo</w:t>
            </w:r>
          </w:p>
        </w:tc>
        <w:tc>
          <w:tcPr>
            <w:tcW w:w="4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56 URL canonical có priority &amp; changefreq phân cấp.</w:t>
            </w:r>
          </w:p>
        </w:tc>
      </w:tr>
      <w:tr>
        <w:trPr/>
        <w:tc>
          <w:tcPr>
            <w:tcW w:w="30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robots.txt</w:t>
            </w:r>
          </w:p>
        </w:tc>
        <w:tc>
          <w:tcPr>
            <w:tcW w:w="19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Đã tạo</w:t>
            </w:r>
          </w:p>
        </w:tc>
        <w:tc>
          <w:tcPr>
            <w:tcW w:w="4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Cho Google crawl trang chính, chặn admin + duplicate root-level pages.</w:t>
            </w:r>
          </w:p>
        </w:tc>
      </w:tr>
      <w:tr>
        <w:trPr/>
        <w:tc>
          <w:tcPr>
            <w:tcW w:w="30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manifest.json (PWA)</w:t>
            </w:r>
          </w:p>
        </w:tc>
        <w:tc>
          <w:tcPr>
            <w:tcW w:w="19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Đã tạo</w:t>
            </w:r>
          </w:p>
        </w:tc>
        <w:tc>
          <w:tcPr>
            <w:tcW w:w="4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Theme đỏ thương hiệu, hỗ trợ cài app về màn hình chính thiết bị.</w:t>
            </w:r>
          </w:p>
        </w:tc>
      </w:tr>
      <w:tr>
        <w:trPr/>
        <w:tc>
          <w:tcPr>
            <w:tcW w:w="30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Open Graph meta</w:t>
            </w:r>
          </w:p>
        </w:tc>
        <w:tc>
          <w:tcPr>
            <w:tcW w:w="19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Trang chủ</w:t>
            </w:r>
          </w:p>
        </w:tc>
        <w:tc>
          <w:tcPr>
            <w:tcW w:w="4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Share Facebook/Zalo hiện ảnh + title + description đúng.</w:t>
            </w:r>
          </w:p>
        </w:tc>
      </w:tr>
      <w:tr>
        <w:trPr/>
        <w:tc>
          <w:tcPr>
            <w:tcW w:w="30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Twitter Card</w:t>
            </w:r>
          </w:p>
        </w:tc>
        <w:tc>
          <w:tcPr>
            <w:tcW w:w="19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Trang chủ</w:t>
            </w:r>
          </w:p>
        </w:tc>
        <w:tc>
          <w:tcPr>
            <w:tcW w:w="4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Hiển thị đúng khi share lên X/LinkedIn.</w:t>
            </w:r>
          </w:p>
        </w:tc>
      </w:tr>
      <w:tr>
        <w:trPr/>
        <w:tc>
          <w:tcPr>
            <w:tcW w:w="30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Canonical tag</w:t>
            </w:r>
          </w:p>
        </w:tc>
        <w:tc>
          <w:tcPr>
            <w:tcW w:w="19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Trang chủ</w:t>
            </w:r>
          </w:p>
        </w:tc>
        <w:tc>
          <w:tcPr>
            <w:tcW w:w="4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Báo Google URL chính thức.</w:t>
            </w:r>
          </w:p>
        </w:tc>
      </w:tr>
      <w:tr>
        <w:trPr/>
        <w:tc>
          <w:tcPr>
            <w:tcW w:w="30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Form lead tracking</w:t>
            </w:r>
          </w:p>
        </w:tc>
        <w:tc>
          <w:tcPr>
            <w:tcW w:w="19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Đã hook</w:t>
            </w:r>
          </w:p>
        </w:tc>
        <w:tc>
          <w:tcPr>
            <w:tcW w:w="4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Event generate_lead bắn về GA4 kèm program khách hàng chọn.</w:t>
            </w:r>
          </w:p>
        </w:tc>
      </w:tr>
    </w:tbl>
    <w:p>
      <w:pPr>
        <w:pStyle w:val="Normal"/>
        <w:rPr/>
      </w:pPr>
      <w:r>
        <w:rPr/>
      </w:r>
    </w:p>
    <w:p>
      <w:pPr>
        <w:pStyle w:val="Heading2"/>
        <w:spacing w:before="280" w:after="120"/>
        <w:rPr/>
      </w:pPr>
      <w:r>
        <w:rPr>
          <w:rFonts w:eastAsia="Arial" w:cs="Arial" w:ascii="Arial" w:hAnsi="Arial"/>
          <w:b/>
          <w:bCs/>
          <w:color w:val="1F1F1F"/>
          <w:sz w:val="26"/>
          <w:szCs w:val="26"/>
        </w:rPr>
        <w:t>Đợt 2 — SEO chi tiết từng trang &amp; Structured Data</w:t>
      </w:r>
    </w:p>
    <w:p>
      <w:pPr>
        <w:pStyle w:val="Normal"/>
        <w:spacing w:before="0" w:after="100"/>
        <w:jc w:val="start"/>
        <w:rPr/>
      </w:pPr>
      <w:r>
        <w:rPr>
          <w:rFonts w:eastAsia="Arial" w:cs="Arial"/>
          <w:color w:val="1F1F1F"/>
          <w:sz w:val="22"/>
          <w:szCs w:val="22"/>
        </w:rPr>
        <w:t>Triển khai tối ưu từng trang trong 104 trang còn lại, giúp Google hiểu chính xác nội dung, hiển thị Rich Snippet (kết quả có hình thức đặc biệt trên Google).</w:t>
      </w:r>
    </w:p>
    <w:p>
      <w:pPr>
        <w:pStyle w:val="Normal"/>
        <w:rPr/>
      </w:pPr>
      <w:r>
        <w:rPr/>
      </w:r>
    </w:p>
    <w:tbl>
      <w:tblPr>
        <w:tblW w:w="9000" w:type="dxa"/>
        <w:jc w:val="start"/>
        <w:tblInd w:w="0" w:type="dxa"/>
        <w:tblLayout w:type="fixed"/>
        <w:tblCellMar>
          <w:top w:w="80" w:type="dxa"/>
          <w:start w:w="120" w:type="dxa"/>
          <w:bottom w:w="80" w:type="dxa"/>
          <w:end w:w="120" w:type="dxa"/>
        </w:tblCellMar>
      </w:tblPr>
      <w:tblGrid>
        <w:gridCol w:w="4500"/>
        <w:gridCol w:w="1500"/>
        <w:gridCol w:w="3000"/>
      </w:tblGrid>
      <w:tr>
        <w:trPr>
          <w:tblHeader w:val="true"/>
        </w:trPr>
        <w:tc>
          <w:tcPr>
            <w:tcW w:w="4500"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Hạng mục</w:t>
            </w:r>
          </w:p>
        </w:tc>
        <w:tc>
          <w:tcPr>
            <w:tcW w:w="1500"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Số lượng</w:t>
            </w:r>
          </w:p>
        </w:tc>
        <w:tc>
          <w:tcPr>
            <w:tcW w:w="3000"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Ghi chú</w:t>
            </w:r>
          </w:p>
        </w:tc>
      </w:tr>
      <w:tr>
        <w:trPr/>
        <w:tc>
          <w:tcPr>
            <w:tcW w:w="4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Pages có canonical tag</w:t>
            </w:r>
          </w:p>
        </w:tc>
        <w:tc>
          <w:tcPr>
            <w:tcW w:w="1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102 / 104</w:t>
            </w:r>
          </w:p>
        </w:tc>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Loại admin và detail page khỏi index.</w:t>
            </w:r>
          </w:p>
        </w:tc>
      </w:tr>
      <w:tr>
        <w:trPr/>
        <w:tc>
          <w:tcPr>
            <w:tcW w:w="4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Pages có Open Graph meta</w:t>
            </w:r>
          </w:p>
        </w:tc>
        <w:tc>
          <w:tcPr>
            <w:tcW w:w="1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104 / 104</w:t>
            </w:r>
          </w:p>
        </w:tc>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Share mọi trang lên social đều có preview đẹp.</w:t>
            </w:r>
          </w:p>
        </w:tc>
      </w:tr>
      <w:tr>
        <w:trPr/>
        <w:tc>
          <w:tcPr>
            <w:tcW w:w="4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Pages có Twitter Card</w:t>
            </w:r>
          </w:p>
        </w:tc>
        <w:tc>
          <w:tcPr>
            <w:tcW w:w="1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104 / 104</w:t>
            </w:r>
          </w:p>
        </w:tc>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
          </w:p>
        </w:tc>
      </w:tr>
      <w:tr>
        <w:trPr/>
        <w:tc>
          <w:tcPr>
            <w:tcW w:w="4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Pages có JSON-LD Schema</w:t>
            </w:r>
          </w:p>
        </w:tc>
        <w:tc>
          <w:tcPr>
            <w:tcW w:w="1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104 / 104</w:t>
            </w:r>
          </w:p>
        </w:tc>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Tổng 169 block schema.</w:t>
            </w:r>
          </w:p>
        </w:tc>
      </w:tr>
      <w:tr>
        <w:trPr/>
        <w:tc>
          <w:tcPr>
            <w:tcW w:w="4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Course schema</w:t>
            </w:r>
          </w:p>
        </w:tc>
        <w:tc>
          <w:tcPr>
            <w:tcW w:w="1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3</w:t>
            </w:r>
          </w:p>
        </w:tc>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Khóa tiếng Nhật N5-N1.</w:t>
            </w:r>
          </w:p>
        </w:tc>
      </w:tr>
      <w:tr>
        <w:trPr/>
        <w:tc>
          <w:tcPr>
            <w:tcW w:w="4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Service schema</w:t>
            </w:r>
          </w:p>
        </w:tc>
        <w:tc>
          <w:tcPr>
            <w:tcW w:w="1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6</w:t>
            </w:r>
          </w:p>
        </w:tc>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Landing dịch vụ (du học, kỹ sư, tiếng Nhật, điều dưỡng, đối tác, đơn hàng).</w:t>
            </w:r>
          </w:p>
        </w:tc>
      </w:tr>
      <w:tr>
        <w:trPr/>
        <w:tc>
          <w:tcPr>
            <w:tcW w:w="4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EducationalOrganization schema</w:t>
            </w:r>
          </w:p>
        </w:tc>
        <w:tc>
          <w:tcPr>
            <w:tcW w:w="1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23</w:t>
            </w:r>
          </w:p>
        </w:tc>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23 trường Nhật ngữ đối tác.</w:t>
            </w:r>
          </w:p>
        </w:tc>
      </w:tr>
      <w:tr>
        <w:trPr/>
        <w:tc>
          <w:tcPr>
            <w:tcW w:w="4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Organization schema</w:t>
            </w:r>
          </w:p>
        </w:tc>
        <w:tc>
          <w:tcPr>
            <w:tcW w:w="1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5</w:t>
            </w:r>
          </w:p>
        </w:tc>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5 đối tác bệnh viện / viện dưỡng lão.</w:t>
            </w:r>
          </w:p>
        </w:tc>
      </w:tr>
      <w:tr>
        <w:trPr/>
        <w:tc>
          <w:tcPr>
            <w:tcW w:w="4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BreadcrumbList schema</w:t>
            </w:r>
          </w:p>
        </w:tc>
        <w:tc>
          <w:tcPr>
            <w:tcW w:w="1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104</w:t>
            </w:r>
          </w:p>
        </w:tc>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Mỗi trang đều có breadcrumb cho Google hiểu cấu trúc.</w:t>
            </w:r>
          </w:p>
        </w:tc>
      </w:tr>
      <w:tr>
        <w:trPr/>
        <w:tc>
          <w:tcPr>
            <w:tcW w:w="4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Description keyword-rich</w:t>
            </w:r>
          </w:p>
        </w:tc>
        <w:tc>
          <w:tcPr>
            <w:tcW w:w="1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21</w:t>
            </w:r>
          </w:p>
        </w:tc>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Trang conversion-critical (chương trình, đơn hàng) có mô tả riêng chứa keyword dài.</w:t>
            </w:r>
          </w:p>
        </w:tc>
      </w:tr>
      <w:tr>
        <w:trPr/>
        <w:tc>
          <w:tcPr>
            <w:tcW w:w="4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Duplicate pages set noindex</w:t>
            </w:r>
          </w:p>
        </w:tc>
        <w:tc>
          <w:tcPr>
            <w:tcW w:w="1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49</w:t>
            </w:r>
          </w:p>
        </w:tc>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Chống bị đánh giá duplicate content.</w:t>
            </w:r>
          </w:p>
        </w:tc>
      </w:tr>
    </w:tbl>
    <w:p>
      <w:pPr>
        <w:pStyle w:val="Normal"/>
        <w:rPr/>
      </w:pPr>
      <w:r>
        <w:rPr/>
      </w:r>
    </w:p>
    <w:p>
      <w:pPr>
        <w:pStyle w:val="Heading2"/>
        <w:spacing w:before="280" w:after="120"/>
        <w:rPr/>
      </w:pPr>
      <w:r>
        <w:rPr>
          <w:rFonts w:eastAsia="Arial" w:cs="Arial" w:ascii="Arial" w:hAnsi="Arial"/>
          <w:b/>
          <w:bCs/>
          <w:color w:val="1F1F1F"/>
          <w:sz w:val="26"/>
          <w:szCs w:val="26"/>
        </w:rPr>
        <w:t>Đợt 3 — Hiệu năng, Anti-spam, Conversion</w:t>
      </w:r>
    </w:p>
    <w:p>
      <w:pPr>
        <w:pStyle w:val="Heading3"/>
        <w:spacing w:before="200" w:after="100"/>
        <w:rPr/>
      </w:pPr>
      <w:r>
        <w:rPr>
          <w:rFonts w:eastAsia="Arial" w:cs="Arial" w:ascii="Arial" w:hAnsi="Arial"/>
          <w:b/>
          <w:bCs/>
          <w:color w:val="C62828"/>
          <w:sz w:val="22"/>
          <w:szCs w:val="22"/>
        </w:rPr>
        <w:t>Tối ưu hiệu năng</w:t>
      </w:r>
    </w:p>
    <w:p>
      <w:pPr>
        <w:pStyle w:val="Normal"/>
        <w:spacing w:before="0" w:after="100"/>
        <w:jc w:val="start"/>
        <w:rPr/>
      </w:pPr>
      <w:r>
        <w:rPr>
          <w:rFonts w:eastAsia="Arial" w:cs="Arial"/>
          <w:color w:val="1F1F1F"/>
          <w:sz w:val="22"/>
          <w:szCs w:val="22"/>
        </w:rPr>
        <w:t>Chuyển format ảnh sang WebP (công nghệ nén mới của Google) giữ nguyên chất lượng nhưng giảm dung lượng đáng kể. Kết quả đo được:</w:t>
      </w:r>
    </w:p>
    <w:p>
      <w:pPr>
        <w:pStyle w:val="Normal"/>
        <w:rPr/>
      </w:pPr>
      <w:r>
        <w:rPr/>
      </w:r>
    </w:p>
    <w:tbl>
      <w:tblPr>
        <w:tblW w:w="9000" w:type="dxa"/>
        <w:jc w:val="start"/>
        <w:tblInd w:w="0" w:type="dxa"/>
        <w:tblLayout w:type="fixed"/>
        <w:tblCellMar>
          <w:top w:w="80" w:type="dxa"/>
          <w:start w:w="120" w:type="dxa"/>
          <w:bottom w:w="80" w:type="dxa"/>
          <w:end w:w="120" w:type="dxa"/>
        </w:tblCellMar>
      </w:tblPr>
      <w:tblGrid>
        <w:gridCol w:w="3999"/>
        <w:gridCol w:w="2500"/>
        <w:gridCol w:w="2501"/>
      </w:tblGrid>
      <w:tr>
        <w:trPr>
          <w:tblHeader w:val="true"/>
        </w:trPr>
        <w:tc>
          <w:tcPr>
            <w:tcW w:w="3999"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Chỉ số</w:t>
            </w:r>
          </w:p>
        </w:tc>
        <w:tc>
          <w:tcPr>
            <w:tcW w:w="2500"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Trước</w:t>
            </w:r>
          </w:p>
        </w:tc>
        <w:tc>
          <w:tcPr>
            <w:tcW w:w="2501"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Sau</w:t>
            </w:r>
          </w:p>
        </w:tc>
      </w:tr>
      <w:tr>
        <w:trPr/>
        <w:tc>
          <w:tcPr>
            <w:tcW w:w="39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Tổng dung lượng ảnh</w:t>
            </w:r>
          </w:p>
        </w:tc>
        <w:tc>
          <w:tcPr>
            <w:tcW w:w="2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37.9 MB</w:t>
            </w:r>
          </w:p>
        </w:tc>
        <w:tc>
          <w:tcPr>
            <w:tcW w:w="25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9.6 MB WebP  (-75%)</w:t>
            </w:r>
          </w:p>
        </w:tc>
      </w:tr>
      <w:tr>
        <w:trPr/>
        <w:tc>
          <w:tcPr>
            <w:tcW w:w="39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Ảnh hero lớn nhất (JPG)</w:t>
            </w:r>
          </w:p>
        </w:tc>
        <w:tc>
          <w:tcPr>
            <w:tcW w:w="2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7.4 MB</w:t>
            </w:r>
          </w:p>
        </w:tc>
        <w:tc>
          <w:tcPr>
            <w:tcW w:w="25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776 KB WebP  (-90%)</w:t>
            </w:r>
          </w:p>
        </w:tc>
      </w:tr>
      <w:tr>
        <w:trPr/>
        <w:tc>
          <w:tcPr>
            <w:tcW w:w="39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First paint (hero-bg + slide 1)</w:t>
            </w:r>
          </w:p>
        </w:tc>
        <w:tc>
          <w:tcPr>
            <w:tcW w:w="2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3124 KB</w:t>
            </w:r>
          </w:p>
        </w:tc>
        <w:tc>
          <w:tcPr>
            <w:tcW w:w="25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1322 KB  (-58%)</w:t>
            </w:r>
          </w:p>
        </w:tc>
      </w:tr>
      <w:tr>
        <w:trPr/>
        <w:tc>
          <w:tcPr>
            <w:tcW w:w="39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Số ảnh được chuyển WebP</w:t>
            </w:r>
          </w:p>
        </w:tc>
        <w:tc>
          <w:tcPr>
            <w:tcW w:w="2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0</w:t>
            </w:r>
          </w:p>
        </w:tc>
        <w:tc>
          <w:tcPr>
            <w:tcW w:w="25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66</w:t>
            </w:r>
          </w:p>
        </w:tc>
      </w:tr>
      <w:tr>
        <w:trPr/>
        <w:tc>
          <w:tcPr>
            <w:tcW w:w="39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&lt;picture&gt; tag có fallback WebP</w:t>
            </w:r>
          </w:p>
        </w:tc>
        <w:tc>
          <w:tcPr>
            <w:tcW w:w="2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0</w:t>
            </w:r>
          </w:p>
        </w:tc>
        <w:tc>
          <w:tcPr>
            <w:tcW w:w="25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74</w:t>
            </w:r>
          </w:p>
        </w:tc>
      </w:tr>
      <w:tr>
        <w:trPr/>
        <w:tc>
          <w:tcPr>
            <w:tcW w:w="39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Preload hint cho LCP</w:t>
            </w:r>
          </w:p>
        </w:tc>
        <w:tc>
          <w:tcPr>
            <w:tcW w:w="25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0</w:t>
            </w:r>
          </w:p>
        </w:tc>
        <w:tc>
          <w:tcPr>
            <w:tcW w:w="25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2</w:t>
            </w:r>
          </w:p>
        </w:tc>
      </w:tr>
    </w:tbl>
    <w:p>
      <w:pPr>
        <w:pStyle w:val="Normal"/>
        <w:rPr/>
      </w:pPr>
      <w:r>
        <w:rPr/>
      </w:r>
    </w:p>
    <w:p>
      <w:pPr>
        <w:pStyle w:val="Normal"/>
        <w:spacing w:before="0" w:after="100"/>
        <w:jc w:val="start"/>
        <w:rPr/>
      </w:pPr>
      <w:r>
        <w:rPr>
          <w:rFonts w:eastAsia="Arial" w:cs="Arial"/>
          <w:color w:val="1F1F1F"/>
          <w:sz w:val="22"/>
          <w:szCs w:val="22"/>
        </w:rPr>
        <w:t>Bản ảnh gốc JPG/PNG vẫn giữ lại để fallback cho browser cũ. Trình duyệt hiện đại tự động dùng WebP.</w:t>
      </w:r>
    </w:p>
    <w:p>
      <w:pPr>
        <w:pStyle w:val="Normal"/>
        <w:rPr/>
      </w:pPr>
      <w:r>
        <w:rPr/>
      </w:r>
    </w:p>
    <w:p>
      <w:pPr>
        <w:pStyle w:val="Heading3"/>
        <w:spacing w:before="200" w:after="100"/>
        <w:rPr/>
      </w:pPr>
      <w:r>
        <w:rPr>
          <w:rFonts w:eastAsia="Arial" w:cs="Arial" w:ascii="Arial" w:hAnsi="Arial"/>
          <w:b/>
          <w:bCs/>
          <w:color w:val="C62828"/>
          <w:sz w:val="22"/>
          <w:szCs w:val="22"/>
        </w:rPr>
        <w:t>Chống spam reCAPTCHA v3 (Google)</w:t>
      </w:r>
    </w:p>
    <w:p>
      <w:pPr>
        <w:pStyle w:val="ListParagraph"/>
        <w:numPr>
          <w:ilvl w:val="0"/>
          <w:numId w:val="4"/>
        </w:numPr>
        <w:spacing w:before="0" w:after="60"/>
        <w:rPr/>
      </w:pPr>
      <w:r>
        <w:rPr>
          <w:rFonts w:eastAsia="Arial" w:cs="Arial"/>
          <w:color w:val="1F1F1F"/>
          <w:sz w:val="22"/>
          <w:szCs w:val="22"/>
        </w:rPr>
        <w:t>Site Key paste vào scripts.js (public — được Google cho phép).</w:t>
      </w:r>
    </w:p>
    <w:p>
      <w:pPr>
        <w:pStyle w:val="ListParagraph"/>
        <w:numPr>
          <w:ilvl w:val="0"/>
          <w:numId w:val="1"/>
        </w:numPr>
        <w:spacing w:before="0" w:after="60"/>
        <w:rPr/>
      </w:pPr>
      <w:r>
        <w:rPr>
          <w:rFonts w:eastAsia="Arial" w:cs="Arial"/>
          <w:color w:val="1F1F1F"/>
          <w:sz w:val="22"/>
          <w:szCs w:val="22"/>
        </w:rPr>
        <w:t>Secret Key lưu trong Apps Script Script Properties — an toàn, không lộ trong Git repo.</w:t>
      </w:r>
    </w:p>
    <w:p>
      <w:pPr>
        <w:pStyle w:val="ListParagraph"/>
        <w:numPr>
          <w:ilvl w:val="0"/>
          <w:numId w:val="1"/>
        </w:numPr>
        <w:spacing w:before="0" w:after="60"/>
        <w:rPr/>
      </w:pPr>
      <w:r>
        <w:rPr>
          <w:rFonts w:eastAsia="Arial" w:cs="Arial"/>
          <w:color w:val="1F1F1F"/>
          <w:sz w:val="22"/>
          <w:szCs w:val="22"/>
        </w:rPr>
        <w:t>Server-side verify: score &lt; 0.3 → reject, không lưu vào Google Sheet.</w:t>
      </w:r>
    </w:p>
    <w:p>
      <w:pPr>
        <w:pStyle w:val="ListParagraph"/>
        <w:numPr>
          <w:ilvl w:val="0"/>
          <w:numId w:val="1"/>
        </w:numPr>
        <w:spacing w:before="0" w:after="60"/>
        <w:rPr/>
      </w:pPr>
      <w:r>
        <w:rPr>
          <w:rFonts w:eastAsia="Arial" w:cs="Arial"/>
          <w:color w:val="1F1F1F"/>
          <w:sz w:val="22"/>
          <w:szCs w:val="22"/>
        </w:rPr>
        <w:t>Badge Google đã được ẩn theo chuẩn policy, thay bằng disclaimer nhỏ dưới form + pop-up.</w:t>
      </w:r>
    </w:p>
    <w:p>
      <w:pPr>
        <w:pStyle w:val="Normal"/>
        <w:rPr/>
      </w:pPr>
      <w:r>
        <w:rPr/>
      </w:r>
    </w:p>
    <w:p>
      <w:pPr>
        <w:pStyle w:val="Heading3"/>
        <w:spacing w:before="200" w:after="100"/>
        <w:rPr/>
      </w:pPr>
      <w:r>
        <w:rPr>
          <w:rFonts w:eastAsia="Arial" w:cs="Arial" w:ascii="Arial" w:hAnsi="Arial"/>
          <w:b/>
          <w:bCs/>
          <w:color w:val="C62828"/>
          <w:sz w:val="22"/>
          <w:szCs w:val="22"/>
        </w:rPr>
        <w:t>Pop-up exit-intent (thu lead khi user định rời trang)</w:t>
      </w:r>
    </w:p>
    <w:p>
      <w:pPr>
        <w:pStyle w:val="ListParagraph"/>
        <w:numPr>
          <w:ilvl w:val="0"/>
          <w:numId w:val="1"/>
        </w:numPr>
        <w:spacing w:before="0" w:after="60"/>
        <w:rPr/>
      </w:pPr>
      <w:r>
        <w:rPr>
          <w:rFonts w:eastAsia="Arial" w:cs="Arial"/>
          <w:color w:val="1F1F1F"/>
          <w:sz w:val="22"/>
          <w:szCs w:val="22"/>
        </w:rPr>
        <w:t>Desktop: hiện khi chuột rời khỏi cạnh trên cửa sổ (user sắp đóng tab).</w:t>
      </w:r>
    </w:p>
    <w:p>
      <w:pPr>
        <w:pStyle w:val="ListParagraph"/>
        <w:numPr>
          <w:ilvl w:val="0"/>
          <w:numId w:val="1"/>
        </w:numPr>
        <w:spacing w:before="0" w:after="60"/>
        <w:rPr/>
      </w:pPr>
      <w:r>
        <w:rPr>
          <w:rFonts w:eastAsia="Arial" w:cs="Arial"/>
          <w:color w:val="1F1F1F"/>
          <w:sz w:val="22"/>
          <w:szCs w:val="22"/>
        </w:rPr>
        <w:t>Mobile: hiện sau 45 giây hoặc khi cuộn đến 70% trang.</w:t>
      </w:r>
    </w:p>
    <w:p>
      <w:pPr>
        <w:pStyle w:val="ListParagraph"/>
        <w:numPr>
          <w:ilvl w:val="0"/>
          <w:numId w:val="1"/>
        </w:numPr>
        <w:spacing w:before="0" w:after="60"/>
        <w:rPr/>
      </w:pPr>
      <w:r>
        <w:rPr>
          <w:rFonts w:eastAsia="Arial" w:cs="Arial"/>
          <w:color w:val="1F1F1F"/>
          <w:sz w:val="22"/>
          <w:szCs w:val="22"/>
        </w:rPr>
        <w:t>Form 3 trường (tên, SĐT, chương trình), submit vào cùng Google Sheet với tag source: exit_intent_popup.</w:t>
      </w:r>
    </w:p>
    <w:p>
      <w:pPr>
        <w:pStyle w:val="ListParagraph"/>
        <w:numPr>
          <w:ilvl w:val="0"/>
          <w:numId w:val="1"/>
        </w:numPr>
        <w:spacing w:before="0" w:after="60"/>
        <w:rPr/>
      </w:pPr>
      <w:r>
        <w:rPr>
          <w:rFonts w:eastAsia="Arial" w:cs="Arial"/>
          <w:color w:val="1F1F1F"/>
          <w:sz w:val="22"/>
          <w:szCs w:val="22"/>
        </w:rPr>
        <w:t>Không spam: 1 session chỉ hiện 1 lần.</w:t>
      </w:r>
    </w:p>
    <w:p>
      <w:pPr>
        <w:pStyle w:val="ListParagraph"/>
        <w:numPr>
          <w:ilvl w:val="0"/>
          <w:numId w:val="1"/>
        </w:numPr>
        <w:spacing w:before="0" w:after="60"/>
        <w:rPr/>
      </w:pPr>
      <w:r>
        <w:rPr>
          <w:rFonts w:eastAsia="Arial" w:cs="Arial"/>
          <w:color w:val="1F1F1F"/>
          <w:sz w:val="22"/>
          <w:szCs w:val="22"/>
        </w:rPr>
        <w:t>Bắn 2 GA4 event: popup_shown (với trigger type) và generate_lead (form_name=exit_popup).</w:t>
      </w:r>
    </w:p>
    <w:p>
      <w:pPr>
        <w:pStyle w:val="Normal"/>
        <w:rPr/>
      </w:pPr>
      <w:r>
        <w:rPr/>
      </w:r>
    </w:p>
    <w:p>
      <w:pPr>
        <w:pStyle w:val="Heading3"/>
        <w:spacing w:before="200" w:after="100"/>
        <w:rPr/>
      </w:pPr>
      <w:r>
        <w:rPr>
          <w:rFonts w:eastAsia="Arial" w:cs="Arial" w:ascii="Arial" w:hAnsi="Arial"/>
          <w:b/>
          <w:bCs/>
          <w:color w:val="C62828"/>
          <w:sz w:val="22"/>
          <w:szCs w:val="22"/>
        </w:rPr>
        <w:t>Backend nâng cấp (Google Apps Script)</w:t>
      </w:r>
    </w:p>
    <w:p>
      <w:pPr>
        <w:pStyle w:val="ListParagraph"/>
        <w:numPr>
          <w:ilvl w:val="0"/>
          <w:numId w:val="1"/>
        </w:numPr>
        <w:spacing w:before="0" w:after="60"/>
        <w:rPr/>
      </w:pPr>
      <w:r>
        <w:rPr>
          <w:rFonts w:eastAsia="Arial" w:cs="Arial"/>
          <w:color w:val="1F1F1F"/>
          <w:sz w:val="22"/>
          <w:szCs w:val="22"/>
        </w:rPr>
        <w:t>Ghi thêm cột Source vào Google Sheet Contacts — biết lead đến từ form nào.</w:t>
      </w:r>
    </w:p>
    <w:p>
      <w:pPr>
        <w:pStyle w:val="ListParagraph"/>
        <w:numPr>
          <w:ilvl w:val="0"/>
          <w:numId w:val="1"/>
        </w:numPr>
        <w:spacing w:before="0" w:after="60"/>
        <w:rPr/>
      </w:pPr>
      <w:r>
        <w:rPr>
          <w:rFonts w:eastAsia="Arial" w:cs="Arial"/>
          <w:color w:val="1F1F1F"/>
          <w:sz w:val="22"/>
          <w:szCs w:val="22"/>
        </w:rPr>
        <w:t>Cột Note tự động ghi reCAPTCHA score giúp phân loại chất lượng lead.</w:t>
      </w:r>
    </w:p>
    <w:p>
      <w:pPr>
        <w:pStyle w:val="ListParagraph"/>
        <w:numPr>
          <w:ilvl w:val="0"/>
          <w:numId w:val="1"/>
        </w:numPr>
        <w:spacing w:before="0" w:after="60"/>
        <w:rPr/>
      </w:pPr>
      <w:r>
        <w:rPr>
          <w:rFonts w:eastAsia="Arial" w:cs="Arial"/>
          <w:color w:val="1F1F1F"/>
          <w:sz w:val="22"/>
          <w:szCs w:val="22"/>
        </w:rPr>
        <w:t>Backend verify UrlFetch permission đã được owner authorize.</w:t>
      </w:r>
    </w:p>
    <w:p>
      <w:pPr>
        <w:pStyle w:val="Normal"/>
        <w:rPr/>
      </w:pPr>
      <w:r>
        <w:rPr/>
      </w:r>
      <w:r>
        <w:br w:type="page"/>
      </w:r>
    </w:p>
    <w:p>
      <w:pPr>
        <w:pStyle w:val="Heading1"/>
        <w:spacing w:before="0" w:after="160"/>
        <w:rPr/>
      </w:pPr>
      <w:r>
        <w:rPr>
          <w:rFonts w:eastAsia="Arial" w:cs="Arial" w:ascii="Arial" w:hAnsi="Arial"/>
          <w:b/>
          <w:bCs/>
          <w:color w:val="C62828"/>
          <w:sz w:val="32"/>
          <w:szCs w:val="32"/>
        </w:rPr>
        <w:t>PHẦN II. KẾT QUẢ ĐO LƯỜNG</w:t>
      </w:r>
    </w:p>
    <w:p>
      <w:pPr>
        <w:pStyle w:val="Normal"/>
        <w:spacing w:before="0" w:after="100"/>
        <w:jc w:val="start"/>
        <w:rPr/>
      </w:pPr>
      <w:r>
        <w:rPr>
          <w:rFonts w:eastAsia="Arial" w:cs="Arial"/>
          <w:color w:val="1F1F1F"/>
          <w:sz w:val="22"/>
          <w:szCs w:val="22"/>
        </w:rPr>
        <w:t>Các chỉ số đo lường đã có ngay sau khi deploy — giúp khách hàng theo dõi hiệu quả website mỗi ngày:</w:t>
      </w:r>
    </w:p>
    <w:p>
      <w:pPr>
        <w:pStyle w:val="Normal"/>
        <w:rPr/>
      </w:pPr>
      <w:r>
        <w:rPr/>
      </w:r>
    </w:p>
    <w:p>
      <w:pPr>
        <w:pStyle w:val="ListParagraph"/>
        <w:numPr>
          <w:ilvl w:val="0"/>
          <w:numId w:val="1"/>
        </w:numPr>
        <w:spacing w:before="0" w:after="60"/>
        <w:rPr/>
      </w:pPr>
      <w:r>
        <w:rPr>
          <w:rFonts w:eastAsia="Arial" w:cs="Arial"/>
          <w:color w:val="1F1F1F"/>
          <w:sz w:val="22"/>
          <w:szCs w:val="22"/>
        </w:rPr>
        <w:t>Google đã phát hiện site, đã bắt đầu index các trang có canonical + Schema.</w:t>
      </w:r>
    </w:p>
    <w:p>
      <w:pPr>
        <w:pStyle w:val="ListParagraph"/>
        <w:numPr>
          <w:ilvl w:val="0"/>
          <w:numId w:val="1"/>
        </w:numPr>
        <w:spacing w:before="0" w:after="60"/>
        <w:rPr/>
      </w:pPr>
      <w:r>
        <w:rPr>
          <w:rFonts w:eastAsia="Arial" w:cs="Arial"/>
          <w:color w:val="1F1F1F"/>
          <w:sz w:val="22"/>
          <w:szCs w:val="22"/>
        </w:rPr>
        <w:t>GA4 Realtime tracking: user đang online, nguồn traffic, thiết bị, khu vực địa lý.</w:t>
      </w:r>
    </w:p>
    <w:p>
      <w:pPr>
        <w:pStyle w:val="ListParagraph"/>
        <w:numPr>
          <w:ilvl w:val="0"/>
          <w:numId w:val="1"/>
        </w:numPr>
        <w:spacing w:before="0" w:after="60"/>
        <w:rPr/>
      </w:pPr>
      <w:r>
        <w:rPr>
          <w:rFonts w:eastAsia="Arial" w:cs="Arial"/>
          <w:color w:val="1F1F1F"/>
          <w:sz w:val="22"/>
          <w:szCs w:val="22"/>
        </w:rPr>
        <w:t>Mọi lead được lưu Google Sheet tự động, kèm reCAPTCHA score + nguồn gốc (main form / exit popup).</w:t>
      </w:r>
    </w:p>
    <w:p>
      <w:pPr>
        <w:pStyle w:val="ListParagraph"/>
        <w:numPr>
          <w:ilvl w:val="0"/>
          <w:numId w:val="1"/>
        </w:numPr>
        <w:spacing w:before="0" w:after="60"/>
        <w:rPr/>
      </w:pPr>
      <w:r>
        <w:rPr>
          <w:rFonts w:eastAsia="Arial" w:cs="Arial"/>
          <w:color w:val="1F1F1F"/>
          <w:sz w:val="22"/>
          <w:szCs w:val="22"/>
        </w:rPr>
        <w:t>Share social: mọi trang có ảnh preview + title + description riêng khi share lên Facebook, Zalo, LinkedIn.</w:t>
      </w:r>
    </w:p>
    <w:p>
      <w:pPr>
        <w:pStyle w:val="ListParagraph"/>
        <w:numPr>
          <w:ilvl w:val="0"/>
          <w:numId w:val="1"/>
        </w:numPr>
        <w:spacing w:before="0" w:after="60"/>
        <w:rPr/>
      </w:pPr>
      <w:r>
        <w:rPr>
          <w:rFonts w:eastAsia="Arial" w:cs="Arial"/>
          <w:color w:val="1F1F1F"/>
          <w:sz w:val="22"/>
          <w:szCs w:val="22"/>
        </w:rPr>
        <w:t>Hiệu năng: First paint giảm 58%, tổng ảnh giảm 75%, trang tải nhanh hơn rõ rệt trên mobile 3G/4G.</w:t>
      </w:r>
    </w:p>
    <w:p>
      <w:pPr>
        <w:pStyle w:val="Normal"/>
        <w:rPr/>
      </w:pPr>
      <w:r>
        <w:rPr/>
      </w:r>
    </w:p>
    <w:p>
      <w:pPr>
        <w:pStyle w:val="Heading1"/>
        <w:spacing w:before="400" w:after="160"/>
        <w:rPr/>
      </w:pPr>
      <w:r>
        <w:rPr>
          <w:rFonts w:eastAsia="Arial" w:cs="Arial" w:ascii="Arial" w:hAnsi="Arial"/>
          <w:b/>
          <w:bCs/>
          <w:color w:val="C62828"/>
          <w:sz w:val="32"/>
          <w:szCs w:val="32"/>
        </w:rPr>
        <w:t>PHẦN III. CÔNG CỤ ĐỂ LẠI TRONG REPO</w:t>
      </w:r>
    </w:p>
    <w:p>
      <w:pPr>
        <w:pStyle w:val="Normal"/>
        <w:spacing w:before="0" w:after="100"/>
        <w:jc w:val="start"/>
        <w:rPr/>
      </w:pPr>
      <w:r>
        <w:rPr>
          <w:rFonts w:eastAsia="Arial" w:cs="Arial"/>
          <w:color w:val="1F1F1F"/>
          <w:sz w:val="22"/>
          <w:szCs w:val="22"/>
        </w:rPr>
        <w:t>3 script Python idempotent (chạy lại nhiều lần không gây xung đột) để khách tự vận hành khi thêm trang / ảnh mới:</w:t>
      </w:r>
    </w:p>
    <w:p>
      <w:pPr>
        <w:pStyle w:val="Normal"/>
        <w:rPr/>
      </w:pPr>
      <w:r>
        <w:rPr/>
      </w:r>
    </w:p>
    <w:tbl>
      <w:tblPr>
        <w:tblW w:w="9000" w:type="dxa"/>
        <w:jc w:val="start"/>
        <w:tblInd w:w="0" w:type="dxa"/>
        <w:tblLayout w:type="fixed"/>
        <w:tblCellMar>
          <w:top w:w="80" w:type="dxa"/>
          <w:start w:w="120" w:type="dxa"/>
          <w:bottom w:w="80" w:type="dxa"/>
          <w:end w:w="120" w:type="dxa"/>
        </w:tblCellMar>
      </w:tblPr>
      <w:tblGrid>
        <w:gridCol w:w="2799"/>
        <w:gridCol w:w="6201"/>
      </w:tblGrid>
      <w:tr>
        <w:trPr>
          <w:tblHeader w:val="true"/>
        </w:trPr>
        <w:tc>
          <w:tcPr>
            <w:tcW w:w="2799"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Script</w:t>
            </w:r>
          </w:p>
        </w:tc>
        <w:tc>
          <w:tcPr>
            <w:tcW w:w="6201"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Chức năng</w:t>
            </w:r>
          </w:p>
        </w:tc>
      </w:tr>
      <w:tr>
        <w:trPr/>
        <w:tc>
          <w:tcPr>
            <w:tcW w:w="27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batch_seo.py</w:t>
            </w:r>
          </w:p>
        </w:tc>
        <w:tc>
          <w:tcPr>
            <w:tcW w:w="62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Auto inject canonical, Open Graph, Twitter Card, JSON-LD Schema cho mọi trang HTML mới.</w:t>
            </w:r>
          </w:p>
        </w:tc>
      </w:tr>
      <w:tr>
        <w:trPr/>
        <w:tc>
          <w:tcPr>
            <w:tcW w:w="27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convert_webp.py</w:t>
            </w:r>
          </w:p>
        </w:tc>
        <w:tc>
          <w:tcPr>
            <w:tcW w:w="62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Convert JPG/PNG sang WebP song song, giữ nguyên bản gốc để fallback.</w:t>
            </w:r>
          </w:p>
        </w:tc>
      </w:tr>
      <w:tr>
        <w:trPr/>
        <w:tc>
          <w:tcPr>
            <w:tcW w:w="27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upgrade_imgs.py</w:t>
            </w:r>
          </w:p>
        </w:tc>
        <w:tc>
          <w:tcPr>
            <w:tcW w:w="62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Wrap &lt;img&gt; thành &lt;picture&gt; với WebP source và lazy loading thông minh.</w:t>
            </w:r>
          </w:p>
        </w:tc>
      </w:tr>
    </w:tbl>
    <w:p>
      <w:pPr>
        <w:pStyle w:val="Normal"/>
        <w:rPr/>
      </w:pPr>
      <w:r>
        <w:rPr/>
      </w:r>
    </w:p>
    <w:p>
      <w:pPr>
        <w:pStyle w:val="Normal"/>
        <w:spacing w:before="0" w:after="100"/>
        <w:jc w:val="start"/>
        <w:rPr/>
      </w:pPr>
      <w:r>
        <w:rPr>
          <w:rFonts w:eastAsia="Arial" w:cs="Arial"/>
          <w:b/>
          <w:bCs/>
          <w:color w:val="1F1F1F"/>
          <w:sz w:val="22"/>
          <w:szCs w:val="22"/>
        </w:rPr>
        <w:t>Quy trình khi thêm nội dung mới:</w:t>
      </w:r>
    </w:p>
    <w:p>
      <w:pPr>
        <w:pStyle w:val="Normal"/>
        <w:spacing w:before="0" w:after="100"/>
        <w:jc w:val="start"/>
        <w:rPr/>
      </w:pPr>
      <w:r>
        <w:rPr>
          <w:rFonts w:eastAsia="Arial" w:cs="Arial"/>
          <w:color w:val="1F1F1F"/>
          <w:sz w:val="22"/>
          <w:szCs w:val="22"/>
        </w:rPr>
        <w:t xml:space="preserve">   </w:t>
      </w:r>
      <w:r>
        <w:rPr>
          <w:rFonts w:eastAsia="Arial" w:cs="Arial"/>
          <w:color w:val="1F1F1F"/>
          <w:sz w:val="22"/>
          <w:szCs w:val="22"/>
        </w:rPr>
        <w:t>Thêm file vào repo  →  chạy 3 script theo thứ tự  →  commit  →  push. SEO và hiệu năng sẽ tự động cập nhật.</w:t>
      </w:r>
    </w:p>
    <w:p>
      <w:pPr>
        <w:pStyle w:val="Normal"/>
        <w:rPr/>
      </w:pPr>
      <w:r>
        <w:rPr/>
      </w:r>
      <w:r>
        <w:br w:type="page"/>
      </w:r>
    </w:p>
    <w:p>
      <w:pPr>
        <w:pStyle w:val="Heading1"/>
        <w:spacing w:before="0" w:after="160"/>
        <w:rPr/>
      </w:pPr>
      <w:r>
        <w:rPr>
          <w:rFonts w:eastAsia="Arial" w:cs="Arial" w:ascii="Arial" w:hAnsi="Arial"/>
          <w:b/>
          <w:bCs/>
          <w:color w:val="C62828"/>
          <w:sz w:val="32"/>
          <w:szCs w:val="32"/>
        </w:rPr>
        <w:t>PHẦN IV. ĐỀ XUẤT CẢI THIỆN TIẾP THEO</w:t>
      </w:r>
    </w:p>
    <w:tbl>
      <w:tblPr>
        <w:tblW w:w="9000" w:type="dxa"/>
        <w:jc w:val="start"/>
        <w:tblInd w:w="0" w:type="dxa"/>
        <w:tblLayout w:type="fixed"/>
        <w:tblCellMar>
          <w:top w:w="240" w:type="dxa"/>
          <w:start w:w="280" w:type="dxa"/>
          <w:bottom w:w="240" w:type="dxa"/>
          <w:end w:w="280" w:type="dxa"/>
        </w:tblCellMar>
      </w:tblPr>
      <w:tblGrid>
        <w:gridCol w:w="9000"/>
      </w:tblGrid>
      <w:tr>
        <w:trPr/>
        <w:tc>
          <w:tcPr>
            <w:tcW w:w="9000" w:type="dxa"/>
            <w:tcBorders>
              <w:top w:val="single" w:sz="16" w:space="0" w:color="C62828"/>
              <w:start w:val="single" w:sz="16" w:space="0" w:color="C62828"/>
              <w:bottom w:val="single" w:sz="16" w:space="0" w:color="C62828"/>
              <w:end w:val="single" w:sz="16" w:space="0" w:color="C62828"/>
            </w:tcBorders>
            <w:shd w:fill="FFF4E5" w:val="clear"/>
          </w:tcPr>
          <w:p>
            <w:pPr>
              <w:pStyle w:val="Normal"/>
              <w:spacing w:before="0" w:after="120"/>
              <w:rPr/>
            </w:pPr>
            <w:r>
              <w:rPr>
                <w:rFonts w:eastAsia="Arial" w:cs="Arial"/>
                <w:b/>
                <w:bCs/>
                <w:color w:val="C62828"/>
                <w:sz w:val="26"/>
                <w:szCs w:val="26"/>
              </w:rPr>
              <w:t xml:space="preserve">⚠ </w:t>
            </w:r>
            <w:r>
              <w:rPr>
                <w:rFonts w:eastAsia="Arial" w:cs="Arial"/>
                <w:b/>
                <w:bCs/>
                <w:color w:val="C62828"/>
                <w:sz w:val="26"/>
                <w:szCs w:val="26"/>
              </w:rPr>
              <w:t>LƯU Ý: Các hạng mục dưới đây NẰM NGOÀI PHẠM VI HỢP ĐỒNG HIỆN TẠI</w:t>
            </w:r>
          </w:p>
          <w:p>
            <w:pPr>
              <w:pStyle w:val="Normal"/>
              <w:spacing w:before="0" w:after="80"/>
              <w:rPr/>
            </w:pPr>
            <w:r>
              <w:rPr>
                <w:rFonts w:eastAsia="Arial" w:cs="Arial"/>
                <w:color w:val="1F1F1F"/>
                <w:sz w:val="22"/>
                <w:szCs w:val="22"/>
              </w:rPr>
              <w:t>Nội dung Phần I–III trên đã hoàn thành 100% theo scope hợp đồng đã ký.</w:t>
            </w:r>
          </w:p>
          <w:p>
            <w:pPr>
              <w:pStyle w:val="Normal"/>
              <w:spacing w:before="0" w:after="80"/>
              <w:rPr/>
            </w:pPr>
            <w:r>
              <w:rPr>
                <w:rFonts w:eastAsia="Arial" w:cs="Arial"/>
                <w:color w:val="1F1F1F"/>
                <w:sz w:val="22"/>
                <w:szCs w:val="22"/>
              </w:rPr>
              <w:t>Các hạng mục dưới đây là đề xuất bổ sung nhằm nâng cao hiệu quả SEO, Marketing và Conversion — KHÔNG bao gồm trong chi phí đã thanh toán.</w:t>
            </w:r>
          </w:p>
          <w:p>
            <w:pPr>
              <w:pStyle w:val="Normal"/>
              <w:spacing w:before="0" w:after="80"/>
              <w:rPr/>
            </w:pPr>
            <w:r>
              <w:rPr>
                <w:rFonts w:eastAsia="Arial" w:cs="Arial"/>
                <w:color w:val="1F1F1F"/>
                <w:sz w:val="22"/>
                <w:szCs w:val="22"/>
              </w:rPr>
              <w:t>Chi phí cho mỗi gói bổ sung: 5.000.000 – 10.000.000 VND, tuỳ theo phạm vi nội dung khách chọn. Chi tiết báo giá ở Phần V.</w:t>
            </w:r>
          </w:p>
          <w:p>
            <w:pPr>
              <w:pStyle w:val="Normal"/>
              <w:spacing w:before="0" w:after="80"/>
              <w:rPr/>
            </w:pPr>
            <w:r>
              <w:rPr>
                <w:rFonts w:eastAsia="Arial" w:cs="Arial"/>
                <w:color w:val="1F1F1F"/>
                <w:sz w:val="22"/>
                <w:szCs w:val="22"/>
              </w:rPr>
              <w:t>Khách có thể lựa chọn triển khai một phần hoặc toàn bộ, hoặc tự triển khai độc lập.</w:t>
            </w:r>
          </w:p>
        </w:tc>
      </w:tr>
    </w:tbl>
    <w:p>
      <w:pPr>
        <w:pStyle w:val="Normal"/>
        <w:rPr/>
      </w:pPr>
      <w:r>
        <w:rPr/>
      </w:r>
    </w:p>
    <w:p>
      <w:pPr>
        <w:pStyle w:val="Heading2"/>
        <w:spacing w:before="280" w:after="120"/>
        <w:rPr/>
      </w:pPr>
      <w:r>
        <w:rPr>
          <w:rFonts w:eastAsia="Arial" w:cs="Arial" w:ascii="Arial" w:hAnsi="Arial"/>
          <w:b/>
          <w:bCs/>
          <w:color w:val="1F1F1F"/>
          <w:sz w:val="26"/>
          <w:szCs w:val="26"/>
        </w:rPr>
        <w:t>Mức P0 — Nên làm trong 1–2 tuần tới</w:t>
      </w:r>
    </w:p>
    <w:p>
      <w:pPr>
        <w:pStyle w:val="Normal"/>
        <w:spacing w:before="0" w:after="100"/>
        <w:jc w:val="start"/>
        <w:rPr/>
      </w:pPr>
      <w:r>
        <w:rPr>
          <w:rFonts w:eastAsia="Arial" w:cs="Arial"/>
          <w:color w:val="1F1F1F"/>
          <w:sz w:val="22"/>
          <w:szCs w:val="22"/>
        </w:rPr>
        <w:t>5 việc nhỏ, nhiều việc gần như miễn phí (chỉ mất thời gian cấu hình), mang lại giá trị lập tức:</w:t>
      </w:r>
    </w:p>
    <w:p>
      <w:pPr>
        <w:pStyle w:val="Normal"/>
        <w:rPr/>
      </w:pPr>
      <w:r>
        <w:rPr/>
      </w:r>
    </w:p>
    <w:p>
      <w:pPr>
        <w:pStyle w:val="Normal"/>
        <w:spacing w:before="0" w:after="100"/>
        <w:jc w:val="start"/>
        <w:rPr/>
      </w:pPr>
      <w:r>
        <w:rPr>
          <w:rFonts w:eastAsia="Arial" w:cs="Arial"/>
          <w:b/>
          <w:bCs/>
          <w:color w:val="1F1F1F"/>
          <w:sz w:val="22"/>
          <w:szCs w:val="22"/>
        </w:rPr>
        <w:t>Verify Google Search Console + submit sitemap</w:t>
      </w:r>
    </w:p>
    <w:p>
      <w:pPr>
        <w:pStyle w:val="Normal"/>
        <w:spacing w:before="0" w:after="100"/>
        <w:ind w:start="360"/>
        <w:jc w:val="start"/>
        <w:rPr/>
      </w:pPr>
      <w:r>
        <w:rPr>
          <w:rFonts w:eastAsia="Arial" w:cs="Arial"/>
          <w:color w:val="1F1F1F"/>
          <w:sz w:val="22"/>
          <w:szCs w:val="22"/>
        </w:rPr>
        <w:t>Khách chưa verify domain trên Search Console nên Google chưa đọc sitemap.xml. Việc này mất 5 phút. Ngay khi xong, Google sẽ thu thập 56 trang canonical đã tối ưu và bắt đầu hiển thị trên kết quả tìm kiếm.</w:t>
      </w:r>
    </w:p>
    <w:p>
      <w:pPr>
        <w:pStyle w:val="Normal"/>
        <w:rPr/>
      </w:pPr>
      <w:r>
        <w:rPr/>
      </w:r>
    </w:p>
    <w:p>
      <w:pPr>
        <w:pStyle w:val="Normal"/>
        <w:spacing w:before="0" w:after="100"/>
        <w:jc w:val="start"/>
        <w:rPr/>
      </w:pPr>
      <w:r>
        <w:rPr>
          <w:rFonts w:eastAsia="Arial" w:cs="Arial"/>
          <w:b/>
          <w:bCs/>
          <w:color w:val="1F1F1F"/>
          <w:sz w:val="22"/>
          <w:szCs w:val="22"/>
        </w:rPr>
        <w:t>Cài Microsoft Clarity (miễn phí) — heatmap + video session</w:t>
      </w:r>
    </w:p>
    <w:p>
      <w:pPr>
        <w:pStyle w:val="Normal"/>
        <w:spacing w:before="0" w:after="100"/>
        <w:ind w:start="360"/>
        <w:jc w:val="start"/>
        <w:rPr/>
      </w:pPr>
      <w:r>
        <w:rPr>
          <w:rFonts w:eastAsia="Arial" w:cs="Arial"/>
          <w:color w:val="1F1F1F"/>
          <w:sz w:val="22"/>
          <w:szCs w:val="22"/>
        </w:rPr>
        <w:t>Xem lại video thực tế user click gì, bỏ form ở trường nào, cuộn đến đâu rồi thoát. Đây là công cụ quan trọng thứ 2 sau GA4 để hiểu hành vi user, không giới hạn traffic.</w:t>
      </w:r>
    </w:p>
    <w:p>
      <w:pPr>
        <w:pStyle w:val="Normal"/>
        <w:rPr/>
      </w:pPr>
      <w:r>
        <w:rPr/>
      </w:r>
    </w:p>
    <w:p>
      <w:pPr>
        <w:pStyle w:val="Normal"/>
        <w:spacing w:before="0" w:after="100"/>
        <w:jc w:val="start"/>
        <w:rPr/>
      </w:pPr>
      <w:r>
        <w:rPr>
          <w:rFonts w:eastAsia="Arial" w:cs="Arial"/>
          <w:b/>
          <w:bCs/>
          <w:color w:val="1F1F1F"/>
          <w:sz w:val="22"/>
          <w:szCs w:val="22"/>
        </w:rPr>
        <w:t>Link GA4 với Search Console</w:t>
      </w:r>
    </w:p>
    <w:p>
      <w:pPr>
        <w:pStyle w:val="Normal"/>
        <w:spacing w:before="0" w:after="100"/>
        <w:ind w:start="360"/>
        <w:jc w:val="start"/>
        <w:rPr/>
      </w:pPr>
      <w:r>
        <w:rPr>
          <w:rFonts w:eastAsia="Arial" w:cs="Arial"/>
          <w:color w:val="1F1F1F"/>
          <w:sz w:val="22"/>
          <w:szCs w:val="22"/>
        </w:rPr>
        <w:t>Sau khi link, GA4 sẽ hiển thị chính xác các từ khóa người dùng search ra site — data quý để quyết định content tiếp theo.</w:t>
      </w:r>
    </w:p>
    <w:p>
      <w:pPr>
        <w:pStyle w:val="Normal"/>
        <w:rPr/>
      </w:pPr>
      <w:r>
        <w:rPr/>
      </w:r>
    </w:p>
    <w:p>
      <w:pPr>
        <w:pStyle w:val="Normal"/>
        <w:spacing w:before="0" w:after="100"/>
        <w:jc w:val="start"/>
        <w:rPr/>
      </w:pPr>
      <w:r>
        <w:rPr>
          <w:rFonts w:eastAsia="Arial" w:cs="Arial"/>
          <w:b/>
          <w:bCs/>
          <w:color w:val="1F1F1F"/>
          <w:sz w:val="22"/>
          <w:szCs w:val="22"/>
        </w:rPr>
        <w:t>Trang Chính sách bảo mật + Điều khoản sử dụng</w:t>
      </w:r>
    </w:p>
    <w:p>
      <w:pPr>
        <w:pStyle w:val="Normal"/>
        <w:spacing w:before="0" w:after="100"/>
        <w:ind w:start="360"/>
        <w:jc w:val="start"/>
        <w:rPr/>
      </w:pPr>
      <w:r>
        <w:rPr>
          <w:rFonts w:eastAsia="Arial" w:cs="Arial"/>
          <w:color w:val="1F1F1F"/>
          <w:sz w:val="22"/>
          <w:szCs w:val="22"/>
        </w:rPr>
        <w:t>Bắt buộc theo Nghị định 13/2023 về bảo vệ dữ liệu cá nhân của Việt Nam. Khi thu lead cần có link trong footer + checkbox consent trong form. Rủi ro pháp lý nếu thiếu.</w:t>
      </w:r>
    </w:p>
    <w:p>
      <w:pPr>
        <w:pStyle w:val="Normal"/>
        <w:rPr/>
      </w:pPr>
      <w:r>
        <w:rPr/>
      </w:r>
    </w:p>
    <w:p>
      <w:pPr>
        <w:pStyle w:val="Normal"/>
        <w:spacing w:before="0" w:after="100"/>
        <w:jc w:val="start"/>
        <w:rPr/>
      </w:pPr>
      <w:r>
        <w:rPr>
          <w:rFonts w:eastAsia="Arial" w:cs="Arial"/>
          <w:b/>
          <w:bCs/>
          <w:color w:val="1F1F1F"/>
          <w:sz w:val="22"/>
          <w:szCs w:val="22"/>
        </w:rPr>
        <w:t>Cookie consent banner</w:t>
      </w:r>
    </w:p>
    <w:p>
      <w:pPr>
        <w:pStyle w:val="Normal"/>
        <w:spacing w:before="0" w:after="100"/>
        <w:ind w:start="360"/>
        <w:jc w:val="start"/>
        <w:rPr/>
      </w:pPr>
      <w:r>
        <w:rPr>
          <w:rFonts w:eastAsia="Arial" w:cs="Arial"/>
          <w:color w:val="1F1F1F"/>
          <w:sz w:val="22"/>
          <w:szCs w:val="22"/>
        </w:rPr>
        <w:t>GA4 + reCAPTCHA đặt cookie → cần banner xin phép user. Tuân thủ Nghị định 13/2023 và GDPR (nếu có visitor châu Âu).</w:t>
      </w:r>
    </w:p>
    <w:p>
      <w:pPr>
        <w:pStyle w:val="Normal"/>
        <w:rPr/>
      </w:pPr>
      <w:r>
        <w:rPr/>
      </w:r>
    </w:p>
    <w:p>
      <w:pPr>
        <w:pStyle w:val="Heading2"/>
        <w:spacing w:before="280" w:after="120"/>
        <w:rPr/>
      </w:pPr>
      <w:r>
        <w:rPr>
          <w:rFonts w:eastAsia="Arial" w:cs="Arial" w:ascii="Arial" w:hAnsi="Arial"/>
          <w:b/>
          <w:bCs/>
          <w:color w:val="1F1F1F"/>
          <w:sz w:val="26"/>
          <w:szCs w:val="26"/>
        </w:rPr>
        <w:t>Mức P1 — Trong 1–2 tháng tới</w:t>
      </w:r>
    </w:p>
    <w:p>
      <w:pPr>
        <w:pStyle w:val="Normal"/>
        <w:spacing w:before="0" w:after="100"/>
        <w:jc w:val="start"/>
        <w:rPr/>
      </w:pPr>
      <w:r>
        <w:rPr>
          <w:rFonts w:eastAsia="Arial" w:cs="Arial"/>
          <w:color w:val="1F1F1F"/>
          <w:sz w:val="22"/>
          <w:szCs w:val="22"/>
        </w:rPr>
        <w:t>Các hạng mục có tác động rõ đến traffic và conversion, đòi hỏi đầu tư thời gian hoặc chi phí lớn hơn:</w:t>
      </w:r>
    </w:p>
    <w:p>
      <w:pPr>
        <w:pStyle w:val="Normal"/>
        <w:rPr/>
      </w:pPr>
      <w:r>
        <w:rPr/>
      </w:r>
    </w:p>
    <w:p>
      <w:pPr>
        <w:pStyle w:val="Normal"/>
        <w:spacing w:before="0" w:after="100"/>
        <w:jc w:val="start"/>
        <w:rPr/>
      </w:pPr>
      <w:r>
        <w:rPr>
          <w:rFonts w:eastAsia="Arial" w:cs="Arial"/>
          <w:b/>
          <w:bCs/>
          <w:color w:val="1F1F1F"/>
          <w:sz w:val="22"/>
          <w:szCs w:val="22"/>
        </w:rPr>
        <w:t>Content marketing — bài blog chuẩn SEO</w:t>
      </w:r>
    </w:p>
    <w:p>
      <w:pPr>
        <w:pStyle w:val="Normal"/>
        <w:spacing w:before="0" w:after="100"/>
        <w:ind w:start="360"/>
        <w:jc w:val="start"/>
        <w:rPr/>
      </w:pPr>
      <w:r>
        <w:rPr>
          <w:rFonts w:eastAsia="Arial" w:cs="Arial"/>
          <w:color w:val="1F1F1F"/>
          <w:sz w:val="22"/>
          <w:szCs w:val="22"/>
        </w:rPr>
        <w:t>CMS tin tức đã có sẵn nhưng chưa nhiều nội dung. Viết 1–2 bài/tuần nhắm từ khoá dài như "Chi phí du học Nhật Bản 2026", "Lương kỹ sư CNTT tại Nhật", "Học bổng Điều dưỡng có phải trả lại không". Đây là con đường duy nhất để lên top Google organic dài hạn.</w:t>
      </w:r>
    </w:p>
    <w:p>
      <w:pPr>
        <w:pStyle w:val="Normal"/>
        <w:rPr/>
      </w:pPr>
      <w:r>
        <w:rPr/>
      </w:r>
    </w:p>
    <w:p>
      <w:pPr>
        <w:pStyle w:val="Normal"/>
        <w:spacing w:before="0" w:after="100"/>
        <w:jc w:val="start"/>
        <w:rPr/>
      </w:pPr>
      <w:r>
        <w:rPr>
          <w:rFonts w:eastAsia="Arial" w:cs="Arial"/>
          <w:b/>
          <w:bCs/>
          <w:color w:val="1F1F1F"/>
          <w:sz w:val="22"/>
          <w:szCs w:val="22"/>
        </w:rPr>
        <w:t>Trang câu chuyện học viên (Case Study)</w:t>
      </w:r>
    </w:p>
    <w:p>
      <w:pPr>
        <w:pStyle w:val="Normal"/>
        <w:spacing w:before="0" w:after="100"/>
        <w:ind w:start="360"/>
        <w:jc w:val="start"/>
        <w:rPr/>
      </w:pPr>
      <w:r>
        <w:rPr>
          <w:rFonts w:eastAsia="Arial" w:cs="Arial"/>
          <w:color w:val="1F1F1F"/>
          <w:sz w:val="22"/>
          <w:szCs w:val="22"/>
        </w:rPr>
        <w:t>Mở rộng section homepage thành trang riêng với ảnh thật, timeline trước-sau, video interview (nếu có). Tăng trust factor mạnh, chuyển đổi lead gấp 2–3 lần.</w:t>
      </w:r>
    </w:p>
    <w:p>
      <w:pPr>
        <w:pStyle w:val="Normal"/>
        <w:rPr/>
      </w:pPr>
      <w:r>
        <w:rPr/>
      </w:r>
    </w:p>
    <w:p>
      <w:pPr>
        <w:pStyle w:val="Normal"/>
        <w:spacing w:before="0" w:after="100"/>
        <w:jc w:val="start"/>
        <w:rPr/>
      </w:pPr>
      <w:r>
        <w:rPr>
          <w:rFonts w:eastAsia="Arial" w:cs="Arial"/>
          <w:b/>
          <w:bCs/>
          <w:color w:val="1F1F1F"/>
          <w:sz w:val="22"/>
          <w:szCs w:val="22"/>
        </w:rPr>
        <w:t>Live chat widget nhúng</w:t>
      </w:r>
    </w:p>
    <w:p>
      <w:pPr>
        <w:pStyle w:val="Normal"/>
        <w:spacing w:before="0" w:after="100"/>
        <w:ind w:start="360"/>
        <w:jc w:val="start"/>
        <w:rPr/>
      </w:pPr>
      <w:r>
        <w:rPr>
          <w:rFonts w:eastAsia="Arial" w:cs="Arial"/>
          <w:color w:val="1F1F1F"/>
          <w:sz w:val="22"/>
          <w:szCs w:val="22"/>
        </w:rPr>
        <w:t>Zalo/Messenger hiện dưới dạng link ra app ngoài. Bổ sung live chat nhúng (Facebook Customer Chat / Chatwoot) để user chat trong site, không chuyển app. Giảm bỏ form giữa chừng.</w:t>
      </w:r>
    </w:p>
    <w:p>
      <w:pPr>
        <w:pStyle w:val="Normal"/>
        <w:rPr/>
      </w:pPr>
      <w:r>
        <w:rPr/>
      </w:r>
    </w:p>
    <w:p>
      <w:pPr>
        <w:pStyle w:val="Normal"/>
        <w:spacing w:before="0" w:after="100"/>
        <w:jc w:val="start"/>
        <w:rPr/>
      </w:pPr>
      <w:r>
        <w:rPr>
          <w:rFonts w:eastAsia="Arial" w:cs="Arial"/>
          <w:b/>
          <w:bCs/>
          <w:color w:val="1F1F1F"/>
          <w:sz w:val="22"/>
          <w:szCs w:val="22"/>
        </w:rPr>
        <w:t>A/B test CTA text</w:t>
      </w:r>
    </w:p>
    <w:p>
      <w:pPr>
        <w:pStyle w:val="Normal"/>
        <w:spacing w:before="0" w:after="100"/>
        <w:ind w:start="360"/>
        <w:jc w:val="start"/>
        <w:rPr/>
      </w:pPr>
      <w:r>
        <w:rPr>
          <w:rFonts w:eastAsia="Arial" w:cs="Arial"/>
          <w:color w:val="1F1F1F"/>
          <w:sz w:val="22"/>
          <w:szCs w:val="22"/>
        </w:rPr>
        <w:t>Hiện là "Tư vấn miễn phí". Thử biến thể: "Nhận lộ trình cá nhân hóa", "Kiểm tra đủ điều kiện du học", "Chốt suất khóa tháng 4". Đo bằng GA4 + UTM.</w:t>
      </w:r>
    </w:p>
    <w:p>
      <w:pPr>
        <w:pStyle w:val="Normal"/>
        <w:rPr/>
      </w:pPr>
      <w:r>
        <w:rPr/>
      </w:r>
    </w:p>
    <w:p>
      <w:pPr>
        <w:pStyle w:val="Normal"/>
        <w:spacing w:before="0" w:after="100"/>
        <w:jc w:val="start"/>
        <w:rPr/>
      </w:pPr>
      <w:r>
        <w:rPr>
          <w:rFonts w:eastAsia="Arial" w:cs="Arial"/>
          <w:b/>
          <w:bCs/>
          <w:color w:val="1F1F1F"/>
          <w:sz w:val="22"/>
          <w:szCs w:val="22"/>
        </w:rPr>
        <w:t>Email marketing &amp; email tự động</w:t>
      </w:r>
    </w:p>
    <w:p>
      <w:pPr>
        <w:pStyle w:val="Normal"/>
        <w:spacing w:before="0" w:after="100"/>
        <w:ind w:start="360"/>
        <w:jc w:val="start"/>
        <w:rPr/>
      </w:pPr>
      <w:r>
        <w:rPr>
          <w:rFonts w:eastAsia="Arial" w:cs="Arial"/>
          <w:color w:val="1F1F1F"/>
          <w:sz w:val="22"/>
          <w:szCs w:val="22"/>
        </w:rPr>
        <w:t>Khi user submit form, gửi ngay email cảm ơn + brochure PDF + link đặt lịch tư vấn. Kết nối Mailchimp (free 2000 contacts) với Google Apps Script hiện có.</w:t>
      </w:r>
    </w:p>
    <w:p>
      <w:pPr>
        <w:pStyle w:val="Normal"/>
        <w:rPr/>
      </w:pPr>
      <w:r>
        <w:rPr/>
      </w:r>
    </w:p>
    <w:p>
      <w:pPr>
        <w:pStyle w:val="Normal"/>
        <w:spacing w:before="0" w:after="100"/>
        <w:jc w:val="start"/>
        <w:rPr/>
      </w:pPr>
      <w:r>
        <w:rPr>
          <w:rFonts w:eastAsia="Arial" w:cs="Arial"/>
          <w:b/>
          <w:bCs/>
          <w:color w:val="1F1F1F"/>
          <w:sz w:val="22"/>
          <w:szCs w:val="22"/>
        </w:rPr>
        <w:t>Meta Pixel + Google Ads retargeting</w:t>
      </w:r>
    </w:p>
    <w:p>
      <w:pPr>
        <w:pStyle w:val="Normal"/>
        <w:spacing w:before="0" w:after="100"/>
        <w:ind w:start="360"/>
        <w:jc w:val="start"/>
        <w:rPr/>
      </w:pPr>
      <w:r>
        <w:rPr>
          <w:rFonts w:eastAsia="Arial" w:cs="Arial"/>
          <w:color w:val="1F1F1F"/>
          <w:sz w:val="22"/>
          <w:szCs w:val="22"/>
        </w:rPr>
        <w:t>Cài Pixel Facebook và Google Ads conversion tag. Retarget user đã vào site nhưng chưa liên hệ — conversion rate cao gấp 3–4 lần cold audience.</w:t>
      </w:r>
    </w:p>
    <w:p>
      <w:pPr>
        <w:pStyle w:val="Normal"/>
        <w:rPr/>
      </w:pPr>
      <w:r>
        <w:rPr/>
      </w:r>
    </w:p>
    <w:p>
      <w:pPr>
        <w:pStyle w:val="Normal"/>
        <w:spacing w:before="0" w:after="100"/>
        <w:jc w:val="start"/>
        <w:rPr/>
      </w:pPr>
      <w:r>
        <w:rPr>
          <w:rFonts w:eastAsia="Arial" w:cs="Arial"/>
          <w:b/>
          <w:bCs/>
          <w:color w:val="1F1F1F"/>
          <w:sz w:val="22"/>
          <w:szCs w:val="22"/>
        </w:rPr>
        <w:t>Tối ưu Core Web Vitals trên mobile</w:t>
      </w:r>
    </w:p>
    <w:p>
      <w:pPr>
        <w:pStyle w:val="Normal"/>
        <w:spacing w:before="0" w:after="100"/>
        <w:ind w:start="360"/>
        <w:jc w:val="start"/>
        <w:rPr/>
      </w:pPr>
      <w:r>
        <w:rPr>
          <w:rFonts w:eastAsia="Arial" w:cs="Arial"/>
          <w:color w:val="1F1F1F"/>
          <w:sz w:val="22"/>
          <w:szCs w:val="22"/>
        </w:rPr>
        <w:t>Test bằng PageSpeed Insights. Nếu LCP/CLS/INP chưa đạt "Good" thì cần lazy-load iframe map, preload font, chia critical CSS inline.</w:t>
      </w:r>
    </w:p>
    <w:p>
      <w:pPr>
        <w:pStyle w:val="Normal"/>
        <w:rPr/>
      </w:pPr>
      <w:r>
        <w:rPr/>
      </w:r>
    </w:p>
    <w:p>
      <w:pPr>
        <w:pStyle w:val="Normal"/>
        <w:spacing w:before="0" w:after="100"/>
        <w:jc w:val="start"/>
        <w:rPr/>
      </w:pPr>
      <w:r>
        <w:rPr>
          <w:rFonts w:eastAsia="Arial" w:cs="Arial"/>
          <w:b/>
          <w:bCs/>
          <w:color w:val="1F1F1F"/>
          <w:sz w:val="22"/>
          <w:szCs w:val="22"/>
        </w:rPr>
        <w:t>JobPosting schema cho đơn hàng kỹ sư</w:t>
      </w:r>
    </w:p>
    <w:p>
      <w:pPr>
        <w:pStyle w:val="Normal"/>
        <w:spacing w:before="0" w:after="100"/>
        <w:ind w:start="360"/>
        <w:jc w:val="start"/>
        <w:rPr/>
      </w:pPr>
      <w:r>
        <w:rPr>
          <w:rFonts w:eastAsia="Arial" w:cs="Arial"/>
          <w:color w:val="1F1F1F"/>
          <w:sz w:val="22"/>
          <w:szCs w:val="22"/>
        </w:rPr>
        <w:t>Trang don-hang-ky-su/*.html chưa có schema JobPosting. Khi thêm, đơn hàng có thể xuất hiện trong Google Jobs box — kênh traffic rất chất lượng cho mảng tuyển dụng kỹ sư.</w:t>
      </w:r>
    </w:p>
    <w:p>
      <w:pPr>
        <w:pStyle w:val="Normal"/>
        <w:rPr/>
      </w:pPr>
      <w:r>
        <w:rPr/>
      </w:r>
    </w:p>
    <w:p>
      <w:pPr>
        <w:pStyle w:val="Heading2"/>
        <w:spacing w:before="280" w:after="120"/>
        <w:rPr/>
      </w:pPr>
      <w:r>
        <w:rPr>
          <w:rFonts w:eastAsia="Arial" w:cs="Arial" w:ascii="Arial" w:hAnsi="Arial"/>
          <w:b/>
          <w:bCs/>
          <w:color w:val="1F1F1F"/>
          <w:sz w:val="26"/>
          <w:szCs w:val="26"/>
        </w:rPr>
        <w:t>Mức P2 — Khi có ngân sách / thời gian</w:t>
      </w:r>
    </w:p>
    <w:p>
      <w:pPr>
        <w:pStyle w:val="Normal"/>
        <w:spacing w:before="0" w:after="100"/>
        <w:jc w:val="start"/>
        <w:rPr/>
      </w:pPr>
      <w:r>
        <w:rPr>
          <w:rFonts w:eastAsia="Arial" w:cs="Arial"/>
          <w:color w:val="1F1F1F"/>
          <w:sz w:val="22"/>
          <w:szCs w:val="22"/>
        </w:rPr>
        <w:t>Các hạng mục mở rộng scope hoặc nâng cấp hạ tầng:</w:t>
      </w:r>
    </w:p>
    <w:p>
      <w:pPr>
        <w:pStyle w:val="Normal"/>
        <w:rPr/>
      </w:pPr>
      <w:r>
        <w:rPr/>
      </w:r>
    </w:p>
    <w:p>
      <w:pPr>
        <w:pStyle w:val="Normal"/>
        <w:spacing w:before="0" w:after="100"/>
        <w:jc w:val="start"/>
        <w:rPr/>
      </w:pPr>
      <w:r>
        <w:rPr>
          <w:rFonts w:eastAsia="Arial" w:cs="Arial"/>
          <w:b/>
          <w:bCs/>
          <w:color w:val="1F1F1F"/>
          <w:sz w:val="22"/>
          <w:szCs w:val="22"/>
        </w:rPr>
        <w:t>Migrate sang Cloudflare (đặt trước GitHub Pages)</w:t>
      </w:r>
    </w:p>
    <w:p>
      <w:pPr>
        <w:pStyle w:val="Normal"/>
        <w:spacing w:before="0" w:after="100"/>
        <w:ind w:start="360"/>
        <w:jc w:val="start"/>
        <w:rPr/>
      </w:pPr>
      <w:r>
        <w:rPr>
          <w:rFonts w:eastAsia="Arial" w:cs="Arial"/>
          <w:color w:val="1F1F1F"/>
          <w:sz w:val="22"/>
          <w:szCs w:val="22"/>
        </w:rPr>
        <w:t>CDN toàn cầu, site load nhanh hơn từ Việt Nam &amp; Nhật, bảo vệ DDoS, HTTP/3, analytics hợp nhất. Free tier đủ dùng.</w:t>
      </w:r>
    </w:p>
    <w:p>
      <w:pPr>
        <w:pStyle w:val="Normal"/>
        <w:rPr/>
      </w:pPr>
      <w:r>
        <w:rPr/>
      </w:r>
    </w:p>
    <w:p>
      <w:pPr>
        <w:pStyle w:val="Normal"/>
        <w:spacing w:before="0" w:after="100"/>
        <w:jc w:val="start"/>
        <w:rPr/>
      </w:pPr>
      <w:r>
        <w:rPr>
          <w:rFonts w:eastAsia="Arial" w:cs="Arial"/>
          <w:b/>
          <w:bCs/>
          <w:color w:val="1F1F1F"/>
          <w:sz w:val="22"/>
          <w:szCs w:val="22"/>
        </w:rPr>
        <w:t>Phiên bản tiếng Nhật + tiếng Anh</w:t>
      </w:r>
    </w:p>
    <w:p>
      <w:pPr>
        <w:pStyle w:val="Normal"/>
        <w:spacing w:before="0" w:after="100"/>
        <w:ind w:start="360"/>
        <w:jc w:val="start"/>
        <w:rPr/>
      </w:pPr>
      <w:r>
        <w:rPr>
          <w:rFonts w:eastAsia="Arial" w:cs="Arial"/>
          <w:color w:val="1F1F1F"/>
          <w:sz w:val="22"/>
          <w:szCs w:val="22"/>
        </w:rPr>
        <w:t>Đối tác Nhật cần site tiếng Nhật để tin cậy. Học viên quốc tế cần tiếng Anh. Đầu tư lớn nhưng mở rộng thị trường.</w:t>
      </w:r>
    </w:p>
    <w:p>
      <w:pPr>
        <w:pStyle w:val="Normal"/>
        <w:rPr/>
      </w:pPr>
      <w:r>
        <w:rPr/>
      </w:r>
    </w:p>
    <w:p>
      <w:pPr>
        <w:pStyle w:val="Normal"/>
        <w:spacing w:before="0" w:after="100"/>
        <w:jc w:val="start"/>
        <w:rPr/>
      </w:pPr>
      <w:r>
        <w:rPr>
          <w:rFonts w:eastAsia="Arial" w:cs="Arial"/>
          <w:b/>
          <w:bCs/>
          <w:color w:val="1F1F1F"/>
          <w:sz w:val="22"/>
          <w:szCs w:val="22"/>
        </w:rPr>
        <w:t>Appointment booking (Calendly)</w:t>
      </w:r>
    </w:p>
    <w:p>
      <w:pPr>
        <w:pStyle w:val="Normal"/>
        <w:spacing w:before="0" w:after="100"/>
        <w:ind w:start="360"/>
        <w:jc w:val="start"/>
        <w:rPr/>
      </w:pPr>
      <w:r>
        <w:rPr>
          <w:rFonts w:eastAsia="Arial" w:cs="Arial"/>
          <w:color w:val="1F1F1F"/>
          <w:sz w:val="22"/>
          <w:szCs w:val="22"/>
        </w:rPr>
        <w:t>Thay vì "chúng tôi sẽ liên hệ trong 24h", cho user tự chọn slot tư vấn. Giảm ma sát, tăng conversion.</w:t>
      </w:r>
    </w:p>
    <w:p>
      <w:pPr>
        <w:pStyle w:val="Normal"/>
        <w:rPr/>
      </w:pPr>
      <w:r>
        <w:rPr/>
      </w:r>
    </w:p>
    <w:p>
      <w:pPr>
        <w:pStyle w:val="Normal"/>
        <w:spacing w:before="0" w:after="100"/>
        <w:jc w:val="start"/>
        <w:rPr/>
      </w:pPr>
      <w:r>
        <w:rPr>
          <w:rFonts w:eastAsia="Arial" w:cs="Arial"/>
          <w:b/>
          <w:bCs/>
          <w:color w:val="1F1F1F"/>
          <w:sz w:val="22"/>
          <w:szCs w:val="22"/>
        </w:rPr>
        <w:t>Resource library — Lead magnet PDF</w:t>
      </w:r>
    </w:p>
    <w:p>
      <w:pPr>
        <w:pStyle w:val="Normal"/>
        <w:spacing w:before="0" w:after="100"/>
        <w:ind w:start="360"/>
        <w:jc w:val="start"/>
        <w:rPr/>
      </w:pPr>
      <w:r>
        <w:rPr>
          <w:rFonts w:eastAsia="Arial" w:cs="Arial"/>
          <w:color w:val="1F1F1F"/>
          <w:sz w:val="22"/>
          <w:szCs w:val="22"/>
        </w:rPr>
        <w:t>Ebook "Lộ trình du học Nhật Bản 2026" 20–30 trang. Đặt sau form collect email. Chuyển đổi cao cho user chưa sẵn sàng đăng ký ngay.</w:t>
      </w:r>
    </w:p>
    <w:p>
      <w:pPr>
        <w:pStyle w:val="Normal"/>
        <w:rPr/>
      </w:pPr>
      <w:r>
        <w:rPr/>
      </w:r>
    </w:p>
    <w:p>
      <w:pPr>
        <w:pStyle w:val="Normal"/>
        <w:spacing w:before="0" w:after="100"/>
        <w:jc w:val="start"/>
        <w:rPr/>
      </w:pPr>
      <w:r>
        <w:rPr>
          <w:rFonts w:eastAsia="Arial" w:cs="Arial"/>
          <w:b/>
          <w:bCs/>
          <w:color w:val="1F1F1F"/>
          <w:sz w:val="22"/>
          <w:szCs w:val="22"/>
        </w:rPr>
        <w:t>Chatbot AI tư vấn 24/7</w:t>
      </w:r>
    </w:p>
    <w:p>
      <w:pPr>
        <w:pStyle w:val="Normal"/>
        <w:spacing w:before="0" w:after="100"/>
        <w:ind w:start="360"/>
        <w:jc w:val="start"/>
        <w:rPr/>
      </w:pPr>
      <w:r>
        <w:rPr>
          <w:rFonts w:eastAsia="Arial" w:cs="Arial"/>
          <w:color w:val="1F1F1F"/>
          <w:sz w:val="22"/>
          <w:szCs w:val="22"/>
        </w:rPr>
        <w:t>Dùng GPT-4 API + data riêng Sora Japan. Trả lời câu hỏi về chương trình, học phí, thời gian. Chi phí ~500k VND/tháng OpenAI credit cho site vừa.</w:t>
      </w:r>
    </w:p>
    <w:p>
      <w:pPr>
        <w:pStyle w:val="Normal"/>
        <w:rPr/>
      </w:pPr>
      <w:r>
        <w:rPr/>
      </w:r>
    </w:p>
    <w:p>
      <w:pPr>
        <w:pStyle w:val="Normal"/>
        <w:spacing w:before="0" w:after="100"/>
        <w:jc w:val="start"/>
        <w:rPr/>
      </w:pPr>
      <w:r>
        <w:rPr>
          <w:rFonts w:eastAsia="Arial" w:cs="Arial"/>
          <w:b/>
          <w:bCs/>
          <w:color w:val="1F1F1F"/>
          <w:sz w:val="22"/>
          <w:szCs w:val="22"/>
        </w:rPr>
        <w:t>Tracking call &amp; Zalo click</w:t>
      </w:r>
    </w:p>
    <w:p>
      <w:pPr>
        <w:pStyle w:val="Normal"/>
        <w:spacing w:before="0" w:after="100"/>
        <w:ind w:start="360"/>
        <w:jc w:val="start"/>
        <w:rPr/>
      </w:pPr>
      <w:r>
        <w:rPr>
          <w:rFonts w:eastAsia="Arial" w:cs="Arial"/>
          <w:color w:val="1F1F1F"/>
          <w:sz w:val="22"/>
          <w:szCs w:val="22"/>
        </w:rPr>
        <w:t>Hiện click hotline/Zalo không đo được. Thêm event click_phone và click_zalo vào GA4 để biết chính xác user có liên hệ qua các kênh đó không.</w:t>
      </w:r>
    </w:p>
    <w:p>
      <w:pPr>
        <w:pStyle w:val="Normal"/>
        <w:rPr/>
      </w:pPr>
      <w:r>
        <w:rPr/>
      </w:r>
    </w:p>
    <w:p>
      <w:pPr>
        <w:pStyle w:val="Normal"/>
        <w:spacing w:before="0" w:after="100"/>
        <w:jc w:val="start"/>
        <w:rPr/>
      </w:pPr>
      <w:r>
        <w:rPr>
          <w:rFonts w:eastAsia="Arial" w:cs="Arial"/>
          <w:b/>
          <w:bCs/>
          <w:color w:val="1F1F1F"/>
          <w:sz w:val="22"/>
          <w:szCs w:val="22"/>
        </w:rPr>
        <w:t>Security headers + HTTPS cert monitoring</w:t>
      </w:r>
    </w:p>
    <w:p>
      <w:pPr>
        <w:pStyle w:val="Normal"/>
        <w:spacing w:before="0" w:after="100"/>
        <w:ind w:start="360"/>
        <w:jc w:val="start"/>
        <w:rPr/>
      </w:pPr>
      <w:r>
        <w:rPr>
          <w:rFonts w:eastAsia="Arial" w:cs="Arial"/>
          <w:color w:val="1F1F1F"/>
          <w:sz w:val="22"/>
          <w:szCs w:val="22"/>
        </w:rPr>
        <w:t>Content-Security-Policy, X-Frame-Options, HSTS. Alert khi SSL cert sắp hết hạn. Quan trọng khi migrate Cloudflare.</w:t>
      </w:r>
    </w:p>
    <w:p>
      <w:pPr>
        <w:pStyle w:val="Normal"/>
        <w:rPr/>
      </w:pPr>
      <w:r>
        <w:rPr/>
      </w:r>
    </w:p>
    <w:p>
      <w:pPr>
        <w:pStyle w:val="Normal"/>
        <w:rPr/>
      </w:pPr>
      <w:r>
        <w:rPr/>
      </w:r>
      <w:r>
        <w:br w:type="page"/>
      </w:r>
    </w:p>
    <w:p>
      <w:pPr>
        <w:pStyle w:val="Heading1"/>
        <w:spacing w:before="0" w:after="160"/>
        <w:rPr/>
      </w:pPr>
      <w:r>
        <w:rPr>
          <w:rFonts w:eastAsia="Arial" w:cs="Arial" w:ascii="Arial" w:hAnsi="Arial"/>
          <w:b/>
          <w:bCs/>
          <w:color w:val="C62828"/>
          <w:sz w:val="32"/>
          <w:szCs w:val="32"/>
        </w:rPr>
        <w:t>PHẦN V. GÓI DỊCH VỤ BỔ SUNG &amp; BÁO GIÁ</w:t>
      </w:r>
    </w:p>
    <w:tbl>
      <w:tblPr>
        <w:tblW w:w="9000" w:type="dxa"/>
        <w:jc w:val="start"/>
        <w:tblInd w:w="0" w:type="dxa"/>
        <w:tblLayout w:type="fixed"/>
        <w:tblCellMar>
          <w:top w:w="240" w:type="dxa"/>
          <w:start w:w="280" w:type="dxa"/>
          <w:bottom w:w="240" w:type="dxa"/>
          <w:end w:w="280" w:type="dxa"/>
        </w:tblCellMar>
      </w:tblPr>
      <w:tblGrid>
        <w:gridCol w:w="9000"/>
      </w:tblGrid>
      <w:tr>
        <w:trPr/>
        <w:tc>
          <w:tcPr>
            <w:tcW w:w="9000" w:type="dxa"/>
            <w:tcBorders>
              <w:top w:val="single" w:sz="16" w:space="0" w:color="C62828"/>
              <w:start w:val="single" w:sz="16" w:space="0" w:color="C62828"/>
              <w:bottom w:val="single" w:sz="16" w:space="0" w:color="C62828"/>
              <w:end w:val="single" w:sz="16" w:space="0" w:color="C62828"/>
            </w:tcBorders>
            <w:shd w:fill="FFF4E5" w:val="clear"/>
          </w:tcPr>
          <w:p>
            <w:pPr>
              <w:pStyle w:val="Normal"/>
              <w:spacing w:before="0" w:after="120"/>
              <w:rPr/>
            </w:pPr>
            <w:r>
              <w:rPr>
                <w:rFonts w:eastAsia="Arial" w:cs="Arial"/>
                <w:b/>
                <w:bCs/>
                <w:color w:val="C62828"/>
                <w:sz w:val="26"/>
                <w:szCs w:val="26"/>
              </w:rPr>
              <w:t>Khung chi phí cho nội dung ngoài scope</w:t>
            </w:r>
          </w:p>
          <w:p>
            <w:pPr>
              <w:pStyle w:val="Normal"/>
              <w:spacing w:before="0" w:after="80"/>
              <w:rPr/>
            </w:pPr>
            <w:r>
              <w:rPr>
                <w:rFonts w:eastAsia="Arial" w:cs="Arial"/>
                <w:color w:val="1F1F1F"/>
                <w:sz w:val="22"/>
                <w:szCs w:val="22"/>
              </w:rPr>
              <w:t>Mức đầu tư đề xuất: 5.000.000 – 10.000.000 VND / gói, tùy theo phạm vi hạng mục khách lựa chọn.</w:t>
            </w:r>
          </w:p>
          <w:p>
            <w:pPr>
              <w:pStyle w:val="Normal"/>
              <w:spacing w:before="0" w:after="80"/>
              <w:rPr/>
            </w:pPr>
            <w:r>
              <w:rPr>
                <w:rFonts w:eastAsia="Arial" w:cs="Arial"/>
                <w:color w:val="1F1F1F"/>
                <w:sz w:val="22"/>
                <w:szCs w:val="22"/>
              </w:rPr>
              <w:t>Khung giá này dành cho công việc triển khai bởi đội kỹ thuật. Chi phí bên thứ ba (tên miền, hosting, API chatbot, v.v.) tính riêng.</w:t>
            </w:r>
          </w:p>
          <w:p>
            <w:pPr>
              <w:pStyle w:val="Normal"/>
              <w:spacing w:before="0" w:after="80"/>
              <w:rPr/>
            </w:pPr>
            <w:r>
              <w:rPr>
                <w:rFonts w:eastAsia="Arial" w:cs="Arial"/>
                <w:color w:val="1F1F1F"/>
                <w:sz w:val="22"/>
                <w:szCs w:val="22"/>
              </w:rPr>
              <w:t>Thời gian triển khai: 3–10 ngày làm việc / gói, tùy quy mô.</w:t>
            </w:r>
          </w:p>
        </w:tc>
      </w:tr>
    </w:tbl>
    <w:p>
      <w:pPr>
        <w:pStyle w:val="Normal"/>
        <w:rPr/>
      </w:pPr>
      <w:r>
        <w:rPr/>
      </w:r>
    </w:p>
    <w:p>
      <w:pPr>
        <w:pStyle w:val="Heading2"/>
        <w:spacing w:before="280" w:after="120"/>
        <w:rPr/>
      </w:pPr>
      <w:r>
        <w:rPr>
          <w:rFonts w:eastAsia="Arial" w:cs="Arial" w:ascii="Arial" w:hAnsi="Arial"/>
          <w:b/>
          <w:bCs/>
          <w:color w:val="1F1F1F"/>
          <w:sz w:val="26"/>
          <w:szCs w:val="26"/>
        </w:rPr>
        <w:t>Gợi ý 3 gói combo phổ biến</w:t>
      </w:r>
    </w:p>
    <w:p>
      <w:pPr>
        <w:pStyle w:val="Normal"/>
        <w:rPr/>
      </w:pPr>
      <w:r>
        <w:rPr/>
      </w:r>
    </w:p>
    <w:tbl>
      <w:tblPr>
        <w:tblW w:w="9000" w:type="dxa"/>
        <w:jc w:val="start"/>
        <w:tblInd w:w="0" w:type="dxa"/>
        <w:tblLayout w:type="fixed"/>
        <w:tblCellMar>
          <w:top w:w="80" w:type="dxa"/>
          <w:start w:w="120" w:type="dxa"/>
          <w:bottom w:w="80" w:type="dxa"/>
          <w:end w:w="120" w:type="dxa"/>
        </w:tblCellMar>
      </w:tblPr>
      <w:tblGrid>
        <w:gridCol w:w="3000"/>
        <w:gridCol w:w="2200"/>
        <w:gridCol w:w="3800"/>
      </w:tblGrid>
      <w:tr>
        <w:trPr>
          <w:tblHeader w:val="true"/>
        </w:trPr>
        <w:tc>
          <w:tcPr>
            <w:tcW w:w="3000"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Gói</w:t>
            </w:r>
          </w:p>
        </w:tc>
        <w:tc>
          <w:tcPr>
            <w:tcW w:w="2200"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Chi phí</w:t>
            </w:r>
          </w:p>
        </w:tc>
        <w:tc>
          <w:tcPr>
            <w:tcW w:w="3800"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Nội dung</w:t>
            </w:r>
          </w:p>
        </w:tc>
      </w:tr>
      <w:tr>
        <w:trPr/>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Gói A — Compliance &amp; Analytics Pro (sẵn sàng nhận traffic)</w:t>
            </w:r>
          </w:p>
        </w:tc>
        <w:tc>
          <w:tcPr>
            <w:tcW w:w="22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5.000.000 VND</w:t>
            </w:r>
          </w:p>
        </w:tc>
        <w:tc>
          <w:tcPr>
            <w:tcW w:w="38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 xml:space="preserve">• </w:t>
            </w:r>
            <w:r>
              <w:rPr>
                <w:rFonts w:eastAsia="Arial" w:cs="Arial"/>
                <w:b w:val="false"/>
                <w:bCs w:val="false"/>
                <w:color w:val="1F1F1F"/>
                <w:sz w:val="20"/>
                <w:szCs w:val="20"/>
              </w:rPr>
              <w:t>Verify Search Console + submit sitemap • Cài Microsoft Clarity (heatmap + session replay) • Link GA4 ↔ Search Console • Viết trang Privacy Policy + Terms • Cookie consent banner • Setup UTM tracking cho chiến dịch ads • Looker Studio dashboard tổng hợp GA4 + Search Console</w:t>
            </w:r>
          </w:p>
        </w:tc>
      </w:tr>
      <w:tr>
        <w:trPr/>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Gói B — Content &amp; Conversion Boost (tăng lead từ organic)</w:t>
            </w:r>
          </w:p>
        </w:tc>
        <w:tc>
          <w:tcPr>
            <w:tcW w:w="22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8.000.000 VND</w:t>
            </w:r>
          </w:p>
        </w:tc>
        <w:tc>
          <w:tcPr>
            <w:tcW w:w="38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 xml:space="preserve">• </w:t>
            </w:r>
            <w:r>
              <w:rPr>
                <w:rFonts w:eastAsia="Arial" w:cs="Arial"/>
                <w:b w:val="false"/>
                <w:bCs w:val="false"/>
                <w:color w:val="1F1F1F"/>
                <w:sz w:val="20"/>
                <w:szCs w:val="20"/>
              </w:rPr>
              <w:t>Toàn bộ Gói A • 6 bài blog chuẩn SEO (1500–2000 chữ/bài) do chuyên viên content viết • Trang case study học viên với 6 câu chuyện thật • Live chat widget (Facebook Chat Plugin) • Setup Meta Pixel + Google Ads pixel retargeting • A/B test 3 biến thể CTA • Email cảm ơn tự động (Mailchimp free)</w:t>
            </w:r>
          </w:p>
        </w:tc>
      </w:tr>
      <w:tr>
        <w:trPr/>
        <w:tc>
          <w:tcPr>
            <w:tcW w:w="30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Gói C — Scale &amp; Automation (mở rộng thị trường)</w:t>
            </w:r>
          </w:p>
        </w:tc>
        <w:tc>
          <w:tcPr>
            <w:tcW w:w="22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10.000.000 VND</w:t>
            </w:r>
          </w:p>
        </w:tc>
        <w:tc>
          <w:tcPr>
            <w:tcW w:w="38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 xml:space="preserve">• </w:t>
            </w:r>
            <w:r>
              <w:rPr>
                <w:rFonts w:eastAsia="Arial" w:cs="Arial"/>
                <w:b w:val="false"/>
                <w:bCs w:val="false"/>
                <w:color w:val="1F1F1F"/>
                <w:sz w:val="20"/>
                <w:szCs w:val="20"/>
              </w:rPr>
              <w:t>Toàn bộ Gói B • Migrate Cloudflare + cấu hình CDN + HTTP/3 • Tối ưu Core Web Vitals mobile đạt điểm "Good" trên tất cả trang • JobPosting schema cho don-hang-ky-su (hiện trong Google Jobs box) • Tracking sự kiện click hotline + Zalo vào GA4 • Calendly appointment booking tích hợp form • Ebook "Lộ trình du học Nhật Bản 2026" (template thiết kế sẵn, khách viết nội dung)</w:t>
            </w:r>
          </w:p>
        </w:tc>
      </w:tr>
    </w:tbl>
    <w:p>
      <w:pPr>
        <w:pStyle w:val="Normal"/>
        <w:rPr/>
      </w:pPr>
      <w:r>
        <w:rPr/>
      </w:r>
    </w:p>
    <w:p>
      <w:pPr>
        <w:pStyle w:val="Heading2"/>
        <w:spacing w:before="280" w:after="120"/>
        <w:rPr/>
      </w:pPr>
      <w:r>
        <w:rPr>
          <w:rFonts w:eastAsia="Arial" w:cs="Arial" w:ascii="Arial" w:hAnsi="Arial"/>
          <w:b/>
          <w:bCs/>
          <w:color w:val="1F1F1F"/>
          <w:sz w:val="26"/>
          <w:szCs w:val="26"/>
        </w:rPr>
        <w:t>Gói dịch vụ riêng lẻ (từng hạng mục)</w:t>
      </w:r>
    </w:p>
    <w:p>
      <w:pPr>
        <w:pStyle w:val="Normal"/>
        <w:rPr/>
      </w:pPr>
      <w:r>
        <w:rPr/>
      </w:r>
    </w:p>
    <w:tbl>
      <w:tblPr>
        <w:tblW w:w="9000" w:type="dxa"/>
        <w:jc w:val="start"/>
        <w:tblInd w:w="0" w:type="dxa"/>
        <w:tblLayout w:type="fixed"/>
        <w:tblCellMar>
          <w:top w:w="80" w:type="dxa"/>
          <w:start w:w="120" w:type="dxa"/>
          <w:bottom w:w="80" w:type="dxa"/>
          <w:end w:w="120" w:type="dxa"/>
        </w:tblCellMar>
      </w:tblPr>
      <w:tblGrid>
        <w:gridCol w:w="5499"/>
        <w:gridCol w:w="1800"/>
        <w:gridCol w:w="1701"/>
      </w:tblGrid>
      <w:tr>
        <w:trPr>
          <w:tblHeader w:val="true"/>
        </w:trPr>
        <w:tc>
          <w:tcPr>
            <w:tcW w:w="5499"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Hạng mục</w:t>
            </w:r>
          </w:p>
        </w:tc>
        <w:tc>
          <w:tcPr>
            <w:tcW w:w="1800"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Chi phí</w:t>
            </w:r>
          </w:p>
        </w:tc>
        <w:tc>
          <w:tcPr>
            <w:tcW w:w="1701" w:type="dxa"/>
            <w:tcBorders>
              <w:top w:val="single" w:sz="4" w:space="0" w:color="DDDDDD"/>
              <w:start w:val="single" w:sz="4" w:space="0" w:color="DDDDDD"/>
              <w:bottom w:val="single" w:sz="4" w:space="0" w:color="DDDDDD"/>
              <w:end w:val="single" w:sz="4" w:space="0" w:color="DDDDDD"/>
            </w:tcBorders>
            <w:shd w:fill="C62828" w:val="clear"/>
            <w:vAlign w:val="center"/>
          </w:tcPr>
          <w:p>
            <w:pPr>
              <w:pStyle w:val="Normal"/>
              <w:jc w:val="start"/>
              <w:rPr/>
            </w:pPr>
            <w:r>
              <w:rPr>
                <w:rFonts w:eastAsia="Arial" w:cs="Arial"/>
                <w:b/>
                <w:bCs/>
                <w:color w:val="FFFFFF"/>
                <w:sz w:val="20"/>
                <w:szCs w:val="20"/>
              </w:rPr>
              <w:t>Thời gian</w:t>
            </w:r>
          </w:p>
        </w:tc>
      </w:tr>
      <w:tr>
        <w:trPr/>
        <w:tc>
          <w:tcPr>
            <w:tcW w:w="54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Setup Search Console + Clarity + Privacy Policy + Cookie banner</w:t>
            </w:r>
          </w:p>
        </w:tc>
        <w:tc>
          <w:tcPr>
            <w:tcW w:w="18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1.500.000 VND</w:t>
            </w:r>
          </w:p>
        </w:tc>
        <w:tc>
          <w:tcPr>
            <w:tcW w:w="17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2 ngày</w:t>
            </w:r>
          </w:p>
        </w:tc>
      </w:tr>
      <w:tr>
        <w:trPr/>
        <w:tc>
          <w:tcPr>
            <w:tcW w:w="54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6 bài blog chuẩn SEO có từ khóa nghiên cứu trước</w:t>
            </w:r>
          </w:p>
        </w:tc>
        <w:tc>
          <w:tcPr>
            <w:tcW w:w="18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3.000.000 VND</w:t>
            </w:r>
          </w:p>
        </w:tc>
        <w:tc>
          <w:tcPr>
            <w:tcW w:w="17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5–7 ngày</w:t>
            </w:r>
          </w:p>
        </w:tc>
      </w:tr>
      <w:tr>
        <w:trPr/>
        <w:tc>
          <w:tcPr>
            <w:tcW w:w="54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Trang case study học viên (design + content 6 stories)</w:t>
            </w:r>
          </w:p>
        </w:tc>
        <w:tc>
          <w:tcPr>
            <w:tcW w:w="18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2.000.000 VND</w:t>
            </w:r>
          </w:p>
        </w:tc>
        <w:tc>
          <w:tcPr>
            <w:tcW w:w="17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3–5 ngày</w:t>
            </w:r>
          </w:p>
        </w:tc>
      </w:tr>
      <w:tr>
        <w:trPr/>
        <w:tc>
          <w:tcPr>
            <w:tcW w:w="54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Setup live chat + Meta Pixel + Google Ads retargeting</w:t>
            </w:r>
          </w:p>
        </w:tc>
        <w:tc>
          <w:tcPr>
            <w:tcW w:w="18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1.500.000 VND</w:t>
            </w:r>
          </w:p>
        </w:tc>
        <w:tc>
          <w:tcPr>
            <w:tcW w:w="17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2 ngày</w:t>
            </w:r>
          </w:p>
        </w:tc>
      </w:tr>
      <w:tr>
        <w:trPr/>
        <w:tc>
          <w:tcPr>
            <w:tcW w:w="54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Email automation + Mailchimp setup</w:t>
            </w:r>
          </w:p>
        </w:tc>
        <w:tc>
          <w:tcPr>
            <w:tcW w:w="18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1.000.000 VND</w:t>
            </w:r>
          </w:p>
        </w:tc>
        <w:tc>
          <w:tcPr>
            <w:tcW w:w="17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2 ngày</w:t>
            </w:r>
          </w:p>
        </w:tc>
      </w:tr>
      <w:tr>
        <w:trPr/>
        <w:tc>
          <w:tcPr>
            <w:tcW w:w="54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Migrate Cloudflare + tối ưu Core Web Vitals mobile</w:t>
            </w:r>
          </w:p>
        </w:tc>
        <w:tc>
          <w:tcPr>
            <w:tcW w:w="18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2.000.000 VND</w:t>
            </w:r>
          </w:p>
        </w:tc>
        <w:tc>
          <w:tcPr>
            <w:tcW w:w="17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3 ngày</w:t>
            </w:r>
          </w:p>
        </w:tc>
      </w:tr>
      <w:tr>
        <w:trPr/>
        <w:tc>
          <w:tcPr>
            <w:tcW w:w="54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JobPosting schema + Google Jobs integration</w:t>
            </w:r>
          </w:p>
        </w:tc>
        <w:tc>
          <w:tcPr>
            <w:tcW w:w="18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1.500.000 VND</w:t>
            </w:r>
          </w:p>
        </w:tc>
        <w:tc>
          <w:tcPr>
            <w:tcW w:w="17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2 ngày</w:t>
            </w:r>
          </w:p>
        </w:tc>
      </w:tr>
      <w:tr>
        <w:trPr/>
        <w:tc>
          <w:tcPr>
            <w:tcW w:w="54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Phiên bản tiếng Nhật hoặc Anh (15 trang chính)</w:t>
            </w:r>
          </w:p>
        </w:tc>
        <w:tc>
          <w:tcPr>
            <w:tcW w:w="18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5.000.000 VND</w:t>
            </w:r>
          </w:p>
        </w:tc>
        <w:tc>
          <w:tcPr>
            <w:tcW w:w="17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10 ngày</w:t>
            </w:r>
          </w:p>
        </w:tc>
      </w:tr>
      <w:tr>
        <w:trPr/>
        <w:tc>
          <w:tcPr>
            <w:tcW w:w="5499"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Chatbot AI tư vấn (dùng GPT-4)</w:t>
            </w:r>
          </w:p>
        </w:tc>
        <w:tc>
          <w:tcPr>
            <w:tcW w:w="1800"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4.000.000 VND + OpenAI credit</w:t>
            </w:r>
          </w:p>
        </w:tc>
        <w:tc>
          <w:tcPr>
            <w:tcW w:w="1701" w:type="dxa"/>
            <w:tcBorders>
              <w:top w:val="single" w:sz="4" w:space="0" w:color="DDDDDD"/>
              <w:start w:val="single" w:sz="4" w:space="0" w:color="DDDDDD"/>
              <w:bottom w:val="single" w:sz="4" w:space="0" w:color="DDDDDD"/>
              <w:end w:val="single" w:sz="4" w:space="0" w:color="DDDDDD"/>
            </w:tcBorders>
            <w:vAlign w:val="center"/>
          </w:tcPr>
          <w:p>
            <w:pPr>
              <w:pStyle w:val="Normal"/>
              <w:jc w:val="start"/>
              <w:rPr/>
            </w:pPr>
            <w:r>
              <w:rPr>
                <w:rFonts w:eastAsia="Arial" w:cs="Arial"/>
                <w:b w:val="false"/>
                <w:bCs w:val="false"/>
                <w:color w:val="1F1F1F"/>
                <w:sz w:val="20"/>
                <w:szCs w:val="20"/>
              </w:rPr>
              <w:t>5 ngày</w:t>
            </w:r>
          </w:p>
        </w:tc>
      </w:tr>
    </w:tbl>
    <w:p>
      <w:pPr>
        <w:pStyle w:val="Normal"/>
        <w:rPr/>
      </w:pPr>
      <w:r>
        <w:rPr/>
      </w:r>
    </w:p>
    <w:p>
      <w:pPr>
        <w:pStyle w:val="Normal"/>
        <w:spacing w:before="0" w:after="100"/>
        <w:jc w:val="start"/>
        <w:rPr/>
      </w:pPr>
      <w:r>
        <w:rPr>
          <w:rFonts w:eastAsia="Arial" w:cs="Arial"/>
          <w:b/>
          <w:bCs/>
          <w:color w:val="1F1F1F"/>
          <w:sz w:val="22"/>
          <w:szCs w:val="22"/>
        </w:rPr>
        <w:t>Chi phí bên thứ ba (nếu phát sinh):</w:t>
      </w:r>
    </w:p>
    <w:p>
      <w:pPr>
        <w:pStyle w:val="ListParagraph"/>
        <w:numPr>
          <w:ilvl w:val="0"/>
          <w:numId w:val="1"/>
        </w:numPr>
        <w:spacing w:before="0" w:after="60"/>
        <w:rPr/>
      </w:pPr>
      <w:r>
        <w:rPr>
          <w:rFonts w:eastAsia="Arial" w:cs="Arial"/>
          <w:color w:val="1F1F1F"/>
          <w:sz w:val="22"/>
          <w:szCs w:val="22"/>
        </w:rPr>
        <w:t>Cloudflare: miễn phí — trừ khi chọn gói Pro ($25/tháng).</w:t>
      </w:r>
    </w:p>
    <w:p>
      <w:pPr>
        <w:pStyle w:val="ListParagraph"/>
        <w:numPr>
          <w:ilvl w:val="0"/>
          <w:numId w:val="1"/>
        </w:numPr>
        <w:spacing w:before="0" w:after="60"/>
        <w:rPr/>
      </w:pPr>
      <w:r>
        <w:rPr>
          <w:rFonts w:eastAsia="Arial" w:cs="Arial"/>
          <w:color w:val="1F1F1F"/>
          <w:sz w:val="22"/>
          <w:szCs w:val="22"/>
        </w:rPr>
        <w:t>Mailchimp free: miễn phí đến 2000 contacts.</w:t>
      </w:r>
    </w:p>
    <w:p>
      <w:pPr>
        <w:pStyle w:val="ListParagraph"/>
        <w:numPr>
          <w:ilvl w:val="0"/>
          <w:numId w:val="1"/>
        </w:numPr>
        <w:spacing w:before="0" w:after="60"/>
        <w:rPr/>
      </w:pPr>
      <w:r>
        <w:rPr>
          <w:rFonts w:eastAsia="Arial" w:cs="Arial"/>
          <w:color w:val="1F1F1F"/>
          <w:sz w:val="22"/>
          <w:szCs w:val="22"/>
        </w:rPr>
        <w:t>OpenAI API (chatbot AI): ~500.000 VND/tháng tùy lượng truy vấn.</w:t>
      </w:r>
    </w:p>
    <w:p>
      <w:pPr>
        <w:pStyle w:val="ListParagraph"/>
        <w:numPr>
          <w:ilvl w:val="0"/>
          <w:numId w:val="1"/>
        </w:numPr>
        <w:spacing w:before="0" w:after="60"/>
        <w:rPr/>
      </w:pPr>
      <w:r>
        <w:rPr>
          <w:rFonts w:eastAsia="Arial" w:cs="Arial"/>
          <w:color w:val="1F1F1F"/>
          <w:sz w:val="22"/>
          <w:szCs w:val="22"/>
        </w:rPr>
        <w:t>Calendly: miễn phí cho 1 event type. Gói trả phí từ $10/tháng.</w:t>
      </w:r>
    </w:p>
    <w:p>
      <w:pPr>
        <w:pStyle w:val="Normal"/>
        <w:rPr/>
      </w:pPr>
      <w:r>
        <w:rPr/>
      </w:r>
    </w:p>
    <w:p>
      <w:pPr>
        <w:pStyle w:val="Heading2"/>
        <w:spacing w:before="280" w:after="120"/>
        <w:rPr/>
      </w:pPr>
      <w:r>
        <w:rPr>
          <w:rFonts w:eastAsia="Arial" w:cs="Arial" w:ascii="Arial" w:hAnsi="Arial"/>
          <w:b/>
          <w:bCs/>
          <w:color w:val="1F1F1F"/>
          <w:sz w:val="26"/>
          <w:szCs w:val="26"/>
        </w:rPr>
        <w:t>Quy trình làm việc cho gói bổ sung</w:t>
      </w:r>
    </w:p>
    <w:p>
      <w:pPr>
        <w:pStyle w:val="ListParagraph"/>
        <w:numPr>
          <w:ilvl w:val="0"/>
          <w:numId w:val="5"/>
        </w:numPr>
        <w:spacing w:before="0" w:after="60"/>
        <w:rPr/>
      </w:pPr>
      <w:r>
        <w:rPr>
          <w:rFonts w:eastAsia="Arial" w:cs="Arial"/>
          <w:color w:val="1F1F1F"/>
          <w:sz w:val="22"/>
          <w:szCs w:val="22"/>
        </w:rPr>
        <w:t>Khách xác nhận gói chọn (A / B / C hoặc combo riêng).</w:t>
      </w:r>
    </w:p>
    <w:p>
      <w:pPr>
        <w:pStyle w:val="ListParagraph"/>
        <w:numPr>
          <w:ilvl w:val="0"/>
          <w:numId w:val="2"/>
        </w:numPr>
        <w:spacing w:before="0" w:after="60"/>
        <w:rPr/>
      </w:pPr>
      <w:r>
        <w:rPr>
          <w:rFonts w:eastAsia="Arial" w:cs="Arial"/>
          <w:color w:val="1F1F1F"/>
          <w:sz w:val="22"/>
          <w:szCs w:val="22"/>
        </w:rPr>
        <w:t>Ký phụ lục hợp đồng + thanh toán 50% trước khi triển khai.</w:t>
      </w:r>
    </w:p>
    <w:p>
      <w:pPr>
        <w:pStyle w:val="ListParagraph"/>
        <w:numPr>
          <w:ilvl w:val="0"/>
          <w:numId w:val="2"/>
        </w:numPr>
        <w:spacing w:before="0" w:after="60"/>
        <w:rPr/>
      </w:pPr>
      <w:r>
        <w:rPr>
          <w:rFonts w:eastAsia="Arial" w:cs="Arial"/>
          <w:color w:val="1F1F1F"/>
          <w:sz w:val="22"/>
          <w:szCs w:val="22"/>
        </w:rPr>
        <w:t>Đội kỹ thuật triển khai theo timeline cam kết.</w:t>
      </w:r>
    </w:p>
    <w:p>
      <w:pPr>
        <w:pStyle w:val="ListParagraph"/>
        <w:numPr>
          <w:ilvl w:val="0"/>
          <w:numId w:val="2"/>
        </w:numPr>
        <w:spacing w:before="0" w:after="60"/>
        <w:rPr/>
      </w:pPr>
      <w:r>
        <w:rPr>
          <w:rFonts w:eastAsia="Arial" w:cs="Arial"/>
          <w:color w:val="1F1F1F"/>
          <w:sz w:val="22"/>
          <w:szCs w:val="22"/>
        </w:rPr>
        <w:t>Bàn giao + demo từng hạng mục. Khách nghiệm thu.</w:t>
      </w:r>
    </w:p>
    <w:p>
      <w:pPr>
        <w:pStyle w:val="ListParagraph"/>
        <w:numPr>
          <w:ilvl w:val="0"/>
          <w:numId w:val="2"/>
        </w:numPr>
        <w:spacing w:before="0" w:after="60"/>
        <w:rPr/>
      </w:pPr>
      <w:r>
        <w:rPr>
          <w:rFonts w:eastAsia="Arial" w:cs="Arial"/>
          <w:color w:val="1F1F1F"/>
          <w:sz w:val="22"/>
          <w:szCs w:val="22"/>
        </w:rPr>
        <w:t>Thanh toán 50% còn lại. Bảo hành 30 ngày cho mọi hạng mục kỹ thuật.</w:t>
      </w:r>
    </w:p>
    <w:p>
      <w:pPr>
        <w:pStyle w:val="Normal"/>
        <w:rPr/>
      </w:pPr>
      <w:r>
        <w:rPr/>
      </w:r>
    </w:p>
    <w:p>
      <w:pPr>
        <w:pStyle w:val="Normal"/>
        <w:rPr/>
      </w:pPr>
      <w:r>
        <w:rPr/>
      </w:r>
    </w:p>
    <w:tbl>
      <w:tblPr>
        <w:tblW w:w="9000" w:type="dxa"/>
        <w:jc w:val="start"/>
        <w:tblInd w:w="0" w:type="dxa"/>
        <w:tblLayout w:type="fixed"/>
        <w:tblCellMar>
          <w:top w:w="240" w:type="dxa"/>
          <w:start w:w="280" w:type="dxa"/>
          <w:bottom w:w="240" w:type="dxa"/>
          <w:end w:w="280" w:type="dxa"/>
        </w:tblCellMar>
      </w:tblPr>
      <w:tblGrid>
        <w:gridCol w:w="9000"/>
      </w:tblGrid>
      <w:tr>
        <w:trPr/>
        <w:tc>
          <w:tcPr>
            <w:tcW w:w="9000" w:type="dxa"/>
            <w:tcBorders>
              <w:top w:val="single" w:sz="16" w:space="0" w:color="C62828"/>
              <w:start w:val="single" w:sz="16" w:space="0" w:color="C62828"/>
              <w:bottom w:val="single" w:sz="16" w:space="0" w:color="C62828"/>
              <w:end w:val="single" w:sz="16" w:space="0" w:color="C62828"/>
            </w:tcBorders>
            <w:shd w:fill="FFF4E5" w:val="clear"/>
          </w:tcPr>
          <w:p>
            <w:pPr>
              <w:pStyle w:val="Normal"/>
              <w:spacing w:before="0" w:after="120"/>
              <w:rPr/>
            </w:pPr>
            <w:r>
              <w:rPr>
                <w:rFonts w:eastAsia="Arial" w:cs="Arial"/>
                <w:b/>
                <w:bCs/>
                <w:color w:val="C62828"/>
                <w:sz w:val="26"/>
                <w:szCs w:val="26"/>
              </w:rPr>
              <w:t>Liên hệ</w:t>
            </w:r>
          </w:p>
          <w:p>
            <w:pPr>
              <w:pStyle w:val="Normal"/>
              <w:spacing w:before="0" w:after="80"/>
              <w:rPr/>
            </w:pPr>
            <w:r>
              <w:rPr>
                <w:rFonts w:eastAsia="Arial" w:cs="Arial"/>
                <w:color w:val="1F1F1F"/>
                <w:sz w:val="22"/>
                <w:szCs w:val="22"/>
              </w:rPr>
              <w:t>Mọi thắc mắc hoặc xác nhận gói bổ sung, khách hàng vui lòng liên hệ qua kênh đã trao đổi trước đó.</w:t>
            </w:r>
          </w:p>
          <w:p>
            <w:pPr>
              <w:pStyle w:val="Normal"/>
              <w:spacing w:before="0" w:after="80"/>
              <w:rPr/>
            </w:pPr>
            <w:r>
              <w:rPr>
                <w:rFonts w:eastAsia="Arial" w:cs="Arial"/>
                <w:color w:val="1F1F1F"/>
                <w:sz w:val="22"/>
                <w:szCs w:val="22"/>
              </w:rPr>
              <w:t>Báo cáo này được lập vào tháng 4/2026 dựa trên trạng thái thực tế của website sau 3 đợt triển khai.</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jc w:val="center"/>
      <w:rPr/>
    </w:pPr>
    <w:r>
      <w:rPr>
        <w:rFonts w:eastAsia="Arial" w:cs="Arial"/>
        <w:color w:val="6B6B6B"/>
        <w:sz w:val="18"/>
        <w:szCs w:val="18"/>
      </w:rPr>
      <w:t xml:space="preserve">Trang </w:t>
    </w:r>
    <w:r>
      <w:rPr/>
      <w:fldChar w:fldCharType="begin"/>
    </w:r>
    <w:r>
      <w:rPr/>
      <w:instrText xml:space="preserve"> PAGE </w:instrText>
    </w:r>
    <w:r>
      <w:rPr/>
      <w:fldChar w:fldCharType="separate"/>
    </w:r>
    <w:r>
      <w:rPr/>
      <w:t>9</w:t>
    </w:r>
    <w:r>
      <w:rPr/>
      <w:fldChar w:fldCharType="end"/>
    </w:r>
    <w:r>
      <w:rPr>
        <w:rFonts w:eastAsia="Arial" w:cs="Arial"/>
        <w:color w:val="6B6B6B"/>
        <w:sz w:val="18"/>
        <w:szCs w:val="18"/>
      </w:rPr>
      <w:t xml:space="preserve"> /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jc w:val="center"/>
      <w:rPr/>
    </w:pPr>
    <w:r>
      <w:rPr>
        <w:rFonts w:eastAsia="Arial" w:cs="Arial"/>
        <w:color w:val="6B6B6B"/>
        <w:sz w:val="18"/>
        <w:szCs w:val="18"/>
      </w:rPr>
      <w:t xml:space="preserve">Trang </w:t>
    </w:r>
    <w:r>
      <w:rPr/>
      <w:fldChar w:fldCharType="begin"/>
    </w:r>
    <w:r>
      <w:rPr/>
      <w:instrText xml:space="preserve"> PAGE </w:instrText>
    </w:r>
    <w:r>
      <w:rPr/>
      <w:fldChar w:fldCharType="separate"/>
    </w:r>
    <w:r>
      <w:rPr/>
      <w:t>9</w:t>
    </w:r>
    <w:r>
      <w:rPr/>
      <w:fldChar w:fldCharType="end"/>
    </w:r>
    <w:r>
      <w:rPr>
        <w:rFonts w:eastAsia="Arial" w:cs="Arial"/>
        <w:color w:val="6B6B6B"/>
        <w:sz w:val="18"/>
        <w:szCs w:val="18"/>
      </w:rPr>
      <w:t xml:space="preserve"> /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6B6B6B"/>
        <w:sz w:val="18"/>
        <w:szCs w:val="18"/>
      </w:rPr>
      <w:t>Sora Japan — Báo cáo tối ưu website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6B6B6B"/>
        <w:sz w:val="18"/>
        <w:szCs w:val="18"/>
      </w:rPr>
      <w:t>Sora Japan — Báo cáo tối ưu website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160"/>
      <w:outlineLvl w:val="0"/>
    </w:pPr>
    <w:rPr>
      <w:rFonts w:ascii="Arial" w:hAnsi="Arial" w:eastAsia="Arial" w:cs="Arial"/>
      <w:b/>
      <w:bCs/>
      <w:color w:val="C62828"/>
      <w:sz w:val="32"/>
      <w:szCs w:val="32"/>
    </w:rPr>
  </w:style>
  <w:style w:type="paragraph" w:styleId="Heading2">
    <w:name w:val="heading 2"/>
    <w:basedOn w:val="Heading"/>
    <w:qFormat/>
    <w:pPr>
      <w:spacing w:before="280" w:after="120"/>
      <w:outlineLvl w:val="1"/>
    </w:pPr>
    <w:rPr>
      <w:rFonts w:ascii="Arial" w:hAnsi="Arial" w:eastAsia="Arial" w:cs="Arial"/>
      <w:b/>
      <w:bCs/>
      <w:color w:val="1F1F1F"/>
      <w:sz w:val="26"/>
      <w:szCs w:val="26"/>
    </w:rPr>
  </w:style>
  <w:style w:type="paragraph" w:styleId="Heading3">
    <w:name w:val="heading 3"/>
    <w:basedOn w:val="Heading"/>
    <w:qFormat/>
    <w:pPr>
      <w:spacing w:before="200" w:after="100"/>
      <w:outlineLvl w:val="2"/>
    </w:pPr>
    <w:rPr>
      <w:rFonts w:ascii="Arial" w:hAnsi="Arial" w:eastAsia="Arial" w:cs="Arial"/>
      <w:b/>
      <w:bCs/>
      <w:color w:val="C62828"/>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LibreOffice/26.2.2.2$Windows_X86_64 LibreOffice_project/1f77d10d6938fd34972958f64b2bcfa54f8b1ba5</Application>
  <AppVersion>15.0000</AppVersion>
  <Pages>10</Pages>
  <Words>2468</Words>
  <Characters>10345</Characters>
  <CharactersWithSpaces>12555</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2026-04-21T15:05:51Z</dcterms:created>
  <dc:creator>Sora Japan Technical Partner</dc:creator>
  <dc:description>Tổng hợp 3 đợt công việc và đề xuất cải thiện</dc:description>
  <dc:language>en-US</dc:language>
  <cp:lastModifiedBy/>
  <dcterms:modified xsi:type="dcterms:W3CDTF">2026-04-21T22:12:49Z</dcterms:modified>
  <cp:revision>2</cp:revision>
  <dc:subject/>
  <dc:title>Báo cáo hoạt động tối ưu website Sora Japan</dc:title>
</cp:coreProperties>
</file>