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FEE" w:rsidRPr="00726B9B" w:rsidRDefault="00C12FEE" w:rsidP="00C12FEE">
      <w:pPr>
        <w:spacing w:after="0" w:line="240" w:lineRule="auto"/>
        <w:ind w:left="0"/>
        <w:jc w:val="both"/>
        <w:rPr>
          <w:rFonts w:ascii="Times New Roman" w:hAnsi="Times New Roman" w:cs="Times New Roman"/>
          <w:b/>
          <w:sz w:val="24"/>
          <w:szCs w:val="24"/>
        </w:rPr>
      </w:pPr>
      <w:r w:rsidRPr="00726B9B">
        <w:rPr>
          <w:rFonts w:ascii="Times New Roman" w:hAnsi="Times New Roman" w:cs="Times New Roman"/>
          <w:b/>
          <w:color w:val="000000"/>
          <w:sz w:val="24"/>
          <w:szCs w:val="24"/>
          <w:shd w:val="clear" w:color="auto" w:fill="FFFFFF"/>
        </w:rPr>
        <w:t>Tema: Riscurile și beneficiile internetului</w:t>
      </w:r>
    </w:p>
    <w:p w:rsidR="00C12FEE" w:rsidRPr="00726B9B" w:rsidRDefault="00C12FEE" w:rsidP="00C12FEE">
      <w:pPr>
        <w:spacing w:after="0" w:line="240" w:lineRule="auto"/>
        <w:ind w:left="0"/>
        <w:jc w:val="both"/>
        <w:rPr>
          <w:rFonts w:ascii="Times New Roman" w:hAnsi="Times New Roman" w:cs="Times New Roman"/>
          <w:sz w:val="24"/>
          <w:szCs w:val="24"/>
        </w:rPr>
      </w:pPr>
    </w:p>
    <w:p w:rsidR="00C12FEE" w:rsidRPr="00726B9B" w:rsidRDefault="00C12FEE" w:rsidP="00C12FEE">
      <w:pPr>
        <w:spacing w:after="0" w:line="240" w:lineRule="auto"/>
        <w:ind w:left="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Panoul lateral </w:t>
      </w:r>
      <w:r w:rsidRPr="00726B9B">
        <w:rPr>
          <w:rFonts w:ascii="Times New Roman" w:hAnsi="Times New Roman" w:cs="Times New Roman"/>
          <w:b/>
          <w:sz w:val="24"/>
          <w:szCs w:val="24"/>
          <w:lang w:eastAsia="ro-RO"/>
        </w:rPr>
        <w:t>Link-uri externe</w:t>
      </w:r>
      <w:r w:rsidRPr="00726B9B">
        <w:rPr>
          <w:rFonts w:ascii="Times New Roman" w:hAnsi="Times New Roman" w:cs="Times New Roman"/>
          <w:sz w:val="24"/>
          <w:szCs w:val="24"/>
          <w:lang w:eastAsia="ro-RO"/>
        </w:rPr>
        <w:t>:</w:t>
      </w:r>
    </w:p>
    <w:p w:rsidR="00C12FEE" w:rsidRPr="00726B9B" w:rsidRDefault="00D47B65" w:rsidP="00C12FEE">
      <w:pPr>
        <w:pStyle w:val="ListParagraph"/>
        <w:numPr>
          <w:ilvl w:val="0"/>
          <w:numId w:val="9"/>
        </w:numPr>
        <w:jc w:val="both"/>
        <w:rPr>
          <w:lang w:eastAsia="ro-RO"/>
        </w:rPr>
      </w:pPr>
      <w:hyperlink r:id="rId6" w:history="1">
        <w:r w:rsidR="00C12FEE" w:rsidRPr="00726B9B">
          <w:rPr>
            <w:rStyle w:val="Hyperlink"/>
            <w:lang w:eastAsia="ro-RO"/>
          </w:rPr>
          <w:t>http://www.safernet.ro/lectii/html/etusivu.htm</w:t>
        </w:r>
      </w:hyperlink>
      <w:r w:rsidR="00C12FEE" w:rsidRPr="00726B9B">
        <w:rPr>
          <w:lang w:eastAsia="ro-RO"/>
        </w:rPr>
        <w:t>, Tineri în siguranță pe internet</w:t>
      </w:r>
    </w:p>
    <w:p w:rsidR="00C12FEE" w:rsidRPr="00726B9B" w:rsidRDefault="00D47B65" w:rsidP="00C12FEE">
      <w:pPr>
        <w:pStyle w:val="ListParagraph"/>
        <w:numPr>
          <w:ilvl w:val="0"/>
          <w:numId w:val="9"/>
        </w:numPr>
        <w:jc w:val="both"/>
        <w:rPr>
          <w:lang w:eastAsia="ro-RO"/>
        </w:rPr>
      </w:pPr>
      <w:hyperlink r:id="rId7" w:history="1">
        <w:r w:rsidR="00C12FEE" w:rsidRPr="00726B9B">
          <w:rPr>
            <w:rStyle w:val="Hyperlink"/>
            <w:lang w:eastAsia="ro-RO"/>
          </w:rPr>
          <w:t>http://www.sigur.info/</w:t>
        </w:r>
      </w:hyperlink>
      <w:r w:rsidR="00C12FEE" w:rsidRPr="00726B9B">
        <w:rPr>
          <w:lang w:eastAsia="ro-RO"/>
        </w:rPr>
        <w:t>, Sigur.Info</w:t>
      </w:r>
    </w:p>
    <w:p w:rsidR="00C12FEE" w:rsidRPr="00726B9B" w:rsidRDefault="00D47B65" w:rsidP="00C12FEE">
      <w:pPr>
        <w:pStyle w:val="ListParagraph"/>
        <w:numPr>
          <w:ilvl w:val="0"/>
          <w:numId w:val="9"/>
        </w:numPr>
        <w:jc w:val="both"/>
        <w:rPr>
          <w:lang w:eastAsia="ro-RO"/>
        </w:rPr>
      </w:pPr>
      <w:hyperlink r:id="rId8" w:history="1">
        <w:r w:rsidR="00C12FEE" w:rsidRPr="00726B9B">
          <w:rPr>
            <w:rStyle w:val="Hyperlink"/>
            <w:lang w:eastAsia="ro-RO"/>
          </w:rPr>
          <w:t>http://www.copiidisparuti.ro/ro/index.php</w:t>
        </w:r>
      </w:hyperlink>
      <w:r w:rsidR="00C12FEE" w:rsidRPr="00726B9B">
        <w:rPr>
          <w:lang w:eastAsia="ro-RO"/>
        </w:rPr>
        <w:t>, Centrul român pentru copii dispăruți și exploatați sexual</w:t>
      </w:r>
    </w:p>
    <w:p w:rsidR="00C12FEE" w:rsidRPr="00726B9B" w:rsidRDefault="00D47B65" w:rsidP="00C12FEE">
      <w:pPr>
        <w:pStyle w:val="ListParagraph"/>
        <w:numPr>
          <w:ilvl w:val="0"/>
          <w:numId w:val="9"/>
        </w:numPr>
        <w:jc w:val="both"/>
        <w:rPr>
          <w:lang w:eastAsia="ro-RO"/>
        </w:rPr>
      </w:pPr>
      <w:hyperlink r:id="rId9" w:history="1">
        <w:r w:rsidR="00C12FEE" w:rsidRPr="00726B9B">
          <w:rPr>
            <w:rStyle w:val="Hyperlink"/>
            <w:lang w:eastAsia="ro-RO"/>
          </w:rPr>
          <w:t>http://helpline.sigur.info/</w:t>
        </w:r>
      </w:hyperlink>
      <w:r w:rsidR="00C12FEE" w:rsidRPr="00726B9B">
        <w:rPr>
          <w:lang w:eastAsia="ro-RO"/>
        </w:rPr>
        <w:t>, Internet help line</w:t>
      </w:r>
    </w:p>
    <w:p w:rsidR="00C12FEE" w:rsidRPr="00726B9B" w:rsidRDefault="00D47B65" w:rsidP="00C12FEE">
      <w:pPr>
        <w:pStyle w:val="ListParagraph"/>
        <w:numPr>
          <w:ilvl w:val="0"/>
          <w:numId w:val="9"/>
        </w:numPr>
        <w:jc w:val="both"/>
        <w:rPr>
          <w:lang w:eastAsia="ro-RO"/>
        </w:rPr>
      </w:pPr>
      <w:hyperlink r:id="rId10" w:history="1">
        <w:r w:rsidR="00C12FEE" w:rsidRPr="00726B9B">
          <w:rPr>
            <w:rStyle w:val="Hyperlink"/>
            <w:lang w:eastAsia="ro-RO"/>
          </w:rPr>
          <w:t>https://www.google.ro/intl/ro/goodtoknow/web/101/</w:t>
        </w:r>
      </w:hyperlink>
      <w:r w:rsidR="00C12FEE" w:rsidRPr="00726B9B">
        <w:rPr>
          <w:lang w:eastAsia="ro-RO"/>
        </w:rPr>
        <w:t>, Internetul pentru toți</w:t>
      </w:r>
    </w:p>
    <w:p w:rsidR="00257F11" w:rsidRPr="00726B9B" w:rsidRDefault="00D47B65" w:rsidP="00C12FEE">
      <w:pPr>
        <w:pStyle w:val="ListParagraph"/>
        <w:numPr>
          <w:ilvl w:val="0"/>
          <w:numId w:val="9"/>
        </w:numPr>
        <w:jc w:val="both"/>
        <w:rPr>
          <w:lang w:eastAsia="ro-RO"/>
        </w:rPr>
      </w:pPr>
      <w:hyperlink r:id="rId11" w:history="1">
        <w:r w:rsidR="00257F11" w:rsidRPr="00726B9B">
          <w:rPr>
            <w:rStyle w:val="Hyperlink"/>
            <w:lang w:eastAsia="ro-RO"/>
          </w:rPr>
          <w:t>http://ceicunoi.wordpress.com/2012/02/17/avantaje-dezavantaje-internet-p1-beneficiile-utilizarii-internetului-net4/</w:t>
        </w:r>
      </w:hyperlink>
      <w:r w:rsidR="00257F11" w:rsidRPr="00726B9B">
        <w:rPr>
          <w:lang w:eastAsia="ro-RO"/>
        </w:rPr>
        <w:t>, Beneficiile utilizării internetului</w:t>
      </w:r>
    </w:p>
    <w:p w:rsidR="00257F11" w:rsidRPr="00726B9B" w:rsidRDefault="00D47B65" w:rsidP="00C12FEE">
      <w:pPr>
        <w:pStyle w:val="ListParagraph"/>
        <w:numPr>
          <w:ilvl w:val="0"/>
          <w:numId w:val="9"/>
        </w:numPr>
        <w:jc w:val="both"/>
        <w:rPr>
          <w:lang w:eastAsia="ro-RO"/>
        </w:rPr>
      </w:pPr>
      <w:hyperlink r:id="rId12" w:history="1">
        <w:r w:rsidR="00E267ED" w:rsidRPr="00726B9B">
          <w:rPr>
            <w:rStyle w:val="Hyperlink"/>
            <w:lang w:eastAsia="ro-RO"/>
          </w:rPr>
          <w:t>http://ceicunoi.wordpress.com/2012/02/17/avantaje-dezavantaje-internet-p2-pericolele-internetului-probleme-riscuri-net5/</w:t>
        </w:r>
      </w:hyperlink>
      <w:r w:rsidR="00E267ED" w:rsidRPr="00726B9B">
        <w:rPr>
          <w:lang w:eastAsia="ro-RO"/>
        </w:rPr>
        <w:t>, Riscurile internetului</w:t>
      </w:r>
    </w:p>
    <w:p w:rsidR="00C12FEE" w:rsidRPr="00726B9B" w:rsidRDefault="00C12FEE" w:rsidP="00C12FEE">
      <w:pPr>
        <w:spacing w:after="0" w:line="240" w:lineRule="auto"/>
        <w:ind w:left="0"/>
        <w:jc w:val="both"/>
        <w:rPr>
          <w:rFonts w:ascii="Times New Roman" w:hAnsi="Times New Roman" w:cs="Times New Roman"/>
          <w:sz w:val="24"/>
          <w:szCs w:val="24"/>
        </w:rPr>
      </w:pPr>
    </w:p>
    <w:p w:rsidR="00C12FEE" w:rsidRPr="00726B9B" w:rsidRDefault="00C12FEE" w:rsidP="00C12FEE">
      <w:pPr>
        <w:spacing w:after="0" w:line="240" w:lineRule="auto"/>
        <w:ind w:left="0"/>
        <w:jc w:val="both"/>
        <w:rPr>
          <w:rFonts w:ascii="Times New Roman" w:hAnsi="Times New Roman" w:cs="Times New Roman"/>
          <w:sz w:val="24"/>
          <w:szCs w:val="24"/>
        </w:rPr>
      </w:pPr>
      <w:r w:rsidRPr="00726B9B">
        <w:rPr>
          <w:rFonts w:ascii="Times New Roman" w:hAnsi="Times New Roman" w:cs="Times New Roman"/>
          <w:sz w:val="24"/>
          <w:szCs w:val="24"/>
        </w:rPr>
        <w:t xml:space="preserve">Pagina </w:t>
      </w:r>
      <w:r w:rsidRPr="00726B9B">
        <w:rPr>
          <w:rFonts w:ascii="Times New Roman" w:hAnsi="Times New Roman" w:cs="Times New Roman"/>
          <w:b/>
          <w:sz w:val="24"/>
          <w:szCs w:val="24"/>
        </w:rPr>
        <w:t>Home.htm:</w:t>
      </w:r>
    </w:p>
    <w:p w:rsidR="00C12FEE" w:rsidRPr="00726B9B" w:rsidRDefault="00C12FEE" w:rsidP="00C12FEE">
      <w:pPr>
        <w:spacing w:after="0" w:line="240" w:lineRule="auto"/>
        <w:ind w:left="0" w:firstLine="72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Titlu articol 1:  </w:t>
      </w:r>
      <w:r w:rsidRPr="00726B9B">
        <w:rPr>
          <w:rFonts w:ascii="Times New Roman" w:hAnsi="Times New Roman" w:cs="Times New Roman"/>
          <w:b/>
          <w:sz w:val="24"/>
          <w:szCs w:val="24"/>
          <w:lang w:eastAsia="ro-RO"/>
        </w:rPr>
        <w:t>Internet</w:t>
      </w:r>
    </w:p>
    <w:p w:rsidR="00C12FEE" w:rsidRPr="00726B9B" w:rsidRDefault="00C12FEE" w:rsidP="00C12FEE">
      <w:pPr>
        <w:spacing w:after="0" w:line="240" w:lineRule="auto"/>
        <w:ind w:left="0" w:firstLine="72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Conținutul articolului 1: </w:t>
      </w:r>
    </w:p>
    <w:p w:rsidR="00C12FEE" w:rsidRPr="00726B9B" w:rsidRDefault="00C12FEE" w:rsidP="00C12FEE">
      <w:pPr>
        <w:pStyle w:val="NormalWeb"/>
        <w:shd w:val="clear" w:color="auto" w:fill="FFFFFF"/>
        <w:spacing w:before="0" w:beforeAutospacing="0" w:after="0" w:afterAutospacing="0"/>
        <w:jc w:val="both"/>
        <w:rPr>
          <w:color w:val="000000"/>
          <w:lang w:val="ro-RO"/>
        </w:rPr>
      </w:pPr>
      <w:r w:rsidRPr="00726B9B">
        <w:rPr>
          <w:color w:val="000000"/>
          <w:lang w:val="ro-RO"/>
        </w:rPr>
        <w:t>Termenul</w:t>
      </w:r>
      <w:r w:rsidRPr="00726B9B">
        <w:rPr>
          <w:rStyle w:val="apple-converted-space"/>
          <w:color w:val="000000"/>
          <w:lang w:val="ro-RO"/>
        </w:rPr>
        <w:t> </w:t>
      </w:r>
      <w:r w:rsidRPr="00726B9B">
        <w:rPr>
          <w:b/>
          <w:bCs/>
          <w:color w:val="000000"/>
          <w:lang w:val="ro-RO"/>
        </w:rPr>
        <w:t>Internet</w:t>
      </w:r>
      <w:r w:rsidRPr="00726B9B">
        <w:rPr>
          <w:rStyle w:val="apple-converted-space"/>
          <w:color w:val="000000"/>
          <w:lang w:val="ro-RO"/>
        </w:rPr>
        <w:t> </w:t>
      </w:r>
      <w:r w:rsidRPr="00726B9B">
        <w:rPr>
          <w:color w:val="000000"/>
          <w:lang w:val="ro-RO"/>
        </w:rPr>
        <w:t>provine din împreunarea artificială și parțială a două cuvinte</w:t>
      </w:r>
      <w:r w:rsidRPr="00726B9B">
        <w:rPr>
          <w:rStyle w:val="apple-converted-space"/>
          <w:color w:val="000000"/>
          <w:lang w:val="ro-RO"/>
        </w:rPr>
        <w:t> </w:t>
      </w:r>
      <w:r w:rsidRPr="00726B9B">
        <w:rPr>
          <w:color w:val="000000"/>
          <w:lang w:val="ro-RO"/>
        </w:rPr>
        <w:t>englezești:</w:t>
      </w:r>
      <w:r w:rsidRPr="00726B9B">
        <w:rPr>
          <w:rStyle w:val="apple-converted-space"/>
          <w:color w:val="000000"/>
          <w:lang w:val="ro-RO"/>
        </w:rPr>
        <w:t> </w:t>
      </w:r>
      <w:r w:rsidRPr="00726B9B">
        <w:rPr>
          <w:b/>
          <w:bCs/>
          <w:i/>
          <w:iCs/>
          <w:color w:val="000000"/>
          <w:lang w:val="ro-RO"/>
        </w:rPr>
        <w:t>inter</w:t>
      </w:r>
      <w:r w:rsidRPr="00726B9B">
        <w:rPr>
          <w:i/>
          <w:iCs/>
          <w:color w:val="000000"/>
          <w:lang w:val="ro-RO"/>
        </w:rPr>
        <w:t>connected</w:t>
      </w:r>
      <w:r w:rsidRPr="00726B9B">
        <w:rPr>
          <w:rStyle w:val="apple-converted-space"/>
          <w:color w:val="000000"/>
          <w:lang w:val="ro-RO"/>
        </w:rPr>
        <w:t> </w:t>
      </w:r>
      <w:r w:rsidRPr="00726B9B">
        <w:rPr>
          <w:color w:val="000000"/>
          <w:lang w:val="ro-RO"/>
        </w:rPr>
        <w:t>= interconectat și</w:t>
      </w:r>
      <w:r w:rsidRPr="00726B9B">
        <w:rPr>
          <w:rStyle w:val="apple-converted-space"/>
          <w:color w:val="000000"/>
          <w:lang w:val="ro-RO"/>
        </w:rPr>
        <w:t> </w:t>
      </w:r>
      <w:r w:rsidRPr="00726B9B">
        <w:rPr>
          <w:b/>
          <w:bCs/>
          <w:i/>
          <w:iCs/>
          <w:color w:val="000000"/>
          <w:lang w:val="ro-RO"/>
        </w:rPr>
        <w:t>net</w:t>
      </w:r>
      <w:r w:rsidRPr="00726B9B">
        <w:rPr>
          <w:i/>
          <w:iCs/>
          <w:color w:val="000000"/>
          <w:lang w:val="ro-RO"/>
        </w:rPr>
        <w:t>work</w:t>
      </w:r>
      <w:r w:rsidRPr="00726B9B">
        <w:rPr>
          <w:rStyle w:val="apple-converted-space"/>
          <w:color w:val="000000"/>
          <w:lang w:val="ro-RO"/>
        </w:rPr>
        <w:t> </w:t>
      </w:r>
      <w:r w:rsidRPr="00726B9B">
        <w:rPr>
          <w:color w:val="000000"/>
          <w:lang w:val="ro-RO"/>
        </w:rPr>
        <w:t>= rețea.</w:t>
      </w:r>
    </w:p>
    <w:p w:rsidR="00C12FEE" w:rsidRPr="00726B9B" w:rsidRDefault="00C12FEE" w:rsidP="00C12FEE">
      <w:pPr>
        <w:pStyle w:val="NormalWeb"/>
        <w:shd w:val="clear" w:color="auto" w:fill="FFFFFF"/>
        <w:spacing w:before="0" w:beforeAutospacing="0" w:after="0" w:afterAutospacing="0"/>
        <w:jc w:val="both"/>
        <w:rPr>
          <w:color w:val="000000"/>
          <w:lang w:val="ro-RO"/>
        </w:rPr>
      </w:pPr>
      <w:r w:rsidRPr="00726B9B">
        <w:rPr>
          <w:color w:val="000000"/>
          <w:lang w:val="ro-RO"/>
        </w:rPr>
        <w:t>Cuvântul are două sensuri care sunt strâns înrudite, în funcție de context:</w:t>
      </w:r>
    </w:p>
    <w:p w:rsidR="00C12FEE" w:rsidRPr="00726B9B" w:rsidRDefault="00C12FEE" w:rsidP="00C12FEE">
      <w:pPr>
        <w:pStyle w:val="ListParagraph"/>
        <w:numPr>
          <w:ilvl w:val="0"/>
          <w:numId w:val="10"/>
        </w:numPr>
        <w:shd w:val="clear" w:color="auto" w:fill="FFFFFF"/>
        <w:ind w:left="709" w:hanging="283"/>
        <w:jc w:val="both"/>
        <w:rPr>
          <w:color w:val="000000"/>
        </w:rPr>
      </w:pPr>
      <w:r w:rsidRPr="00726B9B">
        <w:rPr>
          <w:color w:val="000000"/>
        </w:rPr>
        <w:t>Substantivul propriu „Internet” (scris cu majusculă) desemnează o</w:t>
      </w:r>
      <w:r w:rsidRPr="00726B9B">
        <w:rPr>
          <w:rStyle w:val="apple-converted-space"/>
          <w:color w:val="000000"/>
        </w:rPr>
        <w:t> </w:t>
      </w:r>
      <w:r w:rsidRPr="00726B9B">
        <w:rPr>
          <w:color w:val="000000"/>
        </w:rPr>
        <w:t>rețea</w:t>
      </w:r>
      <w:r w:rsidRPr="00726B9B">
        <w:rPr>
          <w:rStyle w:val="apple-converted-space"/>
          <w:color w:val="000000"/>
        </w:rPr>
        <w:t> </w:t>
      </w:r>
      <w:r w:rsidRPr="00726B9B">
        <w:rPr>
          <w:color w:val="000000"/>
        </w:rPr>
        <w:t>mondială unitară de</w:t>
      </w:r>
      <w:r w:rsidRPr="00726B9B">
        <w:rPr>
          <w:rStyle w:val="apple-converted-space"/>
          <w:color w:val="000000"/>
        </w:rPr>
        <w:t> </w:t>
      </w:r>
      <w:r w:rsidRPr="00726B9B">
        <w:rPr>
          <w:color w:val="000000"/>
        </w:rPr>
        <w:t>calculatoare</w:t>
      </w:r>
      <w:r w:rsidRPr="00726B9B">
        <w:rPr>
          <w:rStyle w:val="apple-converted-space"/>
          <w:color w:val="000000"/>
        </w:rPr>
        <w:t> </w:t>
      </w:r>
      <w:r w:rsidRPr="00726B9B">
        <w:rPr>
          <w:color w:val="000000"/>
        </w:rPr>
        <w:t>și alte aparate cu adrese computerizate, interconectate conform protocoalelor (regulilor) de comunicare „</w:t>
      </w:r>
      <w:r w:rsidRPr="00726B9B">
        <w:rPr>
          <w:i/>
          <w:iCs/>
          <w:color w:val="000000"/>
        </w:rPr>
        <w:t>Transmission Control Protocol</w:t>
      </w:r>
      <w:r w:rsidRPr="00726B9B">
        <w:rPr>
          <w:color w:val="000000"/>
        </w:rPr>
        <w:t>” și „</w:t>
      </w:r>
      <w:r w:rsidRPr="00726B9B">
        <w:rPr>
          <w:i/>
          <w:iCs/>
          <w:color w:val="000000"/>
        </w:rPr>
        <w:t>Internet Protocol</w:t>
      </w:r>
      <w:r w:rsidRPr="00726B9B">
        <w:rPr>
          <w:color w:val="000000"/>
        </w:rPr>
        <w:t>”, numite împreună „stiva</w:t>
      </w:r>
      <w:r w:rsidRPr="00726B9B">
        <w:rPr>
          <w:i/>
          <w:iCs/>
          <w:color w:val="000000"/>
        </w:rPr>
        <w:t>TCP/IP</w:t>
      </w:r>
      <w:r w:rsidRPr="00726B9B">
        <w:rPr>
          <w:color w:val="000000"/>
        </w:rPr>
        <w:t>”. Precursorul Internetului datează din</w:t>
      </w:r>
      <w:r w:rsidRPr="00726B9B">
        <w:rPr>
          <w:rStyle w:val="apple-converted-space"/>
          <w:color w:val="000000"/>
        </w:rPr>
        <w:t> </w:t>
      </w:r>
      <w:r w:rsidRPr="00726B9B">
        <w:rPr>
          <w:color w:val="000000"/>
        </w:rPr>
        <w:t xml:space="preserve">1965, când Agenția pentru Proiecte de Cercetare Înaintate de Apărare – a Ministerului Apărării, </w:t>
      </w:r>
      <w:r w:rsidRPr="00726B9B">
        <w:rPr>
          <w:i/>
          <w:iCs/>
          <w:color w:val="000000"/>
        </w:rPr>
        <w:t>Department of Defense</w:t>
      </w:r>
      <w:r w:rsidRPr="00726B9B">
        <w:rPr>
          <w:rStyle w:val="apple-converted-space"/>
          <w:color w:val="000000"/>
        </w:rPr>
        <w:t> </w:t>
      </w:r>
      <w:r w:rsidRPr="00726B9B">
        <w:rPr>
          <w:color w:val="000000"/>
        </w:rPr>
        <w:t>sau</w:t>
      </w:r>
      <w:r w:rsidRPr="00726B9B">
        <w:rPr>
          <w:rStyle w:val="apple-converted-space"/>
          <w:color w:val="000000"/>
        </w:rPr>
        <w:t> </w:t>
      </w:r>
      <w:r w:rsidRPr="00726B9B">
        <w:rPr>
          <w:i/>
          <w:iCs/>
          <w:color w:val="000000"/>
        </w:rPr>
        <w:t>DoD</w:t>
      </w:r>
      <w:r w:rsidRPr="00726B9B">
        <w:rPr>
          <w:rStyle w:val="apple-converted-space"/>
          <w:color w:val="000000"/>
        </w:rPr>
        <w:t> </w:t>
      </w:r>
      <w:r w:rsidRPr="00726B9B">
        <w:rPr>
          <w:color w:val="000000"/>
        </w:rPr>
        <w:t>din</w:t>
      </w:r>
      <w:r w:rsidRPr="00726B9B">
        <w:rPr>
          <w:rStyle w:val="apple-converted-space"/>
          <w:color w:val="000000"/>
        </w:rPr>
        <w:t> </w:t>
      </w:r>
      <w:r w:rsidRPr="00726B9B">
        <w:rPr>
          <w:color w:val="000000"/>
        </w:rPr>
        <w:t>SUA</w:t>
      </w:r>
      <w:r w:rsidRPr="00726B9B">
        <w:rPr>
          <w:rStyle w:val="apple-converted-space"/>
          <w:color w:val="000000"/>
        </w:rPr>
        <w:t> </w:t>
      </w:r>
      <w:r w:rsidRPr="00726B9B">
        <w:rPr>
          <w:color w:val="000000"/>
        </w:rPr>
        <w:t>(</w:t>
      </w:r>
      <w:r w:rsidRPr="00726B9B">
        <w:rPr>
          <w:i/>
          <w:iCs/>
          <w:color w:val="000000"/>
        </w:rPr>
        <w:t>Defence Advanced Research Projects Agency</w:t>
      </w:r>
      <w:r w:rsidRPr="00726B9B">
        <w:rPr>
          <w:color w:val="000000"/>
        </w:rPr>
        <w:t>,</w:t>
      </w:r>
      <w:r w:rsidRPr="00726B9B">
        <w:rPr>
          <w:rStyle w:val="apple-converted-space"/>
          <w:color w:val="000000"/>
        </w:rPr>
        <w:t> </w:t>
      </w:r>
      <w:r w:rsidRPr="00726B9B">
        <w:rPr>
          <w:color w:val="000000"/>
        </w:rPr>
        <w:t>en:DARPA) a creat prima rețea de computere interconectate sub numele</w:t>
      </w:r>
      <w:r w:rsidRPr="00726B9B">
        <w:rPr>
          <w:rStyle w:val="apple-converted-space"/>
          <w:color w:val="000000"/>
        </w:rPr>
        <w:t> </w:t>
      </w:r>
      <w:r w:rsidRPr="00726B9B">
        <w:rPr>
          <w:color w:val="000000"/>
        </w:rPr>
        <w:t>ARPAnet.</w:t>
      </w:r>
    </w:p>
    <w:p w:rsidR="00C12FEE" w:rsidRPr="00726B9B" w:rsidRDefault="00C12FEE" w:rsidP="00C12FEE">
      <w:pPr>
        <w:shd w:val="clear" w:color="auto" w:fill="FFFFFF"/>
        <w:spacing w:after="0" w:line="240" w:lineRule="auto"/>
        <w:ind w:left="709"/>
        <w:jc w:val="both"/>
        <w:rPr>
          <w:rFonts w:ascii="Times New Roman" w:hAnsi="Times New Roman" w:cs="Times New Roman"/>
          <w:color w:val="000000"/>
          <w:sz w:val="24"/>
          <w:szCs w:val="24"/>
        </w:rPr>
      </w:pPr>
      <w:r w:rsidRPr="00726B9B">
        <w:rPr>
          <w:rFonts w:ascii="Times New Roman" w:hAnsi="Times New Roman" w:cs="Times New Roman"/>
          <w:color w:val="000000"/>
          <w:sz w:val="24"/>
          <w:szCs w:val="24"/>
        </w:rPr>
        <w:t>Super-rețeaua Internet din zilele noastre, care de mult a împânzit întreg globul pământesc, a rezultat din extinderea permanentă a acestei rețele inițiale Arpanet. Azi pe glob există un singur Internet, care însă este uriaș; el oferă utilizatorilor săi o multitudine de informații și servicii precum</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color w:val="000000"/>
          <w:sz w:val="24"/>
          <w:szCs w:val="24"/>
        </w:rPr>
        <w:t>e-mail,</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color w:val="000000"/>
          <w:sz w:val="24"/>
          <w:szCs w:val="24"/>
        </w:rPr>
        <w:t>www,</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color w:val="000000"/>
          <w:sz w:val="24"/>
          <w:szCs w:val="24"/>
        </w:rPr>
        <w:t>FTP,</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color w:val="000000"/>
          <w:sz w:val="24"/>
          <w:szCs w:val="24"/>
        </w:rPr>
        <w:t>Găzduire web</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color w:val="000000"/>
          <w:sz w:val="24"/>
          <w:szCs w:val="24"/>
        </w:rPr>
        <w:t>(</w:t>
      </w:r>
      <w:r w:rsidRPr="00726B9B">
        <w:rPr>
          <w:rFonts w:ascii="Times New Roman" w:hAnsi="Times New Roman" w:cs="Times New Roman"/>
          <w:i/>
          <w:iCs/>
          <w:color w:val="000000"/>
          <w:sz w:val="24"/>
          <w:szCs w:val="24"/>
        </w:rPr>
        <w:t>web hosting</w:t>
      </w:r>
      <w:r w:rsidRPr="00726B9B">
        <w:rPr>
          <w:rFonts w:ascii="Times New Roman" w:hAnsi="Times New Roman" w:cs="Times New Roman"/>
          <w:color w:val="000000"/>
          <w:sz w:val="24"/>
          <w:szCs w:val="24"/>
        </w:rPr>
        <w:t>) și multe altele, unele dintre ele fiind numai contra cost.</w:t>
      </w:r>
    </w:p>
    <w:p w:rsidR="00C12FEE" w:rsidRPr="00726B9B" w:rsidRDefault="00C12FEE" w:rsidP="00C12FEE">
      <w:pPr>
        <w:shd w:val="clear" w:color="auto" w:fill="FFFFFF"/>
        <w:spacing w:after="0" w:line="240" w:lineRule="auto"/>
        <w:ind w:left="709"/>
        <w:jc w:val="both"/>
        <w:rPr>
          <w:rFonts w:ascii="Times New Roman" w:hAnsi="Times New Roman" w:cs="Times New Roman"/>
          <w:color w:val="000000"/>
          <w:sz w:val="24"/>
          <w:szCs w:val="24"/>
        </w:rPr>
      </w:pPr>
      <w:r w:rsidRPr="00726B9B">
        <w:rPr>
          <w:rFonts w:ascii="Times New Roman" w:hAnsi="Times New Roman" w:cs="Times New Roman"/>
          <w:color w:val="000000"/>
          <w:sz w:val="24"/>
          <w:szCs w:val="24"/>
        </w:rPr>
        <w:t>Termenul „Internet” nu trebuie confundat cu serviciul internetic</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i/>
          <w:iCs/>
          <w:color w:val="000000"/>
          <w:sz w:val="24"/>
          <w:szCs w:val="24"/>
        </w:rPr>
        <w:t>World Wide Web</w:t>
      </w:r>
      <w:r w:rsidRPr="00726B9B">
        <w:rPr>
          <w:rStyle w:val="apple-converted-space"/>
          <w:rFonts w:ascii="Times New Roman" w:hAnsi="Times New Roman" w:cs="Times New Roman"/>
          <w:color w:val="000000"/>
          <w:sz w:val="24"/>
          <w:szCs w:val="24"/>
        </w:rPr>
        <w:t> </w:t>
      </w:r>
      <w:r w:rsidRPr="00726B9B">
        <w:rPr>
          <w:rFonts w:ascii="Times New Roman" w:hAnsi="Times New Roman" w:cs="Times New Roman"/>
          <w:color w:val="000000"/>
          <w:sz w:val="24"/>
          <w:szCs w:val="24"/>
        </w:rPr>
        <w:t>(www). Acesta este doar unul din multele servicii oferite pe Internet, vezi secțiunea „Aplicații Internet” mai jos.</w:t>
      </w:r>
    </w:p>
    <w:p w:rsidR="00C12FEE" w:rsidRPr="00726B9B" w:rsidRDefault="00C12FEE" w:rsidP="00C12FEE">
      <w:pPr>
        <w:pStyle w:val="ListParagraph"/>
        <w:numPr>
          <w:ilvl w:val="0"/>
          <w:numId w:val="10"/>
        </w:numPr>
        <w:shd w:val="clear" w:color="auto" w:fill="FFFFFF"/>
        <w:ind w:left="709" w:hanging="283"/>
        <w:jc w:val="both"/>
        <w:rPr>
          <w:color w:val="000000"/>
        </w:rPr>
      </w:pPr>
      <w:r w:rsidRPr="00726B9B">
        <w:rPr>
          <w:color w:val="000000"/>
        </w:rPr>
        <w:t>Substantivul comun „internet” (scris cu minusculă) desemnează rețele speciale ce interconectează două sau mai multe rețele autonome aflate la mare depărtare unele față de altele. Un exemplu de două rețele mari, interconectate printr-un internet pentru care folosința acestui nume este justificată: rețelele</w:t>
      </w:r>
      <w:r w:rsidRPr="00726B9B">
        <w:rPr>
          <w:rStyle w:val="apple-converted-space"/>
          <w:color w:val="000000"/>
        </w:rPr>
        <w:t> </w:t>
      </w:r>
      <w:r w:rsidRPr="00726B9B">
        <w:rPr>
          <w:color w:val="000000"/>
        </w:rPr>
        <w:t>SIPRNet</w:t>
      </w:r>
      <w:r w:rsidRPr="00726B9B">
        <w:rPr>
          <w:rStyle w:val="apple-converted-space"/>
          <w:color w:val="000000"/>
        </w:rPr>
        <w:t> </w:t>
      </w:r>
      <w:r w:rsidRPr="00726B9B">
        <w:rPr>
          <w:color w:val="000000"/>
        </w:rPr>
        <w:t>și</w:t>
      </w:r>
      <w:r w:rsidRPr="00726B9B">
        <w:rPr>
          <w:rStyle w:val="apple-converted-space"/>
          <w:color w:val="000000"/>
        </w:rPr>
        <w:t> </w:t>
      </w:r>
      <w:r w:rsidRPr="00726B9B">
        <w:rPr>
          <w:color w:val="000000"/>
        </w:rPr>
        <w:t>FidoNet. Rețelele de tip internet nu trebuie confundate cu super-rețeaua „Internet” de mai sus.</w:t>
      </w:r>
    </w:p>
    <w:p w:rsidR="00C12FEE" w:rsidRPr="00726B9B" w:rsidRDefault="00C12FEE" w:rsidP="00C12FEE">
      <w:pPr>
        <w:spacing w:after="0" w:line="240" w:lineRule="auto"/>
        <w:ind w:left="0"/>
        <w:jc w:val="right"/>
        <w:rPr>
          <w:rFonts w:ascii="Times New Roman" w:hAnsi="Times New Roman" w:cs="Times New Roman"/>
          <w:sz w:val="24"/>
          <w:szCs w:val="24"/>
          <w:lang w:eastAsia="ro-RO"/>
        </w:rPr>
      </w:pPr>
      <w:r w:rsidRPr="00726B9B">
        <w:rPr>
          <w:rFonts w:ascii="Times New Roman" w:hAnsi="Times New Roman" w:cs="Times New Roman"/>
          <w:sz w:val="24"/>
          <w:szCs w:val="24"/>
          <w:lang w:eastAsia="ro-RO"/>
        </w:rPr>
        <w:t>(Sursa http://ro.wikipedia.org/wiki/Internet)</w:t>
      </w:r>
    </w:p>
    <w:p w:rsidR="00C12FEE" w:rsidRPr="00726B9B" w:rsidRDefault="00C12FEE" w:rsidP="00C12FEE">
      <w:pPr>
        <w:spacing w:after="0" w:line="240" w:lineRule="auto"/>
        <w:ind w:left="0" w:firstLine="720"/>
        <w:jc w:val="both"/>
        <w:rPr>
          <w:rFonts w:ascii="Times New Roman" w:hAnsi="Times New Roman" w:cs="Times New Roman"/>
          <w:sz w:val="24"/>
          <w:szCs w:val="24"/>
          <w:lang w:eastAsia="ro-RO"/>
        </w:rPr>
      </w:pPr>
    </w:p>
    <w:p w:rsidR="00656916" w:rsidRPr="00726B9B" w:rsidRDefault="00C12FEE" w:rsidP="00656916">
      <w:pPr>
        <w:pStyle w:val="Heading2"/>
        <w:shd w:val="clear" w:color="auto" w:fill="FFFFFF"/>
        <w:spacing w:before="0" w:beforeAutospacing="0" w:after="0" w:afterAutospacing="0"/>
        <w:ind w:firstLine="720"/>
        <w:jc w:val="both"/>
        <w:rPr>
          <w:sz w:val="24"/>
          <w:szCs w:val="24"/>
          <w:lang w:val="ro-RO"/>
        </w:rPr>
      </w:pPr>
      <w:r w:rsidRPr="00726B9B">
        <w:rPr>
          <w:b w:val="0"/>
          <w:sz w:val="24"/>
          <w:szCs w:val="24"/>
          <w:lang w:val="ro-RO" w:eastAsia="ro-RO"/>
        </w:rPr>
        <w:t>Titlu articol 2:</w:t>
      </w:r>
      <w:r w:rsidRPr="00726B9B">
        <w:rPr>
          <w:sz w:val="24"/>
          <w:szCs w:val="24"/>
          <w:lang w:val="ro-RO" w:eastAsia="ro-RO"/>
        </w:rPr>
        <w:t xml:space="preserve">  </w:t>
      </w:r>
      <w:r w:rsidR="00656916" w:rsidRPr="00726B9B">
        <w:rPr>
          <w:sz w:val="24"/>
          <w:szCs w:val="24"/>
          <w:lang w:val="ro-RO"/>
        </w:rPr>
        <w:t>Accesul fizic la Internet</w:t>
      </w:r>
    </w:p>
    <w:p w:rsidR="00C12FEE" w:rsidRPr="00726B9B" w:rsidRDefault="00C12FEE" w:rsidP="00C12FEE">
      <w:pPr>
        <w:spacing w:after="0" w:line="240" w:lineRule="auto"/>
        <w:ind w:left="0" w:firstLine="720"/>
        <w:jc w:val="both"/>
        <w:rPr>
          <w:rFonts w:ascii="Times New Roman" w:hAnsi="Times New Roman" w:cs="Times New Roman"/>
          <w:sz w:val="24"/>
          <w:szCs w:val="24"/>
        </w:rPr>
      </w:pPr>
      <w:r w:rsidRPr="00726B9B">
        <w:rPr>
          <w:rFonts w:ascii="Times New Roman" w:hAnsi="Times New Roman" w:cs="Times New Roman"/>
          <w:sz w:val="24"/>
          <w:szCs w:val="24"/>
          <w:lang w:eastAsia="ro-RO"/>
        </w:rPr>
        <w:t>Conținutul articolului 2: (</w:t>
      </w:r>
      <w:r w:rsidR="00E3524A" w:rsidRPr="00726B9B">
        <w:rPr>
          <w:rFonts w:ascii="Times New Roman" w:hAnsi="Times New Roman" w:cs="Times New Roman"/>
          <w:sz w:val="24"/>
          <w:szCs w:val="24"/>
          <w:lang w:eastAsia="ro-RO"/>
        </w:rPr>
        <w:t xml:space="preserve">Imaginea Internet_map.jpg), </w:t>
      </w:r>
      <w:r w:rsidRPr="00726B9B">
        <w:rPr>
          <w:rFonts w:ascii="Times New Roman" w:hAnsi="Times New Roman" w:cs="Times New Roman"/>
          <w:sz w:val="24"/>
          <w:szCs w:val="24"/>
          <w:lang w:eastAsia="ro-RO"/>
        </w:rPr>
        <w:t xml:space="preserve">adresa pentru link: </w:t>
      </w:r>
      <w:hyperlink r:id="rId13" w:history="1">
        <w:r w:rsidRPr="00726B9B">
          <w:rPr>
            <w:rStyle w:val="Hyperlink"/>
            <w:rFonts w:ascii="Times New Roman" w:hAnsi="Times New Roman" w:cs="Times New Roman"/>
            <w:sz w:val="24"/>
            <w:szCs w:val="24"/>
          </w:rPr>
          <w:t>http://upload.wikimedia.org/wikipedia/commons/d/d2/Internet_map_1024.jpg</w:t>
        </w:r>
      </w:hyperlink>
      <w:r w:rsidR="00656916" w:rsidRPr="00726B9B">
        <w:rPr>
          <w:rFonts w:ascii="Times New Roman" w:hAnsi="Times New Roman" w:cs="Times New Roman"/>
          <w:sz w:val="24"/>
          <w:szCs w:val="24"/>
        </w:rPr>
        <w:t xml:space="preserve">, iar textul pentru legendă </w:t>
      </w:r>
      <w:r w:rsidR="00656916" w:rsidRPr="00726B9B">
        <w:rPr>
          <w:rFonts w:ascii="Times New Roman" w:hAnsi="Times New Roman" w:cs="Times New Roman"/>
          <w:b/>
          <w:color w:val="000000"/>
          <w:sz w:val="24"/>
          <w:szCs w:val="24"/>
        </w:rPr>
        <w:t>Vizualizarea diferitelor rute prin porţiuni ale Internetului</w:t>
      </w:r>
    </w:p>
    <w:p w:rsidR="00C12FEE" w:rsidRPr="00726B9B" w:rsidRDefault="00C12FEE" w:rsidP="00C12FEE">
      <w:pPr>
        <w:spacing w:after="0" w:line="240" w:lineRule="auto"/>
        <w:ind w:left="0" w:firstLine="72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Textul din partea dreaptă a imaginii:</w:t>
      </w:r>
    </w:p>
    <w:p w:rsidR="00266090" w:rsidRPr="00726B9B" w:rsidRDefault="00266090" w:rsidP="00C12FEE">
      <w:pPr>
        <w:spacing w:after="0" w:line="240" w:lineRule="auto"/>
        <w:ind w:left="0" w:firstLine="720"/>
        <w:jc w:val="both"/>
        <w:rPr>
          <w:rFonts w:ascii="Times New Roman" w:hAnsi="Times New Roman" w:cs="Times New Roman"/>
          <w:sz w:val="24"/>
          <w:szCs w:val="24"/>
          <w:lang w:eastAsia="ro-RO"/>
        </w:rPr>
      </w:pPr>
    </w:p>
    <w:p w:rsidR="00656916" w:rsidRPr="00726B9B" w:rsidRDefault="00656916" w:rsidP="00656916">
      <w:pPr>
        <w:pStyle w:val="NormalWeb"/>
        <w:shd w:val="clear" w:color="auto" w:fill="FFFFFF"/>
        <w:spacing w:before="0" w:beforeAutospacing="0" w:after="0" w:afterAutospacing="0"/>
        <w:jc w:val="both"/>
        <w:rPr>
          <w:lang w:val="ro-RO"/>
        </w:rPr>
      </w:pPr>
      <w:r w:rsidRPr="00726B9B">
        <w:rPr>
          <w:lang w:val="ro-RO"/>
        </w:rPr>
        <w:t>Există mai multe metode de cuplare fizică a unui calculator sau aparat inteligent (</w:t>
      </w:r>
      <w:r w:rsidRPr="00726B9B">
        <w:rPr>
          <w:rStyle w:val="Emphasis"/>
          <w:b/>
          <w:color w:val="FF0000"/>
          <w:lang w:val="ro-RO"/>
        </w:rPr>
        <w:t>smart</w:t>
      </w:r>
      <w:r w:rsidRPr="00726B9B">
        <w:rPr>
          <w:lang w:val="ro-RO"/>
        </w:rPr>
        <w:t>) la Internet:</w:t>
      </w:r>
    </w:p>
    <w:p w:rsidR="00656916" w:rsidRPr="00726B9B" w:rsidRDefault="00656916" w:rsidP="00656916">
      <w:pPr>
        <w:numPr>
          <w:ilvl w:val="0"/>
          <w:numId w:val="12"/>
        </w:numPr>
        <w:shd w:val="clear" w:color="auto" w:fill="FFFFFF"/>
        <w:spacing w:after="0" w:line="240" w:lineRule="auto"/>
        <w:ind w:left="480"/>
        <w:jc w:val="both"/>
        <w:rPr>
          <w:rFonts w:ascii="Times New Roman" w:hAnsi="Times New Roman" w:cs="Times New Roman"/>
          <w:sz w:val="24"/>
          <w:szCs w:val="24"/>
        </w:rPr>
      </w:pPr>
      <w:r w:rsidRPr="00726B9B">
        <w:rPr>
          <w:rFonts w:ascii="Times New Roman" w:hAnsi="Times New Roman" w:cs="Times New Roman"/>
          <w:b/>
          <w:sz w:val="24"/>
          <w:szCs w:val="24"/>
        </w:rPr>
        <w:t>printr-un modem şi o linie de telefon cu legătură telefonică fixă</w:t>
      </w:r>
      <w:r w:rsidRPr="00726B9B">
        <w:rPr>
          <w:rFonts w:ascii="Times New Roman" w:hAnsi="Times New Roman" w:cs="Times New Roman"/>
          <w:sz w:val="24"/>
          <w:szCs w:val="24"/>
        </w:rPr>
        <w:t>, prin formarea unui anumit număr de telefon;</w:t>
      </w:r>
    </w:p>
    <w:p w:rsidR="00656916" w:rsidRPr="00726B9B" w:rsidRDefault="00656916" w:rsidP="00656916">
      <w:pPr>
        <w:numPr>
          <w:ilvl w:val="0"/>
          <w:numId w:val="12"/>
        </w:numPr>
        <w:shd w:val="clear" w:color="auto" w:fill="FFFFFF"/>
        <w:spacing w:after="0" w:line="240" w:lineRule="auto"/>
        <w:ind w:left="480"/>
        <w:jc w:val="both"/>
        <w:rPr>
          <w:rFonts w:ascii="Times New Roman" w:hAnsi="Times New Roman" w:cs="Times New Roman"/>
          <w:sz w:val="24"/>
          <w:szCs w:val="24"/>
        </w:rPr>
      </w:pPr>
      <w:r w:rsidRPr="00726B9B">
        <w:rPr>
          <w:rFonts w:ascii="Times New Roman" w:hAnsi="Times New Roman" w:cs="Times New Roman"/>
          <w:b/>
          <w:sz w:val="24"/>
          <w:szCs w:val="24"/>
        </w:rPr>
        <w:t>linie de telefon dedicată/închiriată</w:t>
      </w:r>
      <w:r w:rsidRPr="00726B9B">
        <w:rPr>
          <w:rFonts w:ascii="Times New Roman" w:hAnsi="Times New Roman" w:cs="Times New Roman"/>
          <w:sz w:val="24"/>
          <w:szCs w:val="24"/>
        </w:rPr>
        <w:t xml:space="preserve"> unui singur utilizator sau unei singure firme;</w:t>
      </w:r>
    </w:p>
    <w:p w:rsidR="00656916" w:rsidRPr="00726B9B" w:rsidRDefault="00656916" w:rsidP="00656916">
      <w:pPr>
        <w:numPr>
          <w:ilvl w:val="0"/>
          <w:numId w:val="12"/>
        </w:numPr>
        <w:shd w:val="clear" w:color="auto" w:fill="FFFFFF"/>
        <w:spacing w:after="0" w:line="240" w:lineRule="auto"/>
        <w:ind w:left="480"/>
        <w:jc w:val="both"/>
        <w:rPr>
          <w:rFonts w:ascii="Times New Roman" w:hAnsi="Times New Roman" w:cs="Times New Roman"/>
          <w:sz w:val="24"/>
          <w:szCs w:val="24"/>
        </w:rPr>
      </w:pPr>
      <w:r w:rsidRPr="00726B9B">
        <w:rPr>
          <w:rFonts w:ascii="Times New Roman" w:hAnsi="Times New Roman" w:cs="Times New Roman"/>
          <w:b/>
          <w:sz w:val="24"/>
          <w:szCs w:val="24"/>
        </w:rPr>
        <w:t>legătură prin radio la un aşa-numit Hotspot sau Active Point</w:t>
      </w:r>
      <w:r w:rsidRPr="00726B9B">
        <w:rPr>
          <w:rFonts w:ascii="Times New Roman" w:hAnsi="Times New Roman" w:cs="Times New Roman"/>
          <w:sz w:val="24"/>
          <w:szCs w:val="24"/>
        </w:rPr>
        <w:t>, utilizând tehnicile</w:t>
      </w:r>
      <w:r w:rsidRPr="00726B9B">
        <w:rPr>
          <w:rStyle w:val="apple-converted-space"/>
          <w:rFonts w:ascii="Times New Roman" w:hAnsi="Times New Roman" w:cs="Times New Roman"/>
          <w:sz w:val="24"/>
          <w:szCs w:val="24"/>
        </w:rPr>
        <w:t> </w:t>
      </w:r>
      <w:r w:rsidRPr="00726B9B">
        <w:rPr>
          <w:rFonts w:ascii="Times New Roman" w:hAnsi="Times New Roman" w:cs="Times New Roman"/>
          <w:sz w:val="24"/>
          <w:szCs w:val="24"/>
        </w:rPr>
        <w:t>WLAN</w:t>
      </w:r>
      <w:r w:rsidRPr="00726B9B">
        <w:rPr>
          <w:rStyle w:val="apple-converted-space"/>
          <w:rFonts w:ascii="Times New Roman" w:hAnsi="Times New Roman" w:cs="Times New Roman"/>
          <w:sz w:val="24"/>
          <w:szCs w:val="24"/>
        </w:rPr>
        <w:t> </w:t>
      </w:r>
      <w:r w:rsidR="00CE4F8B" w:rsidRPr="00726B9B">
        <w:rPr>
          <w:rFonts w:ascii="Times New Roman" w:hAnsi="Times New Roman" w:cs="Times New Roman"/>
          <w:sz w:val="24"/>
          <w:szCs w:val="24"/>
        </w:rPr>
        <w:t>sau Wi-Fi;</w:t>
      </w:r>
    </w:p>
    <w:p w:rsidR="00656916" w:rsidRPr="00726B9B" w:rsidRDefault="00425192" w:rsidP="00656916">
      <w:pPr>
        <w:numPr>
          <w:ilvl w:val="0"/>
          <w:numId w:val="12"/>
        </w:numPr>
        <w:shd w:val="clear" w:color="auto" w:fill="FFFFFF"/>
        <w:spacing w:after="0" w:line="240" w:lineRule="auto"/>
        <w:ind w:left="480"/>
        <w:jc w:val="both"/>
        <w:rPr>
          <w:rFonts w:ascii="Times New Roman" w:hAnsi="Times New Roman" w:cs="Times New Roman"/>
          <w:sz w:val="24"/>
          <w:szCs w:val="24"/>
        </w:rPr>
      </w:pPr>
      <w:r w:rsidRPr="00726B9B">
        <w:rPr>
          <w:rFonts w:ascii="Times New Roman" w:hAnsi="Times New Roman" w:cs="Times New Roman"/>
          <w:b/>
          <w:sz w:val="24"/>
          <w:szCs w:val="24"/>
        </w:rPr>
        <w:t>legătură prin radio</w:t>
      </w:r>
      <w:r w:rsidR="00656916" w:rsidRPr="00726B9B">
        <w:rPr>
          <w:rFonts w:ascii="Times New Roman" w:hAnsi="Times New Roman" w:cs="Times New Roman"/>
          <w:b/>
          <w:sz w:val="24"/>
          <w:szCs w:val="24"/>
        </w:rPr>
        <w:t xml:space="preserve"> de la un telefon mobil sau de la un</w:t>
      </w:r>
      <w:r w:rsidR="00656916" w:rsidRPr="00726B9B">
        <w:rPr>
          <w:rStyle w:val="apple-converted-space"/>
          <w:rFonts w:ascii="Times New Roman" w:hAnsi="Times New Roman" w:cs="Times New Roman"/>
          <w:b/>
          <w:sz w:val="24"/>
          <w:szCs w:val="24"/>
        </w:rPr>
        <w:t> </w:t>
      </w:r>
      <w:r w:rsidR="00656916" w:rsidRPr="00726B9B">
        <w:rPr>
          <w:rFonts w:ascii="Times New Roman" w:hAnsi="Times New Roman" w:cs="Times New Roman"/>
          <w:b/>
          <w:sz w:val="24"/>
          <w:szCs w:val="24"/>
        </w:rPr>
        <w:t>calculator portabil</w:t>
      </w:r>
      <w:r w:rsidR="00CE4F8B" w:rsidRPr="00726B9B">
        <w:rPr>
          <w:rFonts w:ascii="Times New Roman" w:hAnsi="Times New Roman" w:cs="Times New Roman"/>
          <w:b/>
          <w:sz w:val="24"/>
          <w:szCs w:val="24"/>
        </w:rPr>
        <w:t xml:space="preserve"> </w:t>
      </w:r>
      <w:r w:rsidR="00656916" w:rsidRPr="00726B9B">
        <w:rPr>
          <w:rFonts w:ascii="Times New Roman" w:hAnsi="Times New Roman" w:cs="Times New Roman"/>
          <w:b/>
          <w:sz w:val="24"/>
          <w:szCs w:val="24"/>
        </w:rPr>
        <w:t>la antena celulară terestră</w:t>
      </w:r>
      <w:r w:rsidR="00656916" w:rsidRPr="00726B9B">
        <w:rPr>
          <w:rFonts w:ascii="Times New Roman" w:hAnsi="Times New Roman" w:cs="Times New Roman"/>
          <w:sz w:val="24"/>
          <w:szCs w:val="24"/>
        </w:rPr>
        <w:t>, utilizând tehnicile</w:t>
      </w:r>
      <w:r w:rsidR="00656916" w:rsidRPr="00726B9B">
        <w:rPr>
          <w:rStyle w:val="apple-converted-space"/>
          <w:rFonts w:ascii="Times New Roman" w:hAnsi="Times New Roman" w:cs="Times New Roman"/>
          <w:sz w:val="24"/>
          <w:szCs w:val="24"/>
        </w:rPr>
        <w:t> </w:t>
      </w:r>
      <w:r w:rsidR="00656916" w:rsidRPr="00726B9B">
        <w:rPr>
          <w:rFonts w:ascii="Times New Roman" w:hAnsi="Times New Roman" w:cs="Times New Roman"/>
          <w:sz w:val="24"/>
          <w:szCs w:val="24"/>
        </w:rPr>
        <w:t>GSM</w:t>
      </w:r>
      <w:r w:rsidR="00656916" w:rsidRPr="00726B9B">
        <w:rPr>
          <w:rStyle w:val="apple-converted-space"/>
          <w:rFonts w:ascii="Times New Roman" w:hAnsi="Times New Roman" w:cs="Times New Roman"/>
          <w:sz w:val="24"/>
          <w:szCs w:val="24"/>
        </w:rPr>
        <w:t> </w:t>
      </w:r>
      <w:r w:rsidR="00656916" w:rsidRPr="00726B9B">
        <w:rPr>
          <w:rFonts w:ascii="Times New Roman" w:hAnsi="Times New Roman" w:cs="Times New Roman"/>
          <w:sz w:val="24"/>
          <w:szCs w:val="24"/>
        </w:rPr>
        <w:t>sau</w:t>
      </w:r>
      <w:r w:rsidR="00656916" w:rsidRPr="00726B9B">
        <w:rPr>
          <w:rStyle w:val="apple-converted-space"/>
          <w:rFonts w:ascii="Times New Roman" w:hAnsi="Times New Roman" w:cs="Times New Roman"/>
          <w:sz w:val="24"/>
          <w:szCs w:val="24"/>
        </w:rPr>
        <w:t> </w:t>
      </w:r>
      <w:r w:rsidR="00656916" w:rsidRPr="00726B9B">
        <w:rPr>
          <w:rFonts w:ascii="Times New Roman" w:hAnsi="Times New Roman" w:cs="Times New Roman"/>
          <w:sz w:val="24"/>
          <w:szCs w:val="24"/>
        </w:rPr>
        <w:t>UMTS.</w:t>
      </w:r>
    </w:p>
    <w:p w:rsidR="00C12FEE" w:rsidRPr="00726B9B" w:rsidRDefault="00C12FEE" w:rsidP="00C12FEE">
      <w:pPr>
        <w:tabs>
          <w:tab w:val="num" w:pos="284"/>
          <w:tab w:val="left" w:pos="993"/>
        </w:tabs>
        <w:spacing w:after="0" w:line="240" w:lineRule="auto"/>
        <w:ind w:left="0"/>
        <w:jc w:val="both"/>
        <w:rPr>
          <w:rFonts w:ascii="Times New Roman" w:hAnsi="Times New Roman" w:cs="Times New Roman"/>
          <w:color w:val="000000"/>
          <w:sz w:val="24"/>
          <w:szCs w:val="24"/>
        </w:rPr>
      </w:pPr>
    </w:p>
    <w:p w:rsidR="00266090" w:rsidRPr="00726B9B" w:rsidRDefault="00266090">
      <w:pPr>
        <w:rPr>
          <w:rFonts w:ascii="Times New Roman" w:eastAsia="Times New Roman" w:hAnsi="Times New Roman" w:cs="Times New Roman"/>
          <w:sz w:val="24"/>
          <w:szCs w:val="24"/>
          <w:lang w:eastAsia="ro-RO"/>
        </w:rPr>
      </w:pPr>
      <w:r w:rsidRPr="00726B9B">
        <w:rPr>
          <w:rFonts w:ascii="Times New Roman" w:hAnsi="Times New Roman" w:cs="Times New Roman"/>
          <w:sz w:val="24"/>
          <w:szCs w:val="24"/>
          <w:lang w:eastAsia="ro-RO"/>
        </w:rPr>
        <w:br w:type="page"/>
      </w:r>
    </w:p>
    <w:p w:rsidR="00C12FEE" w:rsidRPr="00726B9B" w:rsidRDefault="00C12FEE" w:rsidP="00C12FEE">
      <w:pPr>
        <w:pStyle w:val="ListParagraph"/>
        <w:ind w:left="0"/>
        <w:jc w:val="both"/>
        <w:rPr>
          <w:lang w:eastAsia="ro-RO"/>
        </w:rPr>
      </w:pPr>
      <w:r w:rsidRPr="00726B9B">
        <w:rPr>
          <w:lang w:eastAsia="ro-RO"/>
        </w:rPr>
        <w:lastRenderedPageBreak/>
        <w:t>Pagina</w:t>
      </w:r>
      <w:r w:rsidRPr="00726B9B">
        <w:rPr>
          <w:b/>
          <w:lang w:eastAsia="ro-RO"/>
        </w:rPr>
        <w:t xml:space="preserve"> Clipuri_tematice.htm</w:t>
      </w:r>
      <w:r w:rsidRPr="00726B9B">
        <w:rPr>
          <w:lang w:eastAsia="ro-RO"/>
        </w:rPr>
        <w:t>:</w:t>
      </w:r>
    </w:p>
    <w:p w:rsidR="00C12FEE" w:rsidRPr="00726B9B" w:rsidRDefault="00C12FEE" w:rsidP="00C12FEE">
      <w:pPr>
        <w:spacing w:after="0" w:line="240" w:lineRule="auto"/>
        <w:ind w:left="0" w:firstLine="72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Titlu articol 1:  </w:t>
      </w:r>
      <w:r w:rsidRPr="00726B9B">
        <w:rPr>
          <w:rFonts w:ascii="Times New Roman" w:hAnsi="Times New Roman" w:cs="Times New Roman"/>
          <w:sz w:val="24"/>
          <w:szCs w:val="24"/>
          <w:shd w:val="clear" w:color="auto" w:fill="FFFFFF"/>
        </w:rPr>
        <w:t>Proiecte Ziua Sigurantei pe Internet 2010</w:t>
      </w:r>
    </w:p>
    <w:p w:rsidR="00C12FEE" w:rsidRPr="00726B9B" w:rsidRDefault="00C12FEE" w:rsidP="00C12FEE">
      <w:pPr>
        <w:spacing w:after="0" w:line="240" w:lineRule="auto"/>
        <w:ind w:left="0" w:firstLine="72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Conținutul articolului 1: </w:t>
      </w:r>
    </w:p>
    <w:p w:rsidR="00C12FEE" w:rsidRPr="00726B9B" w:rsidRDefault="00C12FEE" w:rsidP="00C12FEE">
      <w:pPr>
        <w:spacing w:after="0" w:line="240" w:lineRule="auto"/>
        <w:jc w:val="both"/>
        <w:rPr>
          <w:rFonts w:ascii="Times New Roman" w:hAnsi="Times New Roman" w:cs="Times New Roman"/>
          <w:sz w:val="24"/>
          <w:szCs w:val="24"/>
        </w:rPr>
      </w:pPr>
      <w:r w:rsidRPr="00726B9B">
        <w:rPr>
          <w:rFonts w:ascii="Times New Roman" w:hAnsi="Times New Roman" w:cs="Times New Roman"/>
          <w:sz w:val="24"/>
          <w:szCs w:val="24"/>
          <w:lang w:eastAsia="ro-RO"/>
        </w:rPr>
        <w:t xml:space="preserve">- </w:t>
      </w:r>
      <w:r w:rsidR="00C6614F">
        <w:rPr>
          <w:rFonts w:ascii="Times New Roman" w:hAnsi="Times New Roman" w:cs="Times New Roman"/>
          <w:sz w:val="24"/>
          <w:szCs w:val="24"/>
          <w:lang w:eastAsia="ro-RO"/>
        </w:rPr>
        <w:t>Upload.ogg/</w:t>
      </w:r>
      <w:r w:rsidR="004632F7" w:rsidRPr="00726B9B">
        <w:rPr>
          <w:rFonts w:ascii="Times New Roman" w:hAnsi="Times New Roman" w:cs="Times New Roman"/>
          <w:sz w:val="24"/>
          <w:szCs w:val="24"/>
          <w:lang w:eastAsia="ro-RO"/>
        </w:rPr>
        <w:t>.mp4/.webm</w:t>
      </w:r>
    </w:p>
    <w:p w:rsidR="00C12FEE" w:rsidRPr="00726B9B" w:rsidRDefault="00C12FEE" w:rsidP="00C12FEE">
      <w:pPr>
        <w:spacing w:after="0" w:line="240" w:lineRule="auto"/>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PovesteaIoanei.ogg/.wmv</w:t>
      </w:r>
      <w:r w:rsidR="00C6614F">
        <w:rPr>
          <w:rFonts w:ascii="Times New Roman" w:hAnsi="Times New Roman" w:cs="Times New Roman"/>
          <w:sz w:val="24"/>
          <w:szCs w:val="24"/>
          <w:lang w:eastAsia="ro-RO"/>
        </w:rPr>
        <w:t>/</w:t>
      </w:r>
      <w:r w:rsidR="00EC7BBA" w:rsidRPr="00726B9B">
        <w:rPr>
          <w:rFonts w:ascii="Times New Roman" w:hAnsi="Times New Roman" w:cs="Times New Roman"/>
          <w:sz w:val="24"/>
          <w:szCs w:val="24"/>
          <w:lang w:eastAsia="ro-RO"/>
        </w:rPr>
        <w:t>.webm</w:t>
      </w:r>
    </w:p>
    <w:p w:rsidR="00C12FEE" w:rsidRPr="00726B9B" w:rsidRDefault="00C12FEE" w:rsidP="00C12FEE">
      <w:pPr>
        <w:spacing w:after="0" w:line="240" w:lineRule="auto"/>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Gandeste in</w:t>
      </w:r>
      <w:r w:rsidR="00C6614F">
        <w:rPr>
          <w:rFonts w:ascii="Times New Roman" w:hAnsi="Times New Roman" w:cs="Times New Roman"/>
          <w:sz w:val="24"/>
          <w:szCs w:val="24"/>
          <w:lang w:eastAsia="ro-RO"/>
        </w:rPr>
        <w:t>ainte sa postezi-enescu.ogg/</w:t>
      </w:r>
      <w:r w:rsidR="00EC7BBA" w:rsidRPr="00726B9B">
        <w:rPr>
          <w:rFonts w:ascii="Times New Roman" w:hAnsi="Times New Roman" w:cs="Times New Roman"/>
          <w:sz w:val="24"/>
          <w:szCs w:val="24"/>
          <w:lang w:eastAsia="ro-RO"/>
        </w:rPr>
        <w:t>.webm</w:t>
      </w:r>
    </w:p>
    <w:p w:rsidR="00C12FEE" w:rsidRPr="00726B9B" w:rsidRDefault="00C12FEE" w:rsidP="00C12FEE">
      <w:pPr>
        <w:spacing w:after="0" w:line="240" w:lineRule="auto"/>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Jigsaw Assembly Fo</w:t>
      </w:r>
      <w:r w:rsidR="000E5210">
        <w:rPr>
          <w:rFonts w:ascii="Times New Roman" w:hAnsi="Times New Roman" w:cs="Times New Roman"/>
          <w:sz w:val="24"/>
          <w:szCs w:val="24"/>
          <w:lang w:eastAsia="ro-RO"/>
        </w:rPr>
        <w:t>r 8 10 Year Olds WMV V9.ogg/</w:t>
      </w:r>
      <w:r w:rsidR="00EC7BBA" w:rsidRPr="00726B9B">
        <w:rPr>
          <w:rFonts w:ascii="Times New Roman" w:hAnsi="Times New Roman" w:cs="Times New Roman"/>
          <w:sz w:val="24"/>
          <w:szCs w:val="24"/>
          <w:lang w:eastAsia="ro-RO"/>
        </w:rPr>
        <w:t>.webm</w:t>
      </w:r>
    </w:p>
    <w:p w:rsidR="00C12FEE" w:rsidRPr="00726B9B" w:rsidRDefault="00C12FEE" w:rsidP="00C12FEE">
      <w:pPr>
        <w:spacing w:after="0" w:line="240" w:lineRule="auto"/>
        <w:ind w:left="0"/>
        <w:jc w:val="both"/>
        <w:rPr>
          <w:rFonts w:ascii="Times New Roman" w:hAnsi="Times New Roman" w:cs="Times New Roman"/>
          <w:sz w:val="24"/>
          <w:szCs w:val="24"/>
          <w:lang w:eastAsia="ro-RO"/>
        </w:rPr>
      </w:pPr>
    </w:p>
    <w:p w:rsidR="00C12FEE" w:rsidRPr="00726B9B" w:rsidRDefault="00C12FEE" w:rsidP="00C12FEE">
      <w:pPr>
        <w:spacing w:after="0" w:line="240" w:lineRule="auto"/>
        <w:ind w:left="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Pagina</w:t>
      </w:r>
      <w:r w:rsidRPr="00726B9B">
        <w:rPr>
          <w:rFonts w:ascii="Times New Roman" w:hAnsi="Times New Roman" w:cs="Times New Roman"/>
          <w:b/>
          <w:sz w:val="24"/>
          <w:szCs w:val="24"/>
          <w:lang w:eastAsia="ro-RO"/>
        </w:rPr>
        <w:t xml:space="preserve"> Sfaturi_utile.htm</w:t>
      </w:r>
      <w:r w:rsidRPr="00726B9B">
        <w:rPr>
          <w:rFonts w:ascii="Times New Roman" w:hAnsi="Times New Roman" w:cs="Times New Roman"/>
          <w:sz w:val="24"/>
          <w:szCs w:val="24"/>
          <w:lang w:eastAsia="ro-RO"/>
        </w:rPr>
        <w:t xml:space="preserve">: (fișierul </w:t>
      </w:r>
      <w:r w:rsidR="00E55EC6" w:rsidRPr="00E55EC6">
        <w:rPr>
          <w:rFonts w:ascii="Times New Roman" w:hAnsi="Times New Roman" w:cs="Times New Roman"/>
          <w:b/>
          <w:sz w:val="24"/>
          <w:szCs w:val="24"/>
          <w:lang w:eastAsia="ro-RO"/>
        </w:rPr>
        <w:t>G</w:t>
      </w:r>
      <w:r w:rsidRPr="00E55EC6">
        <w:rPr>
          <w:rFonts w:ascii="Times New Roman" w:hAnsi="Times New Roman" w:cs="Times New Roman"/>
          <w:b/>
          <w:sz w:val="24"/>
          <w:szCs w:val="24"/>
          <w:lang w:eastAsia="ro-RO"/>
        </w:rPr>
        <w:t>h</w:t>
      </w:r>
      <w:r w:rsidRPr="00726B9B">
        <w:rPr>
          <w:rFonts w:ascii="Times New Roman" w:hAnsi="Times New Roman" w:cs="Times New Roman"/>
          <w:b/>
          <w:sz w:val="24"/>
          <w:szCs w:val="24"/>
          <w:lang w:eastAsia="ro-RO"/>
        </w:rPr>
        <w:t>id_pentru_copii.pdf</w:t>
      </w:r>
      <w:r w:rsidRPr="00726B9B">
        <w:rPr>
          <w:rFonts w:ascii="Times New Roman" w:hAnsi="Times New Roman" w:cs="Times New Roman"/>
          <w:sz w:val="24"/>
          <w:szCs w:val="24"/>
          <w:lang w:eastAsia="ro-RO"/>
        </w:rPr>
        <w:t>)</w:t>
      </w:r>
    </w:p>
    <w:p w:rsidR="00C12FEE" w:rsidRPr="00726B9B" w:rsidRDefault="00C12FEE" w:rsidP="00C12FEE">
      <w:pPr>
        <w:spacing w:after="0" w:line="240" w:lineRule="auto"/>
        <w:ind w:left="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Pagina</w:t>
      </w:r>
      <w:r w:rsidRPr="00726B9B">
        <w:rPr>
          <w:rFonts w:ascii="Times New Roman" w:hAnsi="Times New Roman" w:cs="Times New Roman"/>
          <w:b/>
          <w:sz w:val="24"/>
          <w:szCs w:val="24"/>
          <w:lang w:eastAsia="ro-RO"/>
        </w:rPr>
        <w:t xml:space="preserve"> Contact.htm</w:t>
      </w:r>
      <w:r w:rsidRPr="00726B9B">
        <w:rPr>
          <w:rFonts w:ascii="Times New Roman" w:hAnsi="Times New Roman" w:cs="Times New Roman"/>
          <w:sz w:val="24"/>
          <w:szCs w:val="24"/>
          <w:lang w:eastAsia="ro-RO"/>
        </w:rPr>
        <w:t>:</w:t>
      </w:r>
    </w:p>
    <w:p w:rsidR="00C12FEE" w:rsidRPr="00726B9B" w:rsidRDefault="00C12FEE" w:rsidP="00C12FEE">
      <w:pPr>
        <w:spacing w:after="0" w:line="240" w:lineRule="auto"/>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Titlu articol 1:  </w:t>
      </w:r>
      <w:r w:rsidRPr="00726B9B">
        <w:rPr>
          <w:rFonts w:ascii="Times New Roman" w:hAnsi="Times New Roman" w:cs="Times New Roman"/>
          <w:b/>
          <w:sz w:val="24"/>
          <w:szCs w:val="24"/>
          <w:lang w:eastAsia="ro-RO"/>
        </w:rPr>
        <w:t>Contact:</w:t>
      </w:r>
    </w:p>
    <w:p w:rsidR="00C12FEE" w:rsidRPr="00726B9B" w:rsidRDefault="00C12FEE" w:rsidP="00C12FEE">
      <w:pPr>
        <w:spacing w:after="0" w:line="240" w:lineRule="auto"/>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Conținutul articolului 1: </w:t>
      </w:r>
    </w:p>
    <w:p w:rsidR="00C12FEE" w:rsidRPr="00726B9B" w:rsidRDefault="00C12FEE" w:rsidP="00C12FEE">
      <w:pPr>
        <w:shd w:val="clear" w:color="auto" w:fill="FFFFFF"/>
        <w:spacing w:after="0" w:line="240" w:lineRule="auto"/>
        <w:outlineLvl w:val="2"/>
        <w:rPr>
          <w:rFonts w:ascii="Times New Roman" w:hAnsi="Times New Roman" w:cs="Times New Roman"/>
          <w:b/>
          <w:bCs/>
          <w:color w:val="000000"/>
          <w:sz w:val="24"/>
          <w:szCs w:val="24"/>
        </w:rPr>
      </w:pPr>
      <w:r w:rsidRPr="00726B9B">
        <w:rPr>
          <w:rFonts w:ascii="Times New Roman" w:hAnsi="Times New Roman" w:cs="Times New Roman"/>
          <w:b/>
          <w:bCs/>
          <w:color w:val="000000"/>
          <w:sz w:val="24"/>
          <w:szCs w:val="24"/>
        </w:rPr>
        <w:t>Olimpiada de Tehnologia Informaţiei</w:t>
      </w:r>
    </w:p>
    <w:p w:rsidR="00C12FEE" w:rsidRPr="00726B9B" w:rsidRDefault="00C12FEE" w:rsidP="00C12FEE">
      <w:pPr>
        <w:spacing w:after="0" w:line="240" w:lineRule="auto"/>
        <w:jc w:val="both"/>
        <w:rPr>
          <w:rFonts w:ascii="Times New Roman" w:hAnsi="Times New Roman" w:cs="Times New Roman"/>
          <w:color w:val="000000"/>
          <w:sz w:val="24"/>
          <w:szCs w:val="24"/>
          <w:shd w:val="clear" w:color="auto" w:fill="FFFFFF"/>
        </w:rPr>
      </w:pPr>
      <w:r w:rsidRPr="00726B9B">
        <w:rPr>
          <w:rFonts w:ascii="Times New Roman" w:hAnsi="Times New Roman" w:cs="Times New Roman"/>
          <w:sz w:val="24"/>
          <w:szCs w:val="24"/>
          <w:lang w:eastAsia="ro-RO"/>
        </w:rPr>
        <w:t xml:space="preserve">Adresa de contact: </w:t>
      </w:r>
      <w:hyperlink r:id="rId14" w:history="1">
        <w:r w:rsidRPr="00726B9B">
          <w:rPr>
            <w:rStyle w:val="Hyperlink"/>
            <w:rFonts w:ascii="Times New Roman" w:hAnsi="Times New Roman" w:cs="Times New Roman"/>
            <w:sz w:val="24"/>
            <w:szCs w:val="24"/>
            <w:shd w:val="clear" w:color="auto" w:fill="FFFFFF"/>
          </w:rPr>
          <w:t>admin@yahoo.com</w:t>
        </w:r>
      </w:hyperlink>
    </w:p>
    <w:p w:rsidR="00C12FEE" w:rsidRDefault="00C12FEE" w:rsidP="00C12FEE">
      <w:pPr>
        <w:spacing w:after="0" w:line="240" w:lineRule="auto"/>
        <w:jc w:val="both"/>
      </w:pPr>
      <w:r w:rsidRPr="00726B9B">
        <w:rPr>
          <w:rFonts w:ascii="Times New Roman" w:hAnsi="Times New Roman" w:cs="Times New Roman"/>
          <w:sz w:val="24"/>
          <w:szCs w:val="24"/>
          <w:lang w:eastAsia="ro-RO"/>
        </w:rPr>
        <w:t xml:space="preserve">Site: </w:t>
      </w:r>
      <w:hyperlink r:id="rId15" w:history="1">
        <w:r w:rsidRPr="00726B9B">
          <w:rPr>
            <w:rStyle w:val="Hyperlink"/>
            <w:rFonts w:ascii="Times New Roman" w:hAnsi="Times New Roman" w:cs="Times New Roman"/>
            <w:sz w:val="24"/>
            <w:szCs w:val="24"/>
            <w:lang w:eastAsia="ro-RO"/>
          </w:rPr>
          <w:t>http://ciaro.ro/cia/2013/index.php</w:t>
        </w:r>
      </w:hyperlink>
    </w:p>
    <w:p w:rsidR="003370A3" w:rsidRDefault="003370A3" w:rsidP="003370A3">
      <w:pPr>
        <w:spacing w:after="0" w:line="240" w:lineRule="auto"/>
        <w:ind w:left="0"/>
        <w:jc w:val="both"/>
        <w:rPr>
          <w:rFonts w:ascii="Times New Roman" w:hAnsi="Times New Roman" w:cs="Times New Roman"/>
          <w:sz w:val="24"/>
          <w:szCs w:val="24"/>
          <w:lang w:eastAsia="ro-RO"/>
        </w:rPr>
      </w:pPr>
    </w:p>
    <w:p w:rsidR="003370A3" w:rsidRDefault="003370A3" w:rsidP="003370A3">
      <w:pPr>
        <w:pStyle w:val="Default"/>
        <w:spacing w:line="340" w:lineRule="atLeast"/>
        <w:jc w:val="both"/>
      </w:pPr>
      <w:proofErr w:type="spellStart"/>
      <w:r w:rsidRPr="009C40F4">
        <w:t>Codurile</w:t>
      </w:r>
      <w:proofErr w:type="spellEnd"/>
      <w:r w:rsidRPr="009C40F4">
        <w:t xml:space="preserve"> </w:t>
      </w:r>
      <w:proofErr w:type="spellStart"/>
      <w:r w:rsidRPr="009C40F4">
        <w:t>diacriticelor</w:t>
      </w:r>
      <w:proofErr w:type="spellEnd"/>
      <w:r w:rsidRPr="009C40F4">
        <w:t>:</w:t>
      </w:r>
    </w:p>
    <w:p w:rsidR="007C4370" w:rsidRDefault="007C4370" w:rsidP="003370A3">
      <w:pPr>
        <w:pStyle w:val="Default"/>
        <w:spacing w:line="340" w:lineRule="atLeast"/>
        <w:jc w:val="both"/>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12"/>
        <w:gridCol w:w="949"/>
        <w:gridCol w:w="851"/>
        <w:gridCol w:w="850"/>
        <w:gridCol w:w="851"/>
        <w:gridCol w:w="992"/>
        <w:gridCol w:w="851"/>
        <w:gridCol w:w="850"/>
        <w:gridCol w:w="851"/>
        <w:gridCol w:w="850"/>
      </w:tblGrid>
      <w:tr w:rsidR="003370A3" w:rsidRPr="009C40F4" w:rsidTr="000A0D2B">
        <w:trPr>
          <w:tblCellSpacing w:w="15" w:type="dxa"/>
          <w:jc w:val="center"/>
        </w:trPr>
        <w:tc>
          <w:tcPr>
            <w:tcW w:w="767" w:type="dxa"/>
            <w:tcMar>
              <w:top w:w="0" w:type="dxa"/>
              <w:left w:w="0" w:type="dxa"/>
              <w:bottom w:w="0" w:type="dxa"/>
              <w:right w:w="0" w:type="dxa"/>
            </w:tcMar>
            <w:vAlign w:val="center"/>
            <w:hideMark/>
          </w:tcPr>
          <w:p w:rsidR="003370A3" w:rsidRPr="009C40F4" w:rsidRDefault="003370A3" w:rsidP="003370A3">
            <w:pPr>
              <w:spacing w:after="0" w:line="240" w:lineRule="auto"/>
              <w:ind w:left="0"/>
              <w:jc w:val="center"/>
            </w:pPr>
            <w:r w:rsidRPr="009C40F4">
              <w:t>valoare</w:t>
            </w:r>
          </w:p>
        </w:tc>
        <w:tc>
          <w:tcPr>
            <w:tcW w:w="919" w:type="dxa"/>
            <w:tcMar>
              <w:top w:w="0" w:type="dxa"/>
              <w:left w:w="0" w:type="dxa"/>
              <w:bottom w:w="0" w:type="dxa"/>
              <w:right w:w="0" w:type="dxa"/>
            </w:tcMar>
            <w:vAlign w:val="center"/>
            <w:hideMark/>
          </w:tcPr>
          <w:p w:rsidR="003370A3" w:rsidRPr="009C40F4" w:rsidRDefault="003370A3" w:rsidP="003370A3">
            <w:pPr>
              <w:spacing w:after="0" w:line="240" w:lineRule="auto"/>
              <w:ind w:left="0"/>
              <w:jc w:val="center"/>
            </w:pPr>
            <w:r w:rsidRPr="009C40F4">
              <w:t>cod</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valoare</w:t>
            </w:r>
          </w:p>
        </w:tc>
        <w:tc>
          <w:tcPr>
            <w:tcW w:w="820"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cod</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valoare</w:t>
            </w:r>
          </w:p>
        </w:tc>
        <w:tc>
          <w:tcPr>
            <w:tcW w:w="962"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cod</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valoare</w:t>
            </w:r>
          </w:p>
        </w:tc>
        <w:tc>
          <w:tcPr>
            <w:tcW w:w="820"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cod</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valoare</w:t>
            </w:r>
          </w:p>
        </w:tc>
        <w:tc>
          <w:tcPr>
            <w:tcW w:w="805"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cod</w:t>
            </w:r>
          </w:p>
        </w:tc>
      </w:tr>
      <w:tr w:rsidR="003370A3" w:rsidRPr="009C40F4" w:rsidTr="000A0D2B">
        <w:trPr>
          <w:tblCellSpacing w:w="15" w:type="dxa"/>
          <w:jc w:val="center"/>
        </w:trPr>
        <w:tc>
          <w:tcPr>
            <w:tcW w:w="767"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Î</w:t>
            </w:r>
          </w:p>
        </w:tc>
        <w:tc>
          <w:tcPr>
            <w:tcW w:w="919"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&amp;#206</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Ă</w:t>
            </w:r>
          </w:p>
        </w:tc>
        <w:tc>
          <w:tcPr>
            <w:tcW w:w="820"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&amp;#258</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Ş</w:t>
            </w:r>
          </w:p>
        </w:tc>
        <w:tc>
          <w:tcPr>
            <w:tcW w:w="962"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&amp;#350</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Â</w:t>
            </w:r>
          </w:p>
        </w:tc>
        <w:tc>
          <w:tcPr>
            <w:tcW w:w="820"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&amp;#194</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Ţ</w:t>
            </w:r>
          </w:p>
        </w:tc>
        <w:tc>
          <w:tcPr>
            <w:tcW w:w="805"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&amp;#354</w:t>
            </w:r>
          </w:p>
        </w:tc>
      </w:tr>
      <w:tr w:rsidR="003370A3" w:rsidRPr="009C40F4" w:rsidTr="000A0D2B">
        <w:trPr>
          <w:tblCellSpacing w:w="15" w:type="dxa"/>
          <w:jc w:val="center"/>
        </w:trPr>
        <w:tc>
          <w:tcPr>
            <w:tcW w:w="767"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î</w:t>
            </w:r>
          </w:p>
        </w:tc>
        <w:tc>
          <w:tcPr>
            <w:tcW w:w="919"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&amp;#238</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ă</w:t>
            </w:r>
          </w:p>
        </w:tc>
        <w:tc>
          <w:tcPr>
            <w:tcW w:w="820"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&amp;#259</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ş</w:t>
            </w:r>
          </w:p>
        </w:tc>
        <w:tc>
          <w:tcPr>
            <w:tcW w:w="962"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&amp;#351</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â</w:t>
            </w:r>
          </w:p>
        </w:tc>
        <w:tc>
          <w:tcPr>
            <w:tcW w:w="820"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&amp;#226</w:t>
            </w:r>
          </w:p>
        </w:tc>
        <w:tc>
          <w:tcPr>
            <w:tcW w:w="821"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ţ</w:t>
            </w:r>
          </w:p>
        </w:tc>
        <w:tc>
          <w:tcPr>
            <w:tcW w:w="805" w:type="dxa"/>
            <w:tcMar>
              <w:top w:w="0" w:type="dxa"/>
              <w:left w:w="0" w:type="dxa"/>
              <w:bottom w:w="0" w:type="dxa"/>
              <w:right w:w="0" w:type="dxa"/>
            </w:tcMar>
            <w:vAlign w:val="center"/>
          </w:tcPr>
          <w:p w:rsidR="003370A3" w:rsidRPr="009C40F4" w:rsidRDefault="003370A3" w:rsidP="003370A3">
            <w:pPr>
              <w:spacing w:after="0" w:line="240" w:lineRule="auto"/>
              <w:ind w:left="0"/>
              <w:jc w:val="center"/>
            </w:pPr>
            <w:r w:rsidRPr="009C40F4">
              <w:t>&amp;#355</w:t>
            </w:r>
          </w:p>
        </w:tc>
      </w:tr>
    </w:tbl>
    <w:p w:rsidR="003370A3" w:rsidRPr="00726B9B" w:rsidRDefault="003370A3" w:rsidP="003370A3">
      <w:pPr>
        <w:spacing w:after="0" w:line="240" w:lineRule="auto"/>
        <w:ind w:left="0"/>
        <w:jc w:val="both"/>
        <w:rPr>
          <w:rFonts w:ascii="Times New Roman" w:hAnsi="Times New Roman" w:cs="Times New Roman"/>
          <w:sz w:val="24"/>
          <w:szCs w:val="24"/>
        </w:rPr>
      </w:pPr>
    </w:p>
    <w:p w:rsidR="00B33BA7" w:rsidRPr="00726B9B" w:rsidRDefault="00B33BA7" w:rsidP="00B14A3B">
      <w:pPr>
        <w:spacing w:after="0" w:line="240" w:lineRule="auto"/>
        <w:ind w:left="0"/>
        <w:jc w:val="both"/>
        <w:rPr>
          <w:rFonts w:ascii="Times New Roman" w:hAnsi="Times New Roman" w:cs="Times New Roman"/>
          <w:sz w:val="24"/>
          <w:szCs w:val="24"/>
          <w:lang w:eastAsia="ro-RO"/>
        </w:rPr>
      </w:pPr>
    </w:p>
    <w:p w:rsidR="000B3254" w:rsidRPr="00726B9B" w:rsidRDefault="000B3254" w:rsidP="00B14A3B">
      <w:pPr>
        <w:spacing w:after="0" w:line="240" w:lineRule="auto"/>
        <w:ind w:left="0"/>
        <w:jc w:val="both"/>
        <w:rPr>
          <w:rFonts w:ascii="Times New Roman" w:hAnsi="Times New Roman" w:cs="Times New Roman"/>
          <w:sz w:val="24"/>
          <w:szCs w:val="24"/>
          <w:lang w:eastAsia="ro-RO"/>
        </w:rPr>
      </w:pPr>
      <w:r w:rsidRPr="00726B9B">
        <w:rPr>
          <w:rFonts w:ascii="Times New Roman" w:hAnsi="Times New Roman" w:cs="Times New Roman"/>
          <w:sz w:val="24"/>
          <w:szCs w:val="24"/>
          <w:lang w:eastAsia="ro-RO"/>
        </w:rPr>
        <w:t xml:space="preserve">Paginile web </w:t>
      </w:r>
      <w:r w:rsidR="002F2042" w:rsidRPr="00726B9B">
        <w:rPr>
          <w:rFonts w:ascii="Times New Roman" w:hAnsi="Times New Roman" w:cs="Times New Roman"/>
          <w:sz w:val="24"/>
          <w:szCs w:val="24"/>
          <w:lang w:eastAsia="ro-RO"/>
        </w:rPr>
        <w:t xml:space="preserve">în browser, </w:t>
      </w:r>
      <w:r w:rsidRPr="00726B9B">
        <w:rPr>
          <w:rFonts w:ascii="Times New Roman" w:hAnsi="Times New Roman" w:cs="Times New Roman"/>
          <w:sz w:val="24"/>
          <w:szCs w:val="24"/>
          <w:lang w:eastAsia="ro-RO"/>
        </w:rPr>
        <w:t>după creare</w:t>
      </w:r>
      <w:r w:rsidR="00A66189" w:rsidRPr="00726B9B">
        <w:rPr>
          <w:rFonts w:ascii="Times New Roman" w:hAnsi="Times New Roman" w:cs="Times New Roman"/>
          <w:sz w:val="24"/>
          <w:szCs w:val="24"/>
          <w:lang w:eastAsia="ro-RO"/>
        </w:rPr>
        <w:t xml:space="preserve"> (orientative)</w:t>
      </w:r>
      <w:r w:rsidRPr="00726B9B">
        <w:rPr>
          <w:rFonts w:ascii="Times New Roman" w:hAnsi="Times New Roman" w:cs="Times New Roman"/>
          <w:sz w:val="24"/>
          <w:szCs w:val="24"/>
          <w:lang w:eastAsia="ro-RO"/>
        </w:rPr>
        <w:t>:</w:t>
      </w:r>
    </w:p>
    <w:p w:rsidR="000B3254" w:rsidRPr="00726B9B" w:rsidRDefault="000B3254" w:rsidP="00B14A3B">
      <w:pPr>
        <w:spacing w:after="0" w:line="240" w:lineRule="auto"/>
        <w:ind w:left="0"/>
        <w:jc w:val="both"/>
        <w:rPr>
          <w:rFonts w:ascii="Times New Roman" w:hAnsi="Times New Roman" w:cs="Times New Roman"/>
          <w:sz w:val="24"/>
          <w:szCs w:val="24"/>
          <w:lang w:eastAsia="ro-RO"/>
        </w:rPr>
      </w:pPr>
    </w:p>
    <w:p w:rsidR="00FF0D3C" w:rsidRPr="00726B9B" w:rsidRDefault="00FF0D3C" w:rsidP="00FF0D3C">
      <w:pPr>
        <w:pStyle w:val="Caption"/>
        <w:keepNext/>
        <w:jc w:val="center"/>
        <w:rPr>
          <w:rFonts w:ascii="Times New Roman" w:hAnsi="Times New Roman" w:cs="Times New Roman"/>
          <w:sz w:val="24"/>
          <w:szCs w:val="24"/>
        </w:rPr>
      </w:pPr>
      <w:r w:rsidRPr="00726B9B">
        <w:rPr>
          <w:rFonts w:ascii="Times New Roman" w:hAnsi="Times New Roman" w:cs="Times New Roman"/>
          <w:sz w:val="24"/>
          <w:szCs w:val="24"/>
        </w:rPr>
        <w:t xml:space="preserve">Figura </w:t>
      </w:r>
      <w:r w:rsidR="00D47B65" w:rsidRPr="00726B9B">
        <w:rPr>
          <w:rFonts w:ascii="Times New Roman" w:hAnsi="Times New Roman" w:cs="Times New Roman"/>
          <w:sz w:val="24"/>
          <w:szCs w:val="24"/>
        </w:rPr>
        <w:fldChar w:fldCharType="begin"/>
      </w:r>
      <w:r w:rsidR="000C1620" w:rsidRPr="00726B9B">
        <w:rPr>
          <w:rFonts w:ascii="Times New Roman" w:hAnsi="Times New Roman" w:cs="Times New Roman"/>
          <w:sz w:val="24"/>
          <w:szCs w:val="24"/>
        </w:rPr>
        <w:instrText xml:space="preserve"> SEQ Figura \* ARABIC </w:instrText>
      </w:r>
      <w:r w:rsidR="00D47B65" w:rsidRPr="00726B9B">
        <w:rPr>
          <w:rFonts w:ascii="Times New Roman" w:hAnsi="Times New Roman" w:cs="Times New Roman"/>
          <w:sz w:val="24"/>
          <w:szCs w:val="24"/>
        </w:rPr>
        <w:fldChar w:fldCharType="separate"/>
      </w:r>
      <w:r w:rsidR="004D3DEC" w:rsidRPr="00726B9B">
        <w:rPr>
          <w:rFonts w:ascii="Times New Roman" w:hAnsi="Times New Roman" w:cs="Times New Roman"/>
          <w:noProof/>
          <w:sz w:val="24"/>
          <w:szCs w:val="24"/>
        </w:rPr>
        <w:t>1</w:t>
      </w:r>
      <w:r w:rsidR="00D47B65" w:rsidRPr="00726B9B">
        <w:rPr>
          <w:rFonts w:ascii="Times New Roman" w:hAnsi="Times New Roman" w:cs="Times New Roman"/>
          <w:sz w:val="24"/>
          <w:szCs w:val="24"/>
        </w:rPr>
        <w:fldChar w:fldCharType="end"/>
      </w:r>
      <w:r w:rsidR="0001088A" w:rsidRPr="00726B9B">
        <w:rPr>
          <w:rFonts w:ascii="Times New Roman" w:hAnsi="Times New Roman" w:cs="Times New Roman"/>
          <w:sz w:val="24"/>
          <w:szCs w:val="24"/>
        </w:rPr>
        <w:t>. H</w:t>
      </w:r>
      <w:r w:rsidRPr="00726B9B">
        <w:rPr>
          <w:rFonts w:ascii="Times New Roman" w:hAnsi="Times New Roman" w:cs="Times New Roman"/>
          <w:sz w:val="24"/>
          <w:szCs w:val="24"/>
        </w:rPr>
        <w:t>ome.htm</w:t>
      </w:r>
    </w:p>
    <w:p w:rsidR="000B3254" w:rsidRPr="00726B9B" w:rsidRDefault="008A18C5" w:rsidP="00AC2AE2">
      <w:pPr>
        <w:spacing w:after="0" w:line="240" w:lineRule="auto"/>
        <w:ind w:left="0"/>
        <w:jc w:val="center"/>
        <w:rPr>
          <w:rFonts w:ascii="Times New Roman" w:hAnsi="Times New Roman" w:cs="Times New Roman"/>
          <w:sz w:val="24"/>
          <w:szCs w:val="24"/>
          <w:lang w:eastAsia="ro-RO"/>
        </w:rPr>
      </w:pPr>
      <w:r w:rsidRPr="008A18C5">
        <w:rPr>
          <w:rFonts w:ascii="Times New Roman" w:hAnsi="Times New Roman" w:cs="Times New Roman"/>
          <w:noProof/>
          <w:sz w:val="24"/>
          <w:szCs w:val="24"/>
          <w:lang w:val="en-US"/>
        </w:rPr>
        <w:drawing>
          <wp:inline distT="0" distB="0" distL="0" distR="0">
            <wp:extent cx="5943600" cy="40767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t="9856" b="2259"/>
                    <a:stretch>
                      <a:fillRect/>
                    </a:stretch>
                  </pic:blipFill>
                  <pic:spPr>
                    <a:xfrm>
                      <a:off x="0" y="0"/>
                      <a:ext cx="5943600" cy="4076700"/>
                    </a:xfrm>
                    <a:prstGeom prst="rect">
                      <a:avLst/>
                    </a:prstGeom>
                  </pic:spPr>
                </pic:pic>
              </a:graphicData>
            </a:graphic>
          </wp:inline>
        </w:drawing>
      </w:r>
    </w:p>
    <w:p w:rsidR="000B3254" w:rsidRPr="00726B9B" w:rsidRDefault="000B3254" w:rsidP="00B14A3B">
      <w:pPr>
        <w:spacing w:after="0" w:line="240" w:lineRule="auto"/>
        <w:ind w:left="0"/>
        <w:jc w:val="both"/>
        <w:rPr>
          <w:rFonts w:ascii="Times New Roman" w:hAnsi="Times New Roman" w:cs="Times New Roman"/>
          <w:sz w:val="24"/>
          <w:szCs w:val="24"/>
          <w:lang w:eastAsia="ro-RO"/>
        </w:rPr>
      </w:pPr>
    </w:p>
    <w:p w:rsidR="002F2042" w:rsidRPr="00726B9B" w:rsidRDefault="002F2042" w:rsidP="002F2042">
      <w:pPr>
        <w:pStyle w:val="Caption"/>
        <w:keepNext/>
        <w:jc w:val="center"/>
        <w:rPr>
          <w:rFonts w:ascii="Times New Roman" w:hAnsi="Times New Roman" w:cs="Times New Roman"/>
          <w:sz w:val="24"/>
          <w:szCs w:val="24"/>
        </w:rPr>
      </w:pPr>
      <w:r w:rsidRPr="00726B9B">
        <w:rPr>
          <w:rFonts w:ascii="Times New Roman" w:hAnsi="Times New Roman" w:cs="Times New Roman"/>
          <w:sz w:val="24"/>
          <w:szCs w:val="24"/>
        </w:rPr>
        <w:lastRenderedPageBreak/>
        <w:t xml:space="preserve">Figura </w:t>
      </w:r>
      <w:r w:rsidR="00D47B65" w:rsidRPr="00726B9B">
        <w:rPr>
          <w:rFonts w:ascii="Times New Roman" w:hAnsi="Times New Roman" w:cs="Times New Roman"/>
          <w:sz w:val="24"/>
          <w:szCs w:val="24"/>
        </w:rPr>
        <w:fldChar w:fldCharType="begin"/>
      </w:r>
      <w:r w:rsidR="000C1620" w:rsidRPr="00726B9B">
        <w:rPr>
          <w:rFonts w:ascii="Times New Roman" w:hAnsi="Times New Roman" w:cs="Times New Roman"/>
          <w:sz w:val="24"/>
          <w:szCs w:val="24"/>
        </w:rPr>
        <w:instrText xml:space="preserve"> SEQ Figura \* ARABIC </w:instrText>
      </w:r>
      <w:r w:rsidR="00D47B65" w:rsidRPr="00726B9B">
        <w:rPr>
          <w:rFonts w:ascii="Times New Roman" w:hAnsi="Times New Roman" w:cs="Times New Roman"/>
          <w:sz w:val="24"/>
          <w:szCs w:val="24"/>
        </w:rPr>
        <w:fldChar w:fldCharType="separate"/>
      </w:r>
      <w:r w:rsidR="004D3DEC" w:rsidRPr="00726B9B">
        <w:rPr>
          <w:rFonts w:ascii="Times New Roman" w:hAnsi="Times New Roman" w:cs="Times New Roman"/>
          <w:noProof/>
          <w:sz w:val="24"/>
          <w:szCs w:val="24"/>
        </w:rPr>
        <w:t>2</w:t>
      </w:r>
      <w:r w:rsidR="00D47B65" w:rsidRPr="00726B9B">
        <w:rPr>
          <w:rFonts w:ascii="Times New Roman" w:hAnsi="Times New Roman" w:cs="Times New Roman"/>
          <w:sz w:val="24"/>
          <w:szCs w:val="24"/>
        </w:rPr>
        <w:fldChar w:fldCharType="end"/>
      </w:r>
      <w:r w:rsidRPr="00726B9B">
        <w:rPr>
          <w:rFonts w:ascii="Times New Roman" w:hAnsi="Times New Roman" w:cs="Times New Roman"/>
          <w:sz w:val="24"/>
          <w:szCs w:val="24"/>
        </w:rPr>
        <w:t xml:space="preserve"> Clipuri_tematice.htm</w:t>
      </w:r>
    </w:p>
    <w:p w:rsidR="00D8544B" w:rsidRPr="00726B9B" w:rsidRDefault="008A18C5" w:rsidP="00AC2AE2">
      <w:pPr>
        <w:spacing w:after="0" w:line="240" w:lineRule="auto"/>
        <w:ind w:left="0"/>
        <w:jc w:val="center"/>
        <w:rPr>
          <w:rFonts w:ascii="Times New Roman" w:hAnsi="Times New Roman" w:cs="Times New Roman"/>
          <w:sz w:val="24"/>
          <w:szCs w:val="24"/>
          <w:lang w:eastAsia="ro-RO"/>
        </w:rPr>
      </w:pPr>
      <w:r w:rsidRPr="008A18C5">
        <w:rPr>
          <w:rFonts w:ascii="Times New Roman" w:hAnsi="Times New Roman" w:cs="Times New Roman"/>
          <w:noProof/>
          <w:sz w:val="24"/>
          <w:szCs w:val="24"/>
          <w:lang w:val="en-US"/>
        </w:rPr>
        <w:drawing>
          <wp:inline distT="0" distB="0" distL="0" distR="0">
            <wp:extent cx="5943600" cy="40290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rcRect t="10473" b="2669"/>
                    <a:stretch>
                      <a:fillRect/>
                    </a:stretch>
                  </pic:blipFill>
                  <pic:spPr>
                    <a:xfrm>
                      <a:off x="0" y="0"/>
                      <a:ext cx="5943600" cy="4029075"/>
                    </a:xfrm>
                    <a:prstGeom prst="rect">
                      <a:avLst/>
                    </a:prstGeom>
                  </pic:spPr>
                </pic:pic>
              </a:graphicData>
            </a:graphic>
          </wp:inline>
        </w:drawing>
      </w:r>
    </w:p>
    <w:p w:rsidR="008A18C5" w:rsidRDefault="008A18C5" w:rsidP="002F2042">
      <w:pPr>
        <w:pStyle w:val="Caption"/>
        <w:keepNext/>
        <w:jc w:val="center"/>
        <w:rPr>
          <w:rFonts w:ascii="Times New Roman" w:hAnsi="Times New Roman" w:cs="Times New Roman"/>
          <w:sz w:val="24"/>
          <w:szCs w:val="24"/>
        </w:rPr>
      </w:pPr>
    </w:p>
    <w:p w:rsidR="002F2042" w:rsidRPr="00726B9B" w:rsidRDefault="002F2042" w:rsidP="002F2042">
      <w:pPr>
        <w:pStyle w:val="Caption"/>
        <w:keepNext/>
        <w:jc w:val="center"/>
        <w:rPr>
          <w:rFonts w:ascii="Times New Roman" w:hAnsi="Times New Roman" w:cs="Times New Roman"/>
          <w:sz w:val="24"/>
          <w:szCs w:val="24"/>
        </w:rPr>
      </w:pPr>
      <w:r w:rsidRPr="00726B9B">
        <w:rPr>
          <w:rFonts w:ascii="Times New Roman" w:hAnsi="Times New Roman" w:cs="Times New Roman"/>
          <w:sz w:val="24"/>
          <w:szCs w:val="24"/>
        </w:rPr>
        <w:t xml:space="preserve">Figura </w:t>
      </w:r>
      <w:r w:rsidR="00D47B65" w:rsidRPr="00726B9B">
        <w:rPr>
          <w:rFonts w:ascii="Times New Roman" w:hAnsi="Times New Roman" w:cs="Times New Roman"/>
          <w:sz w:val="24"/>
          <w:szCs w:val="24"/>
        </w:rPr>
        <w:fldChar w:fldCharType="begin"/>
      </w:r>
      <w:r w:rsidR="000C1620" w:rsidRPr="00726B9B">
        <w:rPr>
          <w:rFonts w:ascii="Times New Roman" w:hAnsi="Times New Roman" w:cs="Times New Roman"/>
          <w:sz w:val="24"/>
          <w:szCs w:val="24"/>
        </w:rPr>
        <w:instrText xml:space="preserve"> SEQ Figura \* ARABIC </w:instrText>
      </w:r>
      <w:r w:rsidR="00D47B65" w:rsidRPr="00726B9B">
        <w:rPr>
          <w:rFonts w:ascii="Times New Roman" w:hAnsi="Times New Roman" w:cs="Times New Roman"/>
          <w:sz w:val="24"/>
          <w:szCs w:val="24"/>
        </w:rPr>
        <w:fldChar w:fldCharType="separate"/>
      </w:r>
      <w:r w:rsidR="004D3DEC" w:rsidRPr="00726B9B">
        <w:rPr>
          <w:rFonts w:ascii="Times New Roman" w:hAnsi="Times New Roman" w:cs="Times New Roman"/>
          <w:noProof/>
          <w:sz w:val="24"/>
          <w:szCs w:val="24"/>
        </w:rPr>
        <w:t>3</w:t>
      </w:r>
      <w:r w:rsidR="00D47B65" w:rsidRPr="00726B9B">
        <w:rPr>
          <w:rFonts w:ascii="Times New Roman" w:hAnsi="Times New Roman" w:cs="Times New Roman"/>
          <w:sz w:val="24"/>
          <w:szCs w:val="24"/>
        </w:rPr>
        <w:fldChar w:fldCharType="end"/>
      </w:r>
      <w:r w:rsidRPr="00726B9B">
        <w:rPr>
          <w:rFonts w:ascii="Times New Roman" w:hAnsi="Times New Roman" w:cs="Times New Roman"/>
          <w:sz w:val="24"/>
          <w:szCs w:val="24"/>
        </w:rPr>
        <w:t>. Sfaturi_utile.htm</w:t>
      </w:r>
    </w:p>
    <w:p w:rsidR="000B3254" w:rsidRPr="00726B9B" w:rsidRDefault="008A18C5" w:rsidP="00AC2AE2">
      <w:pPr>
        <w:spacing w:after="0" w:line="240" w:lineRule="auto"/>
        <w:ind w:left="0"/>
        <w:jc w:val="center"/>
        <w:rPr>
          <w:rFonts w:ascii="Times New Roman" w:hAnsi="Times New Roman" w:cs="Times New Roman"/>
          <w:sz w:val="24"/>
          <w:szCs w:val="24"/>
          <w:lang w:eastAsia="ro-RO"/>
        </w:rPr>
      </w:pPr>
      <w:bookmarkStart w:id="0" w:name="_GoBack"/>
      <w:bookmarkEnd w:id="0"/>
      <w:r w:rsidRPr="008A18C5">
        <w:rPr>
          <w:rFonts w:ascii="Times New Roman" w:hAnsi="Times New Roman" w:cs="Times New Roman"/>
          <w:noProof/>
          <w:sz w:val="24"/>
          <w:szCs w:val="24"/>
          <w:lang w:val="en-US"/>
        </w:rPr>
        <w:drawing>
          <wp:inline distT="0" distB="0" distL="0" distR="0">
            <wp:extent cx="5943600" cy="4038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rcRect t="10267" b="2669"/>
                    <a:stretch>
                      <a:fillRect/>
                    </a:stretch>
                  </pic:blipFill>
                  <pic:spPr>
                    <a:xfrm>
                      <a:off x="0" y="0"/>
                      <a:ext cx="5943600" cy="4038600"/>
                    </a:xfrm>
                    <a:prstGeom prst="rect">
                      <a:avLst/>
                    </a:prstGeom>
                  </pic:spPr>
                </pic:pic>
              </a:graphicData>
            </a:graphic>
          </wp:inline>
        </w:drawing>
      </w:r>
    </w:p>
    <w:p w:rsidR="000B3254" w:rsidRPr="00726B9B" w:rsidRDefault="000B3254" w:rsidP="00B14A3B">
      <w:pPr>
        <w:spacing w:after="0" w:line="240" w:lineRule="auto"/>
        <w:ind w:left="0"/>
        <w:jc w:val="both"/>
        <w:rPr>
          <w:rFonts w:ascii="Times New Roman" w:hAnsi="Times New Roman" w:cs="Times New Roman"/>
          <w:sz w:val="24"/>
          <w:szCs w:val="24"/>
          <w:lang w:eastAsia="ro-RO"/>
        </w:rPr>
      </w:pPr>
    </w:p>
    <w:p w:rsidR="000B3254" w:rsidRPr="00726B9B" w:rsidRDefault="000B3254" w:rsidP="00B14A3B">
      <w:pPr>
        <w:spacing w:after="0" w:line="240" w:lineRule="auto"/>
        <w:ind w:left="0"/>
        <w:jc w:val="both"/>
        <w:rPr>
          <w:rFonts w:ascii="Times New Roman" w:hAnsi="Times New Roman" w:cs="Times New Roman"/>
          <w:sz w:val="24"/>
          <w:szCs w:val="24"/>
          <w:lang w:eastAsia="ro-RO"/>
        </w:rPr>
      </w:pPr>
    </w:p>
    <w:p w:rsidR="004D3DEC" w:rsidRPr="00726B9B" w:rsidRDefault="004D3DEC" w:rsidP="004D3DEC">
      <w:pPr>
        <w:pStyle w:val="Caption"/>
        <w:keepNext/>
        <w:jc w:val="center"/>
        <w:rPr>
          <w:rFonts w:ascii="Times New Roman" w:hAnsi="Times New Roman" w:cs="Times New Roman"/>
          <w:sz w:val="24"/>
          <w:szCs w:val="24"/>
        </w:rPr>
      </w:pPr>
      <w:r w:rsidRPr="00726B9B">
        <w:rPr>
          <w:rFonts w:ascii="Times New Roman" w:hAnsi="Times New Roman" w:cs="Times New Roman"/>
          <w:sz w:val="24"/>
          <w:szCs w:val="24"/>
        </w:rPr>
        <w:lastRenderedPageBreak/>
        <w:t xml:space="preserve">Figura </w:t>
      </w:r>
      <w:r w:rsidR="00D47B65" w:rsidRPr="00726B9B">
        <w:rPr>
          <w:rFonts w:ascii="Times New Roman" w:hAnsi="Times New Roman" w:cs="Times New Roman"/>
          <w:sz w:val="24"/>
          <w:szCs w:val="24"/>
        </w:rPr>
        <w:fldChar w:fldCharType="begin"/>
      </w:r>
      <w:r w:rsidR="000C1620" w:rsidRPr="00726B9B">
        <w:rPr>
          <w:rFonts w:ascii="Times New Roman" w:hAnsi="Times New Roman" w:cs="Times New Roman"/>
          <w:sz w:val="24"/>
          <w:szCs w:val="24"/>
        </w:rPr>
        <w:instrText xml:space="preserve"> SEQ Figura \* ARABIC </w:instrText>
      </w:r>
      <w:r w:rsidR="00D47B65" w:rsidRPr="00726B9B">
        <w:rPr>
          <w:rFonts w:ascii="Times New Roman" w:hAnsi="Times New Roman" w:cs="Times New Roman"/>
          <w:sz w:val="24"/>
          <w:szCs w:val="24"/>
        </w:rPr>
        <w:fldChar w:fldCharType="separate"/>
      </w:r>
      <w:r w:rsidRPr="00726B9B">
        <w:rPr>
          <w:rFonts w:ascii="Times New Roman" w:hAnsi="Times New Roman" w:cs="Times New Roman"/>
          <w:noProof/>
          <w:sz w:val="24"/>
          <w:szCs w:val="24"/>
        </w:rPr>
        <w:t>4</w:t>
      </w:r>
      <w:r w:rsidR="00D47B65" w:rsidRPr="00726B9B">
        <w:rPr>
          <w:rFonts w:ascii="Times New Roman" w:hAnsi="Times New Roman" w:cs="Times New Roman"/>
          <w:sz w:val="24"/>
          <w:szCs w:val="24"/>
        </w:rPr>
        <w:fldChar w:fldCharType="end"/>
      </w:r>
      <w:r w:rsidRPr="00726B9B">
        <w:rPr>
          <w:rFonts w:ascii="Times New Roman" w:hAnsi="Times New Roman" w:cs="Times New Roman"/>
          <w:sz w:val="24"/>
          <w:szCs w:val="24"/>
        </w:rPr>
        <w:t>. Contact.htm</w:t>
      </w:r>
    </w:p>
    <w:p w:rsidR="000B3254" w:rsidRPr="00726B9B" w:rsidRDefault="008A18C5" w:rsidP="00AC2AE2">
      <w:pPr>
        <w:spacing w:after="0" w:line="240" w:lineRule="auto"/>
        <w:ind w:left="0"/>
        <w:jc w:val="center"/>
        <w:rPr>
          <w:rFonts w:ascii="Times New Roman" w:hAnsi="Times New Roman" w:cs="Times New Roman"/>
          <w:sz w:val="24"/>
          <w:szCs w:val="24"/>
          <w:lang w:eastAsia="ro-RO"/>
        </w:rPr>
      </w:pPr>
      <w:r w:rsidRPr="008A18C5">
        <w:rPr>
          <w:rFonts w:ascii="Times New Roman" w:hAnsi="Times New Roman" w:cs="Times New Roman"/>
          <w:noProof/>
          <w:sz w:val="24"/>
          <w:szCs w:val="24"/>
          <w:lang w:val="en-US"/>
        </w:rPr>
        <w:drawing>
          <wp:inline distT="0" distB="0" distL="0" distR="0">
            <wp:extent cx="5943600" cy="41719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rcRect t="10062"/>
                    <a:stretch>
                      <a:fillRect/>
                    </a:stretch>
                  </pic:blipFill>
                  <pic:spPr>
                    <a:xfrm>
                      <a:off x="0" y="0"/>
                      <a:ext cx="5943600" cy="4171950"/>
                    </a:xfrm>
                    <a:prstGeom prst="rect">
                      <a:avLst/>
                    </a:prstGeom>
                  </pic:spPr>
                </pic:pic>
              </a:graphicData>
            </a:graphic>
          </wp:inline>
        </w:drawing>
      </w:r>
    </w:p>
    <w:sectPr w:rsidR="000B3254" w:rsidRPr="00726B9B" w:rsidSect="00266090">
      <w:pgSz w:w="11907" w:h="16840" w:code="9"/>
      <w:pgMar w:top="851"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3C4A"/>
    <w:multiLevelType w:val="multilevel"/>
    <w:tmpl w:val="560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9006A"/>
    <w:multiLevelType w:val="hybridMultilevel"/>
    <w:tmpl w:val="3EC6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94F8A"/>
    <w:multiLevelType w:val="multilevel"/>
    <w:tmpl w:val="519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7A56FC"/>
    <w:multiLevelType w:val="hybridMultilevel"/>
    <w:tmpl w:val="B268B03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E15CF4"/>
    <w:multiLevelType w:val="multilevel"/>
    <w:tmpl w:val="7B7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D067E6"/>
    <w:multiLevelType w:val="multilevel"/>
    <w:tmpl w:val="5754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517539"/>
    <w:multiLevelType w:val="multilevel"/>
    <w:tmpl w:val="C6D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C032B2"/>
    <w:multiLevelType w:val="hybridMultilevel"/>
    <w:tmpl w:val="ED4E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06C19"/>
    <w:multiLevelType w:val="hybridMultilevel"/>
    <w:tmpl w:val="1BA86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8"/>
  </w:num>
  <w:num w:numId="6">
    <w:abstractNumId w:val="3"/>
  </w:num>
  <w:num w:numId="7">
    <w:abstractNumId w:val="6"/>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A48"/>
    <w:rsid w:val="0001088A"/>
    <w:rsid w:val="00051B70"/>
    <w:rsid w:val="00057106"/>
    <w:rsid w:val="00067A48"/>
    <w:rsid w:val="000A0D2B"/>
    <w:rsid w:val="000A655D"/>
    <w:rsid w:val="000B3254"/>
    <w:rsid w:val="000C1620"/>
    <w:rsid w:val="000D0945"/>
    <w:rsid w:val="000E5210"/>
    <w:rsid w:val="001A0C20"/>
    <w:rsid w:val="001A4061"/>
    <w:rsid w:val="00232A2D"/>
    <w:rsid w:val="00245864"/>
    <w:rsid w:val="00257F11"/>
    <w:rsid w:val="00266090"/>
    <w:rsid w:val="002B06EA"/>
    <w:rsid w:val="002E3518"/>
    <w:rsid w:val="002F2042"/>
    <w:rsid w:val="003370A3"/>
    <w:rsid w:val="0035289C"/>
    <w:rsid w:val="00371AC9"/>
    <w:rsid w:val="00420A0D"/>
    <w:rsid w:val="00425192"/>
    <w:rsid w:val="004632F7"/>
    <w:rsid w:val="004A547A"/>
    <w:rsid w:val="004C7A8C"/>
    <w:rsid w:val="004D2B08"/>
    <w:rsid w:val="004D3DEC"/>
    <w:rsid w:val="00513B72"/>
    <w:rsid w:val="0055726B"/>
    <w:rsid w:val="005B1DA1"/>
    <w:rsid w:val="00613260"/>
    <w:rsid w:val="00636A4F"/>
    <w:rsid w:val="0065111F"/>
    <w:rsid w:val="00656916"/>
    <w:rsid w:val="00663F3E"/>
    <w:rsid w:val="006A43A3"/>
    <w:rsid w:val="006D1765"/>
    <w:rsid w:val="006E26D3"/>
    <w:rsid w:val="00726B9B"/>
    <w:rsid w:val="0073363A"/>
    <w:rsid w:val="007B6DA8"/>
    <w:rsid w:val="007C4370"/>
    <w:rsid w:val="00861C84"/>
    <w:rsid w:val="00874629"/>
    <w:rsid w:val="008A18C5"/>
    <w:rsid w:val="008E50F2"/>
    <w:rsid w:val="008F342E"/>
    <w:rsid w:val="009B4E1C"/>
    <w:rsid w:val="009C0FCF"/>
    <w:rsid w:val="00A21F85"/>
    <w:rsid w:val="00A34C89"/>
    <w:rsid w:val="00A41610"/>
    <w:rsid w:val="00A66189"/>
    <w:rsid w:val="00A95AEF"/>
    <w:rsid w:val="00AC2AE2"/>
    <w:rsid w:val="00AF6D20"/>
    <w:rsid w:val="00B14A3B"/>
    <w:rsid w:val="00B33BA7"/>
    <w:rsid w:val="00B50879"/>
    <w:rsid w:val="00BA6760"/>
    <w:rsid w:val="00C1060B"/>
    <w:rsid w:val="00C116C3"/>
    <w:rsid w:val="00C12FEE"/>
    <w:rsid w:val="00C6614F"/>
    <w:rsid w:val="00C80CD1"/>
    <w:rsid w:val="00C87B9A"/>
    <w:rsid w:val="00CE4F8B"/>
    <w:rsid w:val="00D47B65"/>
    <w:rsid w:val="00D70F72"/>
    <w:rsid w:val="00D8544B"/>
    <w:rsid w:val="00E03B22"/>
    <w:rsid w:val="00E267ED"/>
    <w:rsid w:val="00E3524A"/>
    <w:rsid w:val="00E44533"/>
    <w:rsid w:val="00E55EC6"/>
    <w:rsid w:val="00EB33D9"/>
    <w:rsid w:val="00EC7BBA"/>
    <w:rsid w:val="00EE4874"/>
    <w:rsid w:val="00EF3B80"/>
    <w:rsid w:val="00F01001"/>
    <w:rsid w:val="00F0733F"/>
    <w:rsid w:val="00F72FDF"/>
    <w:rsid w:val="00F93586"/>
    <w:rsid w:val="00FE6368"/>
    <w:rsid w:val="00FF0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6D3"/>
    <w:rPr>
      <w:lang w:val="ro-RO"/>
    </w:rPr>
  </w:style>
  <w:style w:type="paragraph" w:styleId="Heading2">
    <w:name w:val="heading 2"/>
    <w:basedOn w:val="Normal"/>
    <w:link w:val="Heading2Char"/>
    <w:uiPriority w:val="9"/>
    <w:qFormat/>
    <w:rsid w:val="00656916"/>
    <w:pPr>
      <w:spacing w:before="100" w:beforeAutospacing="1" w:after="100" w:afterAutospacing="1" w:line="240" w:lineRule="auto"/>
      <w:ind w:left="0"/>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3B80"/>
    <w:rPr>
      <w:color w:val="0000FF" w:themeColor="hyperlink"/>
      <w:u w:val="single"/>
    </w:rPr>
  </w:style>
  <w:style w:type="paragraph" w:styleId="ListParagraph">
    <w:name w:val="List Paragraph"/>
    <w:basedOn w:val="Normal"/>
    <w:uiPriority w:val="34"/>
    <w:qFormat/>
    <w:rsid w:val="00EF3B8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1610"/>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41610"/>
  </w:style>
  <w:style w:type="paragraph" w:styleId="BalloonText">
    <w:name w:val="Balloon Text"/>
    <w:basedOn w:val="Normal"/>
    <w:link w:val="BalloonTextChar"/>
    <w:uiPriority w:val="99"/>
    <w:semiHidden/>
    <w:unhideWhenUsed/>
    <w:rsid w:val="000B3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54"/>
    <w:rPr>
      <w:rFonts w:ascii="Tahoma" w:hAnsi="Tahoma" w:cs="Tahoma"/>
      <w:sz w:val="16"/>
      <w:szCs w:val="16"/>
      <w:lang w:val="ro-RO"/>
    </w:rPr>
  </w:style>
  <w:style w:type="paragraph" w:styleId="Caption">
    <w:name w:val="caption"/>
    <w:basedOn w:val="Normal"/>
    <w:next w:val="Normal"/>
    <w:uiPriority w:val="35"/>
    <w:unhideWhenUsed/>
    <w:qFormat/>
    <w:rsid w:val="000B325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6916"/>
    <w:rPr>
      <w:rFonts w:ascii="Times New Roman" w:eastAsia="Times New Roman" w:hAnsi="Times New Roman" w:cs="Times New Roman"/>
      <w:b/>
      <w:bCs/>
      <w:sz w:val="36"/>
      <w:szCs w:val="36"/>
    </w:rPr>
  </w:style>
  <w:style w:type="character" w:styleId="Emphasis">
    <w:name w:val="Emphasis"/>
    <w:basedOn w:val="DefaultParagraphFont"/>
    <w:uiPriority w:val="20"/>
    <w:qFormat/>
    <w:rsid w:val="00656916"/>
    <w:rPr>
      <w:i/>
      <w:iCs/>
    </w:rPr>
  </w:style>
  <w:style w:type="paragraph" w:customStyle="1" w:styleId="Default">
    <w:name w:val="Default"/>
    <w:rsid w:val="003370A3"/>
    <w:pPr>
      <w:autoSpaceDE w:val="0"/>
      <w:autoSpaceDN w:val="0"/>
      <w:adjustRightInd w:val="0"/>
      <w:spacing w:after="0" w:line="240" w:lineRule="auto"/>
      <w:ind w:left="0"/>
    </w:pPr>
    <w:rPr>
      <w:rFonts w:ascii="Times New Roman" w:eastAsia="Times New Roman" w:hAnsi="Times New Roman" w:cs="Times New Roman"/>
      <w:color w:val="000000"/>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4667708">
      <w:bodyDiv w:val="1"/>
      <w:marLeft w:val="0"/>
      <w:marRight w:val="0"/>
      <w:marTop w:val="0"/>
      <w:marBottom w:val="0"/>
      <w:divBdr>
        <w:top w:val="none" w:sz="0" w:space="0" w:color="auto"/>
        <w:left w:val="none" w:sz="0" w:space="0" w:color="auto"/>
        <w:bottom w:val="none" w:sz="0" w:space="0" w:color="auto"/>
        <w:right w:val="none" w:sz="0" w:space="0" w:color="auto"/>
      </w:divBdr>
    </w:div>
    <w:div w:id="686325738">
      <w:bodyDiv w:val="1"/>
      <w:marLeft w:val="0"/>
      <w:marRight w:val="0"/>
      <w:marTop w:val="0"/>
      <w:marBottom w:val="0"/>
      <w:divBdr>
        <w:top w:val="none" w:sz="0" w:space="0" w:color="auto"/>
        <w:left w:val="none" w:sz="0" w:space="0" w:color="auto"/>
        <w:bottom w:val="none" w:sz="0" w:space="0" w:color="auto"/>
        <w:right w:val="none" w:sz="0" w:space="0" w:color="auto"/>
      </w:divBdr>
    </w:div>
    <w:div w:id="1546673075">
      <w:bodyDiv w:val="1"/>
      <w:marLeft w:val="0"/>
      <w:marRight w:val="0"/>
      <w:marTop w:val="0"/>
      <w:marBottom w:val="0"/>
      <w:divBdr>
        <w:top w:val="none" w:sz="0" w:space="0" w:color="auto"/>
        <w:left w:val="none" w:sz="0" w:space="0" w:color="auto"/>
        <w:bottom w:val="none" w:sz="0" w:space="0" w:color="auto"/>
        <w:right w:val="none" w:sz="0" w:space="0" w:color="auto"/>
      </w:divBdr>
    </w:div>
    <w:div w:id="1911816474">
      <w:bodyDiv w:val="1"/>
      <w:marLeft w:val="0"/>
      <w:marRight w:val="0"/>
      <w:marTop w:val="0"/>
      <w:marBottom w:val="0"/>
      <w:divBdr>
        <w:top w:val="none" w:sz="0" w:space="0" w:color="auto"/>
        <w:left w:val="none" w:sz="0" w:space="0" w:color="auto"/>
        <w:bottom w:val="none" w:sz="0" w:space="0" w:color="auto"/>
        <w:right w:val="none" w:sz="0" w:space="0" w:color="auto"/>
      </w:divBdr>
    </w:div>
    <w:div w:id="1933587702">
      <w:bodyDiv w:val="1"/>
      <w:marLeft w:val="0"/>
      <w:marRight w:val="0"/>
      <w:marTop w:val="0"/>
      <w:marBottom w:val="0"/>
      <w:divBdr>
        <w:top w:val="none" w:sz="0" w:space="0" w:color="auto"/>
        <w:left w:val="none" w:sz="0" w:space="0" w:color="auto"/>
        <w:bottom w:val="none" w:sz="0" w:space="0" w:color="auto"/>
        <w:right w:val="none" w:sz="0" w:space="0" w:color="auto"/>
      </w:divBdr>
    </w:div>
    <w:div w:id="21336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piidisparuti.ro/ro/index.php" TargetMode="External"/><Relationship Id="rId13" Type="http://schemas.openxmlformats.org/officeDocument/2006/relationships/hyperlink" Target="http://upload.wikimedia.org/wikipedia/commons/d/d2/Internet_map_1024.jp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sigur.info/" TargetMode="External"/><Relationship Id="rId12" Type="http://schemas.openxmlformats.org/officeDocument/2006/relationships/hyperlink" Target="http://ceicunoi.wordpress.com/2012/02/17/avantaje-dezavantaje-internet-p2-pericolele-internetului-probleme-riscuri-net5/"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afernet.ro/lectii/html/etusivu.htm" TargetMode="External"/><Relationship Id="rId11" Type="http://schemas.openxmlformats.org/officeDocument/2006/relationships/hyperlink" Target="http://ceicunoi.wordpress.com/2012/02/17/avantaje-dezavantaje-internet-p1-beneficiile-utilizarii-internetului-net4/" TargetMode="External"/><Relationship Id="rId5" Type="http://schemas.openxmlformats.org/officeDocument/2006/relationships/webSettings" Target="webSettings.xml"/><Relationship Id="rId15" Type="http://schemas.openxmlformats.org/officeDocument/2006/relationships/hyperlink" Target="http://ciaro.ro/cia/2013/index.php" TargetMode="External"/><Relationship Id="rId10" Type="http://schemas.openxmlformats.org/officeDocument/2006/relationships/hyperlink" Target="https://www.google.ro/intl/ro/goodtoknow/web/10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helpline.sigur.info/" TargetMode="External"/><Relationship Id="rId14" Type="http://schemas.openxmlformats.org/officeDocument/2006/relationships/hyperlink" Target="mailto:admin@yahoo.com"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BABD3-FE30-4608-8237-70A26D4D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dc:creator>
  <cp:lastModifiedBy>Claudia</cp:lastModifiedBy>
  <cp:revision>83</cp:revision>
  <dcterms:created xsi:type="dcterms:W3CDTF">2014-03-04T21:42:00Z</dcterms:created>
  <dcterms:modified xsi:type="dcterms:W3CDTF">2014-04-06T08:57:00Z</dcterms:modified>
</cp:coreProperties>
</file>